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23B150" w14:textId="77777777" w:rsidR="008D5C63" w:rsidRDefault="00E67A83">
      <w:pPr>
        <w:spacing w:after="0" w:line="360" w:lineRule="auto"/>
        <w:ind w:left="567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Azərbaycan Respublikası Vergilər Nazirliyinin 13</w:t>
      </w:r>
      <w:bookmarkStart w:id="0" w:name="_GoBack"/>
      <w:bookmarkEnd w:id="0"/>
      <w:r>
        <w:rPr>
          <w:rFonts w:ascii="Times New Roman" w:eastAsia="Times New Roman" w:hAnsi="Times New Roman"/>
          <w:bCs/>
          <w:sz w:val="28"/>
          <w:szCs w:val="28"/>
        </w:rPr>
        <w:t xml:space="preserve"> may 2015-ci il </w:t>
      </w:r>
      <w:r>
        <w:rPr>
          <w:rFonts w:ascii="Times New Roman" w:eastAsia="Times New Roman" w:hAnsi="Times New Roman"/>
          <w:sz w:val="28"/>
          <w:szCs w:val="28"/>
        </w:rPr>
        <w:t xml:space="preserve">tarixli </w:t>
      </w:r>
      <w:r>
        <w:rPr>
          <w:rFonts w:ascii="Times New Roman" w:hAnsi="Times New Roman"/>
          <w:color w:val="000000"/>
          <w:sz w:val="28"/>
          <w:szCs w:val="28"/>
        </w:rPr>
        <w:t>1517040100655900</w:t>
      </w:r>
      <w:r>
        <w:rPr>
          <w:rFonts w:ascii="Times New Roman" w:eastAsia="Times New Roman" w:hAnsi="Times New Roman"/>
          <w:sz w:val="28"/>
          <w:szCs w:val="28"/>
        </w:rPr>
        <w:t xml:space="preserve"> nömrəli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əmri ilə təsdiq edilmiş "</w:t>
      </w:r>
      <w:r>
        <w:rPr>
          <w:rFonts w:ascii="Times New Roman" w:eastAsia="Times New Roman" w:hAnsi="Times New Roman"/>
          <w:bCs/>
          <w:sz w:val="28"/>
          <w:szCs w:val="28"/>
        </w:rPr>
        <w:t>Yerli (bələdiyyə) vergilərin ödəyiciləri olan fiziki şəxslərin və sahibkarlıq fəaliyyəti subyektlərinin uçota alınması ilə bağlı Metodiki Vəsait"ə Əlavə 9</w:t>
      </w:r>
    </w:p>
    <w:p w14:paraId="635614D7" w14:textId="77777777" w:rsidR="008D5C63" w:rsidRDefault="008D5C63">
      <w:pPr>
        <w:spacing w:after="0" w:line="360" w:lineRule="auto"/>
        <w:ind w:left="5670"/>
        <w:jc w:val="both"/>
        <w:rPr>
          <w:rFonts w:ascii="Times New Roman" w:hAnsi="Times New Roman"/>
          <w:b/>
          <w:sz w:val="28"/>
          <w:szCs w:val="28"/>
        </w:rPr>
      </w:pPr>
    </w:p>
    <w:p w14:paraId="786A6095" w14:textId="77777777" w:rsidR="008D5C63" w:rsidRDefault="00E67A8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“Yerli (b</w:t>
      </w: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l</w:t>
      </w: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diyy</w:t>
      </w: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) vergil</w:t>
      </w: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rin öd</w:t>
      </w: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yicisi olan sahibkarlıq f</w:t>
      </w: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aliyy</w:t>
      </w: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ti subyektl</w:t>
      </w: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rinin</w:t>
      </w:r>
    </w:p>
    <w:p w14:paraId="24082439" w14:textId="77777777" w:rsidR="008D5C63" w:rsidRDefault="00E67A8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uçota alınması ha</w:t>
      </w:r>
      <w:r>
        <w:rPr>
          <w:rFonts w:ascii="Times New Roman" w:hAnsi="Times New Roman"/>
          <w:b/>
          <w:sz w:val="28"/>
          <w:szCs w:val="28"/>
        </w:rPr>
        <w:t>qqında Əriz</w:t>
      </w: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”nin t</w:t>
      </w:r>
      <w:r>
        <w:rPr>
          <w:rFonts w:ascii="Times New Roman" w:hAnsi="Times New Roman"/>
          <w:b/>
          <w:sz w:val="28"/>
          <w:szCs w:val="28"/>
        </w:rPr>
        <w:t>ə</w:t>
      </w:r>
      <w:r>
        <w:rPr>
          <w:rFonts w:ascii="Times New Roman" w:hAnsi="Times New Roman"/>
          <w:b/>
          <w:sz w:val="28"/>
          <w:szCs w:val="28"/>
        </w:rPr>
        <w:t>rtib olunma</w:t>
      </w:r>
    </w:p>
    <w:p w14:paraId="67626E5B" w14:textId="77777777" w:rsidR="008D5C63" w:rsidRDefault="00E67A8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Q a y d a s ı</w:t>
      </w:r>
    </w:p>
    <w:p w14:paraId="4630761F" w14:textId="77777777" w:rsidR="008D5C63" w:rsidRDefault="008D5C6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C304DAA" w14:textId="77777777" w:rsidR="008D5C63" w:rsidRDefault="00E67A8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Bu Metodiki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sait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9 saylı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lav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mülkiyy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olan hüquqi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yerli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miyy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tli tikinti materialları üzr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vergisi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find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yerli vergi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nişl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rin uçotu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qs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 üçü</w:t>
      </w:r>
      <w:r>
        <w:rPr>
          <w:rFonts w:ascii="Times New Roman" w:hAnsi="Times New Roman"/>
          <w:sz w:val="28"/>
          <w:szCs w:val="28"/>
        </w:rPr>
        <w:t>n “Yerli (b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) vergil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rin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yicisi olan sahibkarlıq f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aliyy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 subyektl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rinin uçota alınması haqqında Əriz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”d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ruri göst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ricil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r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ks etdirilm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kl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aşağıda göst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qaydada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rtib edilir:</w:t>
      </w:r>
    </w:p>
    <w:p w14:paraId="74205AC1" w14:textId="77777777" w:rsidR="008D5C63" w:rsidRDefault="00E67A8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lav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nin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vv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göst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“</w:t>
      </w:r>
      <w:r>
        <w:rPr>
          <w:rFonts w:ascii="Times New Roman" w:hAnsi="Times New Roman"/>
          <w:i/>
          <w:sz w:val="28"/>
          <w:szCs w:val="28"/>
        </w:rPr>
        <w:t xml:space="preserve"> Diqq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t! Forma qara v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 xml:space="preserve"> ya tü</w:t>
      </w:r>
      <w:r>
        <w:rPr>
          <w:rFonts w:ascii="Times New Roman" w:hAnsi="Times New Roman"/>
          <w:i/>
          <w:sz w:val="28"/>
          <w:szCs w:val="28"/>
        </w:rPr>
        <w:t>nd göy r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ngli q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l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ml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 xml:space="preserve"> böyuk çap h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rfl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r il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 xml:space="preserve"> nümun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l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r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sas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n v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 xml:space="preserve"> ya kompüter vasit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>sil</w:t>
      </w:r>
      <w:r>
        <w:rPr>
          <w:rFonts w:ascii="Times New Roman" w:hAnsi="Times New Roman"/>
          <w:i/>
          <w:sz w:val="28"/>
          <w:szCs w:val="28"/>
        </w:rPr>
        <w:t>ə</w:t>
      </w:r>
      <w:r>
        <w:rPr>
          <w:rFonts w:ascii="Times New Roman" w:hAnsi="Times New Roman"/>
          <w:i/>
          <w:sz w:val="28"/>
          <w:szCs w:val="28"/>
        </w:rPr>
        <w:t xml:space="preserve"> doldurulmalıdır.</w:t>
      </w:r>
      <w:r>
        <w:rPr>
          <w:rFonts w:ascii="Times New Roman" w:hAnsi="Times New Roman"/>
          <w:sz w:val="28"/>
          <w:szCs w:val="28"/>
        </w:rPr>
        <w:t>” tövsiyy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ciddi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 olunmalıdır. Əlav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doldurulark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qaralamalara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düz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lişl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yol verilm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lidir.</w:t>
      </w:r>
    </w:p>
    <w:p w14:paraId="1846A2D0" w14:textId="77777777" w:rsidR="008D5C63" w:rsidRDefault="00E67A8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formasının birinci “Vergi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yicisi haq</w:t>
      </w:r>
      <w:r>
        <w:rPr>
          <w:rFonts w:ascii="Times New Roman" w:hAnsi="Times New Roman"/>
          <w:sz w:val="28"/>
          <w:szCs w:val="28"/>
        </w:rPr>
        <w:t>qında ümumi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lumat” bölm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 aşağıdakı formada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rtib edilir. 1-ci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yerli (b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) vergil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rin vergi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yicisi olan fiziki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xsin uçota alınacağı 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adı yazılır.</w:t>
      </w:r>
    </w:p>
    <w:p w14:paraId="68E0D369" w14:textId="77777777" w:rsidR="008D5C63" w:rsidRDefault="008D5C63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141B58C9" w14:textId="77777777" w:rsidR="008D5C63" w:rsidRDefault="00E67A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3F3323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09.85pt;height:62.8pt">
            <v:imagedata r:id="rId6" o:title="" croptop="22570f" cropbottom="35810f" cropleft="620f" cropright="32092f"/>
          </v:shape>
        </w:pict>
      </w:r>
    </w:p>
    <w:p w14:paraId="7829D13C" w14:textId="77777777" w:rsidR="008D5C63" w:rsidRDefault="00E67A8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sahibkarlıq subyekti olan vergi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yicisinin V</w:t>
      </w:r>
      <w:r>
        <w:rPr>
          <w:rFonts w:ascii="Times New Roman" w:hAnsi="Times New Roman"/>
          <w:sz w:val="28"/>
          <w:szCs w:val="28"/>
        </w:rPr>
        <w:t>ergil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 Nazirliyind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verilmiş VÖEN-i yazılır.</w:t>
      </w:r>
    </w:p>
    <w:p w14:paraId="774CF02B" w14:textId="77777777" w:rsidR="008D5C63" w:rsidRDefault="008D5C63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5DA687BF" w14:textId="77777777" w:rsidR="008D5C63" w:rsidRDefault="00E67A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lastRenderedPageBreak/>
        <w:pict w14:anchorId="27E7F580">
          <v:shape id="_x0000_i1026" type="#_x0000_t75" style="width:509.85pt;height:29.3pt">
            <v:imagedata r:id="rId7" o:title="" croptop="32785f" cropbottom="29448f" cropleft="620f" cropright="32092f"/>
          </v:shape>
        </w:pict>
      </w:r>
    </w:p>
    <w:p w14:paraId="58B29A67" w14:textId="77777777" w:rsidR="008D5C63" w:rsidRDefault="008D5C63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56DA5076" w14:textId="77777777" w:rsidR="008D5C63" w:rsidRDefault="00E67A8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3-cü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sahibkarlıq subyekti olan vergi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yicisinin hüquqi statusu yazılır. Müvafiq xanada fiziki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ya hüquqi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 olması seçimind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“X” işar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qeyd edilir. Vergi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yicisi fiziki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xs olduqda </w:t>
      </w:r>
      <w:r>
        <w:rPr>
          <w:rFonts w:ascii="Times New Roman" w:hAnsi="Times New Roman"/>
          <w:sz w:val="28"/>
          <w:szCs w:val="28"/>
        </w:rPr>
        <w:t>3.1-ci alt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fiziki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xsin adı, soyadı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atasının adı qeyd edilir. </w:t>
      </w:r>
    </w:p>
    <w:p w14:paraId="104DA00D" w14:textId="77777777" w:rsidR="008D5C63" w:rsidRDefault="008D5C63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0D01DCC1" w14:textId="77777777" w:rsidR="008D5C63" w:rsidRDefault="008D5C63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1B7E9D46" w14:textId="77777777" w:rsidR="008D5C63" w:rsidRDefault="00E67A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08C1ED18">
          <v:shape id="Picture 2" o:spid="_x0000_i1027" type="#_x0000_t75" style="width:509.85pt;height:91.25pt">
            <v:imagedata r:id="rId8" o:title="" croptop="35783f" cropbottom="19293f" cropleft="619f" cropright="32094f"/>
          </v:shape>
        </w:pict>
      </w:r>
    </w:p>
    <w:p w14:paraId="63645301" w14:textId="77777777" w:rsidR="008D5C63" w:rsidRDefault="008D5C63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1AD13FA2" w14:textId="77777777" w:rsidR="008D5C63" w:rsidRDefault="008D5C63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6882DD66" w14:textId="77777777" w:rsidR="008D5C63" w:rsidRDefault="00E67A8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Vergi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yicisi hüquqi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 olduqda 3.2-ci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hüquqi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xsin adı qeyd edilir.</w:t>
      </w:r>
    </w:p>
    <w:p w14:paraId="7F74910E" w14:textId="77777777" w:rsidR="008D5C63" w:rsidRDefault="008D5C63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35EDC1B8" w14:textId="77777777" w:rsidR="008D5C63" w:rsidRDefault="00E67A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12B17109">
          <v:shape id="Picture 3" o:spid="_x0000_i1028" type="#_x0000_t75" style="width:509.85pt;height:149.85pt">
            <v:imagedata r:id="rId9" o:title="" croptop="35708f" cropbottom="12762f" cropleft="775f" cropright="32092f"/>
          </v:shape>
        </w:pict>
      </w:r>
    </w:p>
    <w:p w14:paraId="7D2D7E97" w14:textId="77777777" w:rsidR="008D5C63" w:rsidRDefault="008D5C63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555E6363" w14:textId="77777777" w:rsidR="008D5C63" w:rsidRDefault="00E67A8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formasının ikinci “Vergi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yicisinin sahibkarlıq f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aliyy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 bar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lumat” </w:t>
      </w:r>
      <w:r>
        <w:rPr>
          <w:rFonts w:ascii="Times New Roman" w:hAnsi="Times New Roman"/>
          <w:sz w:val="28"/>
          <w:szCs w:val="28"/>
        </w:rPr>
        <w:t>bölm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 aşağıdakı formada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rtib edilir:</w:t>
      </w:r>
    </w:p>
    <w:p w14:paraId="2117A29C" w14:textId="77777777" w:rsidR="008D5C63" w:rsidRDefault="00E67A8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4-cü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vergi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yicisinin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mük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fiyy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asılı olaraq müvafiq xanada “X” işar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yazılır.</w:t>
      </w:r>
    </w:p>
    <w:p w14:paraId="22C605C1" w14:textId="77777777" w:rsidR="008D5C63" w:rsidRDefault="00E67A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3C4A2C67">
          <v:shape id="Picture 5" o:spid="_x0000_i1029" type="#_x0000_t75" style="width:509.85pt;height:125.6pt">
            <v:imagedata r:id="rId10" o:title="" croptop="14312f" cropbottom="36911f" cropleft="774f" cropright="32093f"/>
          </v:shape>
        </w:pict>
      </w:r>
    </w:p>
    <w:p w14:paraId="21D770BE" w14:textId="77777777" w:rsidR="008D5C63" w:rsidRDefault="008D5C63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610CE244" w14:textId="77777777" w:rsidR="008D5C63" w:rsidRDefault="00E67A8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5.1-ci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tird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vergi öd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yicisinin sahibkarlıq f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aliyy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tinin h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yata keçirildiyi ünvan 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lumat</w:t>
      </w:r>
      <w:r>
        <w:rPr>
          <w:rFonts w:ascii="Times New Roman" w:hAnsi="Times New Roman"/>
          <w:sz w:val="28"/>
          <w:szCs w:val="28"/>
        </w:rPr>
        <w:t>ları yazılır.</w:t>
      </w:r>
    </w:p>
    <w:p w14:paraId="46514237" w14:textId="77777777" w:rsidR="008D5C63" w:rsidRDefault="008D5C63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366606F5" w14:textId="77777777" w:rsidR="008D5C63" w:rsidRDefault="00E67A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049645DC">
          <v:shape id="_x0000_i1030" type="#_x0000_t75" style="width:509.85pt;height:62.8pt">
            <v:imagedata r:id="rId11" o:title="" croptop="28233f" cropbottom="30147f" cropleft="669f" cropright="32198f"/>
          </v:shape>
        </w:pict>
      </w:r>
    </w:p>
    <w:p w14:paraId="0325A9B8" w14:textId="77777777" w:rsidR="008D5C63" w:rsidRDefault="008D5C63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56EC9A9C" w14:textId="77777777" w:rsidR="008D5C63" w:rsidRDefault="00E67A8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fiziki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xsin özü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find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ya onun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lahiyy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tli nümay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find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qdim edil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bil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r. H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r iki halda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qdim edilm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tarixi qeyd olunaraq,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 t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qdim ed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xsin soyadı, adı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atasının adı yazılmaqla imzalanır.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 s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lahiyy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tli nümay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doldurduğu halda onun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siq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seriyası, nömr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si, FİN kodu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siq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sinin verilm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tarixi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müvafiq xanalarında qeyd edilir.</w:t>
      </w:r>
    </w:p>
    <w:p w14:paraId="4DF4374D" w14:textId="77777777" w:rsidR="008D5C63" w:rsidRDefault="008D5C63">
      <w:pPr>
        <w:spacing w:after="0" w:line="360" w:lineRule="auto"/>
        <w:ind w:firstLine="567"/>
        <w:jc w:val="both"/>
        <w:rPr>
          <w:rFonts w:ascii="Times New Roman" w:hAnsi="Times New Roman"/>
          <w:sz w:val="10"/>
          <w:szCs w:val="10"/>
        </w:rPr>
      </w:pPr>
    </w:p>
    <w:p w14:paraId="2CFA73A5" w14:textId="77777777" w:rsidR="008D5C63" w:rsidRDefault="00E67A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1402C59E">
          <v:shape id="Picture 6" o:spid="_x0000_i1031" type="#_x0000_t75" style="width:509.85pt;height:178.35pt">
            <v:imagedata r:id="rId12" o:title="" croptop="16515f" cropbottom="28652f" cropleft="619f" cropright="32092f"/>
          </v:shape>
        </w:pict>
      </w:r>
    </w:p>
    <w:p w14:paraId="1F333F49" w14:textId="77777777" w:rsidR="008D5C63" w:rsidRDefault="008D5C63">
      <w:pPr>
        <w:spacing w:after="0" w:line="360" w:lineRule="auto"/>
        <w:jc w:val="both"/>
        <w:rPr>
          <w:rFonts w:ascii="Times New Roman" w:hAnsi="Times New Roman"/>
          <w:sz w:val="10"/>
          <w:szCs w:val="10"/>
        </w:rPr>
      </w:pPr>
    </w:p>
    <w:p w14:paraId="0C0F8BCB" w14:textId="77777777" w:rsidR="008D5C63" w:rsidRDefault="00E67A8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formasının ikinci “B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vergi xidm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 orqanının qeydl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ri” bölm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sind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düzgünlüyünü yoxlayan 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vergi xidm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 orqanının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zif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xsinin soyadı, adı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atasının adı yazılır. Əriz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düzgünlüyünü yoxlayan b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diyy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 vergi xidm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ti orqanının v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zif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li ş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 xml:space="preserve">xsi 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riz</w:t>
      </w:r>
      <w:r>
        <w:rPr>
          <w:rFonts w:ascii="Times New Roman" w:hAnsi="Times New Roman"/>
          <w:sz w:val="28"/>
          <w:szCs w:val="28"/>
        </w:rPr>
        <w:t>ə</w:t>
      </w:r>
      <w:r>
        <w:rPr>
          <w:rFonts w:ascii="Times New Roman" w:hAnsi="Times New Roman"/>
          <w:sz w:val="28"/>
          <w:szCs w:val="28"/>
        </w:rPr>
        <w:t>nin sonuna imza edir.</w:t>
      </w:r>
    </w:p>
    <w:p w14:paraId="4B72AE08" w14:textId="77777777" w:rsidR="008D5C63" w:rsidRDefault="008D5C63">
      <w:pPr>
        <w:spacing w:after="0" w:line="360" w:lineRule="auto"/>
        <w:jc w:val="both"/>
        <w:rPr>
          <w:rFonts w:ascii="Times New Roman" w:hAnsi="Times New Roman"/>
          <w:sz w:val="10"/>
          <w:szCs w:val="10"/>
        </w:rPr>
      </w:pPr>
    </w:p>
    <w:p w14:paraId="098B4718" w14:textId="77777777" w:rsidR="008D5C63" w:rsidRDefault="00E67A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pict w14:anchorId="4963F6D2">
          <v:shape id="Picture 7" o:spid="_x0000_i1032" type="#_x0000_t75" style="width:509.85pt;height:108pt">
            <v:imagedata r:id="rId13" o:title="" croptop="41290f" cropbottom="11860f" cropleft="619f" cropright="32092f"/>
          </v:shape>
        </w:pict>
      </w:r>
    </w:p>
    <w:sectPr w:rsidR="008D5C63">
      <w:pgSz w:w="12240" w:h="15840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08"/>
  <w:drawingGridHorizontalSpacing w:val="0"/>
  <w:characterSpacingControl w:val="doNotCompress"/>
  <w:compat>
    <w:spaceForUL/>
    <w:doNotLeaveBackslashAlone/>
    <w:ulTrailSpac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D5C63"/>
    <w:rsid w:val="008D5C63"/>
    <w:rsid w:val="00E6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z-Latn-A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5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032722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Note Level 1" w:uiPriority="99"/>
    <w:lsdException w:name="Note Level 2" w:uiPriority="99"/>
    <w:lsdException w:name="Note Level 3" w:uiPriority="99"/>
    <w:lsdException w:name="Note Level 4" w:uiPriority="99"/>
    <w:lsdException w:name="Note Level 5" w:uiPriority="99"/>
    <w:lsdException w:name="Note Level 6" w:uiPriority="99"/>
    <w:lsdException w:name="Note Level 7" w:uiPriority="99"/>
    <w:lsdException w:name="Note Level 8" w:uiPriority="99"/>
    <w:lsdException w:name="Note Level 9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az-Latn-AZ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436</Words>
  <Characters>2486</Characters>
  <Application>Microsoft Macintosh Word</Application>
  <DocSecurity>0</DocSecurity>
  <Lines>20</Lines>
  <Paragraphs>5</Paragraphs>
  <ScaleCrop>false</ScaleCrop>
  <Company/>
  <LinksUpToDate>false</LinksUpToDate>
  <CharactersWithSpaces>2917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Azərbaycan Respublikası Vergilər Nazirliyinin “__” may 2015-ci il tarixli 1517040100655900 nömrəli əmri ilə təsdiq edilmiş "Yerli (bələdiyyə) vergilərin ödəyiciləri olan fiziki şəxslərin və sahibkarlıq fəaliyyəti subyektlərinin uçota alınması ilə bağlı M</dc:title>
  <dc:creator>Babek Ibrahimov</dc:creator>
  <cp:lastModifiedBy>Wallabia</cp:lastModifiedBy>
  <cp:revision>1</cp:revision>
  <cp:lastPrinted>2013-11-30T14:08:00Z</cp:lastPrinted>
  <dcterms:created xsi:type="dcterms:W3CDTF">2013-12-02T05:38:00Z</dcterms:created>
  <dcterms:modified xsi:type="dcterms:W3CDTF">2015-05-14T06:04:00Z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1033-9.1.0.4759</vt:lpwstr>
  </property>
</Properties>
</file>