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Azərbaycan Respublikası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Maliyyə Nazirliyinin Kollegiyasının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“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04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” 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oktyabr 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2017-ci il tarixli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Q-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12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 №</w:t>
      </w:r>
      <w:r w:rsidR="005169BC"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-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li qərarı ilə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təsdiq edilmişdir.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12"/>
          <w:szCs w:val="12"/>
          <w:lang w:val="az-Latn-AZ" w:eastAsia="ru-RU"/>
        </w:rPr>
        <w:t> 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Azərbaycan Respublikası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Maliyyə Nazirliyinin Kollegiyasının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04 aprel 2016-cı il tarixli</w:t>
      </w:r>
    </w:p>
    <w:p w:rsidR="00E42839" w:rsidRPr="00DA1945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</w:pP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Q-09 №li qərarına </w:t>
      </w:r>
      <w:r w:rsidR="00B63D61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>68</w:t>
      </w:r>
      <w:r w:rsidRPr="00DA1945">
        <w:rPr>
          <w:rFonts w:ascii="Palatino Linotype" w:eastAsia="Times New Roman" w:hAnsi="Palatino Linotype" w:cs="Calibri"/>
          <w:sz w:val="20"/>
          <w:szCs w:val="20"/>
          <w:lang w:val="az-Latn-AZ" w:eastAsia="ru-RU"/>
        </w:rPr>
        <w:t xml:space="preserve"> nömrəli əlavə</w:t>
      </w:r>
    </w:p>
    <w:p w:rsidR="003734D7" w:rsidRPr="00DA1945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6"/>
          <w:szCs w:val="16"/>
          <w:lang w:val="az-Latn-AZ" w:eastAsia="ru-RU"/>
        </w:rPr>
      </w:pPr>
    </w:p>
    <w:tbl>
      <w:tblPr>
        <w:tblW w:w="102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6"/>
      </w:tblGrid>
      <w:tr w:rsidR="005029C2" w:rsidRPr="00B63D61" w:rsidTr="001240C1">
        <w:trPr>
          <w:jc w:val="center"/>
        </w:trPr>
        <w:tc>
          <w:tcPr>
            <w:tcW w:w="10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</w:t>
            </w:r>
            <w:r w:rsidR="00B63D61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İE</w:t>
            </w: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TQA-1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(ciddi hesabat blanklarının sifarişçisi hüquqi şəxs olduqda onun adı və VÖEN-İ, fiziki şəxs olduqda adı, soyadı, a.a. və VÖEN-i)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 w:eastAsia="ru-RU"/>
              </w:rPr>
              <w:t> </w:t>
            </w:r>
          </w:p>
          <w:p w:rsidR="005029C2" w:rsidRPr="007C2B48" w:rsidRDefault="00B63D61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 xml:space="preserve">İSTEHSAL EHTİYATLARININ </w:t>
            </w:r>
            <w:r w:rsidR="005029C2"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az-Latn-AZ" w:eastAsia="ru-RU"/>
              </w:rPr>
              <w:t>TƏHVİL-QƏBUL AKTI</w:t>
            </w:r>
          </w:p>
          <w:p w:rsidR="005029C2" w:rsidRPr="007C2B48" w:rsidRDefault="005029C2" w:rsidP="001240C1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>Seriya __________ nömrə____________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val="az-Latn-AZ" w:eastAsia="ru-RU"/>
              </w:rPr>
              <w:t>“____” _____________________  ________________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il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5029C2" w:rsidRPr="007C2B48" w:rsidRDefault="00B63D61" w:rsidP="001240C1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 xml:space="preserve">İstehsal </w:t>
            </w:r>
            <w:r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ehtiyatlarının</w:t>
            </w:r>
            <w:r w:rsidRPr="00C3024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 xml:space="preserve"> </w:t>
            </w:r>
            <w:r w:rsidR="005029C2"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qəbul edildiyi yer (anbar, ticarət obyekti) ___________________________________________________________________</w:t>
            </w:r>
          </w:p>
          <w:p w:rsidR="005029C2" w:rsidRPr="007C2B48" w:rsidRDefault="005029C2" w:rsidP="005029C2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___________________________________________________________________</w:t>
            </w:r>
            <w:r w:rsid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__________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_________________________________________________</w:t>
            </w:r>
          </w:p>
          <w:p w:rsidR="005029C2" w:rsidRPr="007C2B48" w:rsidRDefault="005029C2" w:rsidP="001240C1">
            <w:pPr>
              <w:spacing w:after="0" w:line="240" w:lineRule="auto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1.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40"/>
                <w:szCs w:val="40"/>
                <w:lang w:val="az-Latn-AZ" w:eastAsia="ru-RU"/>
              </w:rPr>
              <w:t>□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İstehsal ehtiyatlarının 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satışı əvvəlcədən sifariş verilmədən (səyyar qaydada, avtomobildən və ya qoşqu vasitələrindən) həyata keçirildiyi hallarda qaimə-faktura və ya elektron qaimə-fakturanın verilməsi əməliyyat başa çatdıqdan sonra tərtib edildiyi zaman, həmin </w:t>
            </w:r>
            <w:r w:rsidR="00B63D61"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stehsal ehtiyatları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faktiki satıldığı anda satılmış </w:t>
            </w:r>
            <w:r w:rsidR="00B63D61"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i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stehsal ehtiyatları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üzrə aşağıdakı cədvəl doldurulmaqla təhvil verilir.</w:t>
            </w:r>
          </w:p>
          <w:p w:rsidR="005029C2" w:rsidRPr="00B63D61" w:rsidRDefault="005029C2" w:rsidP="001240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2.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14"/>
                <w:szCs w:val="14"/>
                <w:lang w:val="az-Latn-AZ" w:eastAsia="ru-RU"/>
              </w:rPr>
              <w:t>     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40"/>
                <w:szCs w:val="40"/>
                <w:lang w:val="az-Latn-AZ" w:eastAsia="ru-RU"/>
              </w:rPr>
              <w:t>□</w:t>
            </w:r>
            <w:r w:rsidRPr="007C2B48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az-Latn-AZ" w:eastAsia="ru-RU"/>
              </w:rPr>
              <w:t> 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İstehsal ehtiyatlarının 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satışına (alışına) dair aşağıda qeyd olunmuş qaimə-faktura, elektron qaimə-faktura</w:t>
            </w:r>
            <w:r w:rsidR="00DA1945"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,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="00B63D61"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="00B63D61" w:rsidRPr="00B63D61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“İstehsal ehtiyatlarının alış aktı” və ya digər alış sənədlərində </w:t>
            </w:r>
            <w:r w:rsidRPr="00B63D6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göstərilmiş qiymətlilər cədvəldə əks etdirilənlər istisna olmaqla anbara təhvil verilir.</w:t>
            </w:r>
          </w:p>
          <w:p w:rsidR="005029C2" w:rsidRPr="007C2B48" w:rsidRDefault="005029C2" w:rsidP="001240C1">
            <w:pPr>
              <w:spacing w:after="0" w:line="253" w:lineRule="atLeast"/>
              <w:ind w:left="720" w:hanging="36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Qaimə-faktura __________________________________________________________________________________________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ind w:left="72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(seriyası, nömrəsi və tarixi)</w:t>
            </w:r>
          </w:p>
          <w:p w:rsidR="005029C2" w:rsidRPr="007C2B48" w:rsidRDefault="005029C2" w:rsidP="001240C1">
            <w:pPr>
              <w:spacing w:after="0" w:line="253" w:lineRule="atLeast"/>
              <w:ind w:left="720" w:hanging="36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Elektron qaimə-faktura 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ind w:left="720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    (seriyası, nömrəsi və tarixi)</w:t>
            </w:r>
          </w:p>
          <w:p w:rsidR="005029C2" w:rsidRPr="007C2B48" w:rsidRDefault="005029C2" w:rsidP="001240C1">
            <w:pPr>
              <w:spacing w:after="0" w:line="253" w:lineRule="atLeast"/>
              <w:rPr>
                <w:rFonts w:ascii="Calibri" w:eastAsia="Times New Roman" w:hAnsi="Calibri" w:cs="Calibri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         Malların alış aktı ________________________________________________________________________________________</w:t>
            </w:r>
          </w:p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  <w:t>(seriyası, nömrəsi və tarixi)</w:t>
            </w:r>
          </w:p>
          <w:p w:rsidR="00DA1945" w:rsidRPr="00DA1945" w:rsidRDefault="00DA1945" w:rsidP="00DA19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az-Latn-AZ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 w:eastAsia="ru-RU"/>
              </w:rPr>
              <w:t xml:space="preserve">       </w:t>
            </w:r>
            <w:r w:rsidRPr="00DA1945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Digər alış sənədləri _____________________________________________________________________________</w:t>
            </w:r>
          </w:p>
          <w:p w:rsidR="005029C2" w:rsidRPr="007C2B48" w:rsidRDefault="00DA1945" w:rsidP="00DA1945">
            <w:pPr>
              <w:spacing w:after="0"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  <w:r w:rsidRPr="00C3024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(adı, nömrəsi və tarixi)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18"/>
              <w:gridCol w:w="2365"/>
              <w:gridCol w:w="1134"/>
              <w:gridCol w:w="1134"/>
              <w:gridCol w:w="1541"/>
              <w:gridCol w:w="1436"/>
              <w:gridCol w:w="1559"/>
            </w:tblGrid>
            <w:tr w:rsidR="00EB357C" w:rsidRPr="00DA1945" w:rsidTr="00EB357C">
              <w:tc>
                <w:tcPr>
                  <w:tcW w:w="818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Sıra№si</w:t>
                  </w:r>
                </w:p>
              </w:tc>
              <w:tc>
                <w:tcPr>
                  <w:tcW w:w="2365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Qiymətlilərin adı</w:t>
                  </w:r>
                </w:p>
              </w:tc>
              <w:tc>
                <w:tcPr>
                  <w:tcW w:w="1134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Ölçü vahidi</w:t>
                  </w:r>
                </w:p>
              </w:tc>
              <w:tc>
                <w:tcPr>
                  <w:tcW w:w="1134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Miqdarı</w:t>
                  </w:r>
                </w:p>
              </w:tc>
              <w:tc>
                <w:tcPr>
                  <w:tcW w:w="1541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Vahidinin</w:t>
                  </w:r>
                  <w:r w:rsidR="00705761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 xml:space="preserve"> </w:t>
                  </w: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qiyməti</w:t>
                  </w:r>
                </w:p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(manatla)</w:t>
                  </w:r>
                </w:p>
              </w:tc>
              <w:tc>
                <w:tcPr>
                  <w:tcW w:w="1436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Məbləği</w:t>
                  </w:r>
                </w:p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(manatla)</w:t>
                  </w:r>
                </w:p>
              </w:tc>
              <w:tc>
                <w:tcPr>
                  <w:tcW w:w="1559" w:type="dxa"/>
                  <w:vAlign w:val="center"/>
                </w:tcPr>
                <w:p w:rsidR="00EB357C" w:rsidRPr="007C2B48" w:rsidRDefault="00EB357C" w:rsidP="001240C1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Sair qeydlər</w:t>
                  </w: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5</w:t>
                  </w:r>
                </w:p>
              </w:tc>
              <w:tc>
                <w:tcPr>
                  <w:tcW w:w="1436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:rsidR="007F1E26" w:rsidRPr="00DA1945" w:rsidRDefault="007F1E26" w:rsidP="001240C1">
                  <w:pPr>
                    <w:spacing w:line="158" w:lineRule="atLeast"/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DA1945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7</w:t>
                  </w: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EB357C">
              <w:tc>
                <w:tcPr>
                  <w:tcW w:w="818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DA1945" w:rsidTr="00F126FD">
              <w:tc>
                <w:tcPr>
                  <w:tcW w:w="818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2365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7F1E26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YEKUNU: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41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436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E26" w:rsidRPr="007C2B48" w:rsidRDefault="007F1E26" w:rsidP="001240C1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</w:tc>
            </w:tr>
            <w:tr w:rsidR="007F1E26" w:rsidRPr="00B63D61" w:rsidTr="00F126FD">
              <w:trPr>
                <w:trHeight w:val="2804"/>
              </w:trPr>
              <w:tc>
                <w:tcPr>
                  <w:tcW w:w="9987" w:type="dxa"/>
                  <w:gridSpan w:val="7"/>
                  <w:tcBorders>
                    <w:bottom w:val="single" w:sz="4" w:space="0" w:color="auto"/>
                  </w:tcBorders>
                </w:tcPr>
                <w:p w:rsidR="007F1E26" w:rsidRPr="007C2B48" w:rsidRDefault="007F1E26" w:rsidP="00EB357C">
                  <w:pPr>
                    <w:jc w:val="both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EB357C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________________________________________________________________________________________ manat ____________ qəp.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(yekun məbləğ yazı ilə)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EB357C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Təhvil verdim ___________________________________                                  ____________________________</w:t>
                  </w:r>
                </w:p>
                <w:p w:rsidR="007F1E26" w:rsidRPr="007C2B48" w:rsidRDefault="007F1E26" w:rsidP="00EB357C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                               (vəzifəsi, soyadı, adı, atasının adı)                                                       (imza və tarix)</w:t>
                  </w:r>
                </w:p>
                <w:p w:rsidR="007F1E26" w:rsidRPr="007C2B48" w:rsidRDefault="007F1E26" w:rsidP="00EB357C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</w:p>
                <w:p w:rsidR="007F1E26" w:rsidRPr="007C2B48" w:rsidRDefault="007F1E26" w:rsidP="00347AC3">
                  <w:pPr>
                    <w:jc w:val="both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Təhvil aldım  ___________________________________                                    ____________________________</w:t>
                  </w:r>
                </w:p>
                <w:p w:rsidR="007F1E26" w:rsidRPr="007C2B48" w:rsidRDefault="007F1E26" w:rsidP="00347AC3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  <w:t>                                 (vəzifəsi, soyadı, adı, atasının adı)                                                    (imza və tarix)   </w:t>
                  </w:r>
                </w:p>
                <w:p w:rsidR="007F1E26" w:rsidRPr="007C2B48" w:rsidRDefault="007F1E26" w:rsidP="00347AC3">
                  <w:pP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3F71DD">
                  <w:pPr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color w:val="000000"/>
                      <w:sz w:val="16"/>
                      <w:szCs w:val="16"/>
                      <w:lang w:val="az-Latn-AZ" w:eastAsia="ru-RU"/>
                    </w:rPr>
                    <w:t>_____________________________________________________________________________________________________________</w:t>
                  </w:r>
                </w:p>
                <w:p w:rsidR="007F1E26" w:rsidRPr="007C2B48" w:rsidRDefault="007F1E26" w:rsidP="003F71DD">
                  <w:pPr>
                    <w:jc w:val="center"/>
                    <w:rPr>
                      <w:rFonts w:ascii="Times Roman AzCyr" w:eastAsia="Times New Roman" w:hAnsi="Times Roman AzCyr" w:cs="Times New Roman"/>
                      <w:sz w:val="28"/>
                      <w:szCs w:val="28"/>
                      <w:lang w:val="az-Latn-AZ" w:eastAsia="ru-RU"/>
                    </w:rPr>
                  </w:pPr>
                  <w:r w:rsidRPr="007C2B48">
                    <w:rPr>
                      <w:rFonts w:ascii="Palatino Linotype" w:eastAsia="Times New Roman" w:hAnsi="Palatino Linotype" w:cs="Times New Roman"/>
                      <w:color w:val="000000"/>
                      <w:sz w:val="16"/>
                      <w:szCs w:val="16"/>
                      <w:lang w:val="az-Latn-AZ" w:eastAsia="ru-RU"/>
                    </w:rPr>
                    <w:t>(Ciddi hesabat blanklarını çap edən şəxsin adı, VÖEN-i)</w:t>
                  </w:r>
                </w:p>
                <w:p w:rsidR="007F1E26" w:rsidRPr="007C2B48" w:rsidRDefault="007F1E26" w:rsidP="00EB357C">
                  <w:pPr>
                    <w:jc w:val="center"/>
                    <w:rPr>
                      <w:rFonts w:ascii="Times Roman AzCyr" w:eastAsia="Times New Roman" w:hAnsi="Times Roman AzCyr" w:cs="Times New Roman"/>
                      <w:sz w:val="16"/>
                      <w:szCs w:val="16"/>
                      <w:lang w:val="az-Latn-AZ" w:eastAsia="ru-RU"/>
                    </w:rPr>
                  </w:pPr>
                </w:p>
                <w:p w:rsidR="007F1E26" w:rsidRPr="007C2B48" w:rsidRDefault="007F1E26" w:rsidP="00F126FD">
                  <w:pPr>
                    <w:spacing w:line="253" w:lineRule="atLeast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12"/>
                      <w:szCs w:val="12"/>
                      <w:lang w:val="az-Latn-AZ" w:eastAsia="ru-RU"/>
                    </w:rPr>
                  </w:pPr>
                </w:p>
              </w:tc>
            </w:tr>
          </w:tbl>
          <w:p w:rsidR="005029C2" w:rsidRPr="007C2B48" w:rsidRDefault="005029C2" w:rsidP="001240C1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val="az-Latn-AZ" w:eastAsia="ru-RU"/>
              </w:rPr>
            </w:pPr>
          </w:p>
        </w:tc>
      </w:tr>
    </w:tbl>
    <w:p w:rsidR="00F126FD" w:rsidRPr="007C2B48" w:rsidRDefault="00F126FD" w:rsidP="00F126FD">
      <w:pPr>
        <w:jc w:val="center"/>
        <w:rPr>
          <w:rFonts w:ascii="Palatino Linotype" w:eastAsia="Times New Roman" w:hAnsi="Palatino Linotype" w:cs="Calibri"/>
          <w:b/>
          <w:bCs/>
          <w:color w:val="000000"/>
          <w:sz w:val="12"/>
          <w:szCs w:val="12"/>
          <w:lang w:val="az-Latn-AZ" w:eastAsia="ru-RU"/>
        </w:rPr>
      </w:pPr>
      <w:bookmarkStart w:id="0" w:name="_GoBack"/>
      <w:bookmarkEnd w:id="0"/>
    </w:p>
    <w:p w:rsidR="005209B9" w:rsidRPr="007C2B48" w:rsidRDefault="00F126FD" w:rsidP="00F126FD">
      <w:pPr>
        <w:jc w:val="center"/>
        <w:rPr>
          <w:lang w:val="az-Latn-AZ"/>
        </w:rPr>
      </w:pPr>
      <w:r w:rsidRPr="007C2B4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 xml:space="preserve">Qeyd: </w:t>
      </w:r>
      <w:r w:rsidR="00B63D61" w:rsidRPr="00B63D61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“İstehsal ehtiyatlarının təhvil-qəbul aktı”</w:t>
      </w:r>
      <w:r w:rsidR="00B63D61"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 </w:t>
      </w:r>
      <w:r w:rsidRPr="007C2B4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2 nüsxədən ibarət olur.</w:t>
      </w:r>
    </w:p>
    <w:sectPr w:rsidR="005209B9" w:rsidRPr="007C2B48" w:rsidSect="00DA194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347AC3"/>
    <w:rsid w:val="003734D7"/>
    <w:rsid w:val="003F71DD"/>
    <w:rsid w:val="004A548B"/>
    <w:rsid w:val="005029C2"/>
    <w:rsid w:val="005169BC"/>
    <w:rsid w:val="005209B9"/>
    <w:rsid w:val="00705761"/>
    <w:rsid w:val="007C2B48"/>
    <w:rsid w:val="007F1E26"/>
    <w:rsid w:val="008A6FA2"/>
    <w:rsid w:val="00B63D61"/>
    <w:rsid w:val="00DA1945"/>
    <w:rsid w:val="00E42839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2017-07-25T06:50:00Z</dcterms:created>
  <dcterms:modified xsi:type="dcterms:W3CDTF">2017-12-07T10:43:00Z</dcterms:modified>
</cp:coreProperties>
</file>