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B0A30" w14:textId="3D7CBDB7" w:rsidR="00F02BBA" w:rsidRPr="00595E30" w:rsidRDefault="00F02BBA" w:rsidP="00F02BBA">
      <w:pPr>
        <w:widowControl w:val="0"/>
        <w:spacing w:after="0" w:line="240" w:lineRule="auto"/>
        <w:jc w:val="right"/>
        <w:rPr>
          <w:rFonts w:ascii="Arial" w:eastAsia="Times New Roman" w:hAnsi="Arial" w:cs="Arial"/>
          <w:sz w:val="20"/>
          <w:szCs w:val="20"/>
          <w:lang w:val="ru-RU" w:eastAsia="ru-RU"/>
        </w:rPr>
      </w:pPr>
      <w:r w:rsidRPr="00595E30">
        <w:rPr>
          <w:rFonts w:ascii="Arial" w:eastAsia="Times New Roman" w:hAnsi="Arial" w:cs="Arial"/>
          <w:sz w:val="20"/>
          <w:szCs w:val="20"/>
          <w:lang w:val="ru-RU" w:eastAsia="ru-RU"/>
        </w:rPr>
        <w:t>Azərbaycan Respublikası vergilər nazirinin</w:t>
      </w:r>
      <w:r w:rsidRPr="00595E30">
        <w:rPr>
          <w:rFonts w:ascii="Arial" w:eastAsia="Times New Roman" w:hAnsi="Arial" w:cs="Arial"/>
          <w:sz w:val="20"/>
          <w:szCs w:val="20"/>
          <w:lang w:val="ru-RU" w:eastAsia="ru-RU"/>
        </w:rPr>
        <w:br/>
        <w:t>11.10.2018-ci il tarixli 1817040100875700 nömrəli</w:t>
      </w:r>
      <w:r w:rsidRPr="00595E30">
        <w:rPr>
          <w:rFonts w:ascii="Arial" w:eastAsia="Times New Roman" w:hAnsi="Arial" w:cs="Arial"/>
          <w:sz w:val="20"/>
          <w:szCs w:val="20"/>
          <w:lang w:val="ru-RU" w:eastAsia="ru-RU"/>
        </w:rPr>
        <w:br/>
        <w:t>əmri ilə təsdiq olunmuşdur</w:t>
      </w:r>
    </w:p>
    <w:p w14:paraId="4B057918" w14:textId="77777777" w:rsidR="00F02BBA" w:rsidRPr="00595E30" w:rsidRDefault="00F02BBA" w:rsidP="00F02BBA">
      <w:pPr>
        <w:widowControl w:val="0"/>
        <w:spacing w:after="0" w:line="240" w:lineRule="auto"/>
        <w:jc w:val="right"/>
        <w:rPr>
          <w:rFonts w:ascii="Arial" w:eastAsia="Times New Roman" w:hAnsi="Arial" w:cs="Arial"/>
          <w:sz w:val="24"/>
          <w:szCs w:val="24"/>
          <w:lang w:val="en-US" w:eastAsia="ru-RU"/>
        </w:rPr>
      </w:pPr>
    </w:p>
    <w:p w14:paraId="6CFDB418" w14:textId="3D7CBDB7" w:rsidR="00D11C0A" w:rsidRPr="00595E30" w:rsidRDefault="00F02BBA" w:rsidP="00F02BBA">
      <w:pPr>
        <w:pStyle w:val="1"/>
        <w:keepNext w:val="0"/>
        <w:tabs>
          <w:tab w:val="left" w:pos="426"/>
        </w:tabs>
        <w:spacing w:after="0" w:line="360" w:lineRule="auto"/>
        <w:ind w:firstLine="567"/>
        <w:jc w:val="center"/>
        <w:rPr>
          <w:rFonts w:ascii="Arial" w:hAnsi="Arial" w:cs="Arial"/>
          <w:sz w:val="24"/>
          <w:szCs w:val="24"/>
          <w:lang w:val="az-Latn-AZ"/>
        </w:rPr>
      </w:pPr>
      <w:r w:rsidRPr="00595E30">
        <w:rPr>
          <w:rFonts w:ascii="Arial" w:hAnsi="Arial" w:cs="Arial"/>
          <w:sz w:val="24"/>
          <w:szCs w:val="24"/>
          <w:lang w:val="az-Latn-AZ"/>
        </w:rPr>
        <w:t>Ve</w:t>
      </w:r>
      <w:r w:rsidR="00A15608" w:rsidRPr="00595E30">
        <w:rPr>
          <w:rFonts w:ascii="Arial" w:hAnsi="Arial" w:cs="Arial"/>
          <w:sz w:val="24"/>
          <w:szCs w:val="24"/>
          <w:lang w:val="az-Latn-AZ"/>
        </w:rPr>
        <w:t>rgi ödəyicilərinə xidmət mərkəzlərin</w:t>
      </w:r>
      <w:r w:rsidR="00D11C0A" w:rsidRPr="00595E30">
        <w:rPr>
          <w:rFonts w:ascii="Arial" w:hAnsi="Arial" w:cs="Arial"/>
          <w:sz w:val="24"/>
          <w:szCs w:val="24"/>
          <w:lang w:val="az-Latn-AZ"/>
        </w:rPr>
        <w:t xml:space="preserve">in </w:t>
      </w:r>
      <w:r w:rsidR="000371DC" w:rsidRPr="00595E30">
        <w:rPr>
          <w:rFonts w:ascii="Arial" w:hAnsi="Arial" w:cs="Arial"/>
          <w:sz w:val="24"/>
          <w:szCs w:val="24"/>
          <w:lang w:val="az-Latn-AZ"/>
        </w:rPr>
        <w:t>fəaliyyətin</w:t>
      </w:r>
      <w:r w:rsidR="00D11C0A" w:rsidRPr="00595E30">
        <w:rPr>
          <w:rFonts w:ascii="Arial" w:hAnsi="Arial" w:cs="Arial"/>
          <w:sz w:val="24"/>
          <w:szCs w:val="24"/>
          <w:lang w:val="az-Latn-AZ"/>
        </w:rPr>
        <w:t>in</w:t>
      </w:r>
      <w:r w:rsidR="000371DC" w:rsidRPr="00595E30">
        <w:rPr>
          <w:rFonts w:ascii="Arial" w:hAnsi="Arial" w:cs="Arial"/>
          <w:sz w:val="24"/>
          <w:szCs w:val="24"/>
          <w:lang w:val="az-Latn-AZ"/>
        </w:rPr>
        <w:t xml:space="preserve"> </w:t>
      </w:r>
      <w:r w:rsidR="00A15608" w:rsidRPr="00595E30">
        <w:rPr>
          <w:rFonts w:ascii="Arial" w:hAnsi="Arial" w:cs="Arial"/>
          <w:sz w:val="24"/>
          <w:szCs w:val="24"/>
          <w:lang w:val="az-Latn-AZ"/>
        </w:rPr>
        <w:t xml:space="preserve">təşkili </w:t>
      </w:r>
    </w:p>
    <w:p w14:paraId="7FF6A78D" w14:textId="45B4EA7A" w:rsidR="00EC3A02" w:rsidRPr="00595E30" w:rsidRDefault="00A15608" w:rsidP="00F02BBA">
      <w:pPr>
        <w:pStyle w:val="1"/>
        <w:keepNext w:val="0"/>
        <w:tabs>
          <w:tab w:val="left" w:pos="426"/>
        </w:tabs>
        <w:spacing w:after="0" w:line="360" w:lineRule="auto"/>
        <w:ind w:firstLine="567"/>
        <w:jc w:val="center"/>
        <w:rPr>
          <w:rFonts w:ascii="Arial" w:hAnsi="Arial" w:cs="Arial"/>
          <w:sz w:val="24"/>
          <w:szCs w:val="24"/>
          <w:lang w:val="az-Latn-AZ"/>
        </w:rPr>
      </w:pPr>
      <w:r w:rsidRPr="00595E30">
        <w:rPr>
          <w:rFonts w:ascii="Arial" w:hAnsi="Arial" w:cs="Arial"/>
          <w:sz w:val="24"/>
          <w:szCs w:val="24"/>
          <w:lang w:val="az-Latn-AZ"/>
        </w:rPr>
        <w:t xml:space="preserve">Qaydaları </w:t>
      </w:r>
    </w:p>
    <w:p w14:paraId="044E05F2" w14:textId="77777777" w:rsidR="00A15608" w:rsidRPr="00595E30" w:rsidRDefault="00A15608" w:rsidP="00F02BBA">
      <w:pPr>
        <w:pStyle w:val="1"/>
        <w:keepNext w:val="0"/>
        <w:tabs>
          <w:tab w:val="left" w:pos="426"/>
        </w:tabs>
        <w:spacing w:after="0" w:line="360" w:lineRule="auto"/>
        <w:ind w:firstLine="567"/>
        <w:rPr>
          <w:rFonts w:ascii="Arial" w:hAnsi="Arial" w:cs="Arial"/>
          <w:sz w:val="24"/>
          <w:szCs w:val="24"/>
          <w:lang w:val="az-Latn-AZ"/>
        </w:rPr>
      </w:pPr>
      <w:r w:rsidRPr="00595E30">
        <w:rPr>
          <w:rFonts w:ascii="Arial" w:hAnsi="Arial" w:cs="Arial"/>
          <w:sz w:val="24"/>
          <w:szCs w:val="24"/>
          <w:lang w:val="az-Latn-AZ"/>
        </w:rPr>
        <w:t xml:space="preserve">Ümumi müddəalar </w:t>
      </w:r>
    </w:p>
    <w:p w14:paraId="4046CC23" w14:textId="68D4AA91" w:rsidR="000371DC" w:rsidRPr="00595E30" w:rsidRDefault="00C055AB" w:rsidP="00F02BBA">
      <w:pPr>
        <w:pStyle w:val="2"/>
        <w:keepNext w:val="0"/>
        <w:numPr>
          <w:ilvl w:val="1"/>
          <w:numId w:val="1"/>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0371DC" w:rsidRPr="00595E30">
        <w:rPr>
          <w:rFonts w:ascii="Arial" w:hAnsi="Arial" w:cs="Arial"/>
          <w:b w:val="0"/>
          <w:i w:val="0"/>
          <w:sz w:val="24"/>
          <w:szCs w:val="24"/>
        </w:rPr>
        <w:t xml:space="preserve">Bu Qaydalar </w:t>
      </w:r>
      <w:r w:rsidR="00D11C0A" w:rsidRPr="00595E30">
        <w:rPr>
          <w:rFonts w:ascii="Arial" w:hAnsi="Arial" w:cs="Arial"/>
          <w:b w:val="0"/>
          <w:i w:val="0"/>
          <w:sz w:val="24"/>
          <w:szCs w:val="24"/>
        </w:rPr>
        <w:t>vergi ödəyicilərinə xidmət mərkəzləri (bundan sonra</w:t>
      </w:r>
      <w:r w:rsidR="00E44FEC" w:rsidRPr="00595E30">
        <w:rPr>
          <w:rFonts w:ascii="Arial" w:hAnsi="Arial" w:cs="Arial"/>
          <w:b w:val="0"/>
          <w:i w:val="0"/>
          <w:sz w:val="24"/>
          <w:szCs w:val="24"/>
        </w:rPr>
        <w:t xml:space="preserve"> -</w:t>
      </w:r>
      <w:r w:rsidR="00D11C0A" w:rsidRPr="00595E30">
        <w:rPr>
          <w:rFonts w:ascii="Arial" w:hAnsi="Arial" w:cs="Arial"/>
          <w:b w:val="0"/>
          <w:i w:val="0"/>
          <w:sz w:val="24"/>
          <w:szCs w:val="24"/>
        </w:rPr>
        <w:t xml:space="preserve"> xidmət mərkəz</w:t>
      </w:r>
      <w:r w:rsidR="00F52805" w:rsidRPr="00595E30">
        <w:rPr>
          <w:rFonts w:ascii="Arial" w:hAnsi="Arial" w:cs="Arial"/>
          <w:b w:val="0"/>
          <w:i w:val="0"/>
          <w:sz w:val="24"/>
          <w:szCs w:val="24"/>
        </w:rPr>
        <w:t>lər</w:t>
      </w:r>
      <w:r w:rsidR="00D11C0A" w:rsidRPr="00595E30">
        <w:rPr>
          <w:rFonts w:ascii="Arial" w:hAnsi="Arial" w:cs="Arial"/>
          <w:b w:val="0"/>
          <w:i w:val="0"/>
          <w:sz w:val="24"/>
          <w:szCs w:val="24"/>
        </w:rPr>
        <w:t xml:space="preserve">i) ilə bağlı ümumi müddəaları, xidmət mərkəzlərinin fəaliyyətinin təşkili, </w:t>
      </w:r>
      <w:r w:rsidR="000371DC" w:rsidRPr="00595E30">
        <w:rPr>
          <w:rFonts w:ascii="Arial" w:hAnsi="Arial" w:cs="Arial"/>
          <w:b w:val="0"/>
          <w:i w:val="0"/>
          <w:sz w:val="24"/>
          <w:szCs w:val="24"/>
        </w:rPr>
        <w:t xml:space="preserve"> </w:t>
      </w:r>
      <w:r w:rsidR="00D11C0A" w:rsidRPr="00595E30">
        <w:rPr>
          <w:rFonts w:ascii="Arial" w:hAnsi="Arial" w:cs="Arial"/>
          <w:b w:val="0"/>
          <w:i w:val="0"/>
          <w:sz w:val="24"/>
          <w:szCs w:val="24"/>
        </w:rPr>
        <w:t>müraciət edən</w:t>
      </w:r>
      <w:r w:rsidR="005F7690" w:rsidRPr="00595E30">
        <w:rPr>
          <w:rFonts w:ascii="Arial" w:hAnsi="Arial" w:cs="Arial"/>
          <w:b w:val="0"/>
          <w:i w:val="0"/>
          <w:sz w:val="24"/>
          <w:szCs w:val="24"/>
        </w:rPr>
        <w:t xml:space="preserve"> şəxslərin </w:t>
      </w:r>
      <w:r w:rsidR="00D11C0A" w:rsidRPr="00595E30">
        <w:rPr>
          <w:rFonts w:ascii="Arial" w:hAnsi="Arial" w:cs="Arial"/>
          <w:b w:val="0"/>
          <w:i w:val="0"/>
          <w:sz w:val="24"/>
          <w:szCs w:val="24"/>
        </w:rPr>
        <w:t>qəbulu və onlara xidmətlərin göstərilməsi, təmsilçilərin təlimi və onlara olan tələblər</w:t>
      </w:r>
      <w:r w:rsidR="0094397F" w:rsidRPr="00595E30">
        <w:rPr>
          <w:rFonts w:ascii="Arial" w:hAnsi="Arial" w:cs="Arial"/>
          <w:b w:val="0"/>
          <w:i w:val="0"/>
          <w:sz w:val="24"/>
          <w:szCs w:val="24"/>
        </w:rPr>
        <w:t>i</w:t>
      </w:r>
      <w:r w:rsidR="00D11C0A" w:rsidRPr="00595E30">
        <w:rPr>
          <w:rFonts w:ascii="Arial" w:hAnsi="Arial" w:cs="Arial"/>
          <w:b w:val="0"/>
          <w:i w:val="0"/>
          <w:sz w:val="24"/>
          <w:szCs w:val="24"/>
        </w:rPr>
        <w:t>, xidmət mərkəzində tətbiq edilməli göstəricilər və onların hesablanması mexanizmləri</w:t>
      </w:r>
      <w:r w:rsidR="0094397F" w:rsidRPr="00595E30">
        <w:rPr>
          <w:rFonts w:ascii="Arial" w:hAnsi="Arial" w:cs="Arial"/>
          <w:b w:val="0"/>
          <w:i w:val="0"/>
          <w:sz w:val="24"/>
          <w:szCs w:val="24"/>
        </w:rPr>
        <w:t>ni</w:t>
      </w:r>
      <w:r w:rsidR="00D11C0A" w:rsidRPr="00595E30">
        <w:rPr>
          <w:rFonts w:ascii="Arial" w:hAnsi="Arial" w:cs="Arial"/>
          <w:b w:val="0"/>
          <w:i w:val="0"/>
          <w:sz w:val="24"/>
          <w:szCs w:val="24"/>
        </w:rPr>
        <w:t>, göstərilmiş xidmətlərin keyfiyyətinin və təmsilçilərin qiymətləndirilməsi</w:t>
      </w:r>
      <w:r w:rsidR="0094397F" w:rsidRPr="00595E30">
        <w:rPr>
          <w:rFonts w:ascii="Arial" w:hAnsi="Arial" w:cs="Arial"/>
          <w:b w:val="0"/>
          <w:i w:val="0"/>
          <w:sz w:val="24"/>
          <w:szCs w:val="24"/>
        </w:rPr>
        <w:t>ni</w:t>
      </w:r>
      <w:r w:rsidR="00D11C0A" w:rsidRPr="00595E30">
        <w:rPr>
          <w:rFonts w:ascii="Arial" w:hAnsi="Arial" w:cs="Arial"/>
          <w:b w:val="0"/>
          <w:i w:val="0"/>
          <w:sz w:val="24"/>
          <w:szCs w:val="24"/>
        </w:rPr>
        <w:t>, xidmət mərkəzlərinin fəaliyyətini əks etdirən göstəricilər</w:t>
      </w:r>
      <w:r w:rsidR="0094397F" w:rsidRPr="00595E30">
        <w:rPr>
          <w:rFonts w:ascii="Arial" w:hAnsi="Arial" w:cs="Arial"/>
          <w:b w:val="0"/>
          <w:i w:val="0"/>
          <w:sz w:val="24"/>
          <w:szCs w:val="24"/>
        </w:rPr>
        <w:t>i</w:t>
      </w:r>
      <w:r w:rsidR="00D11C0A" w:rsidRPr="00595E30">
        <w:rPr>
          <w:rFonts w:ascii="Arial" w:hAnsi="Arial" w:cs="Arial"/>
          <w:b w:val="0"/>
          <w:i w:val="0"/>
          <w:sz w:val="24"/>
          <w:szCs w:val="24"/>
        </w:rPr>
        <w:t xml:space="preserve"> – mütləq hədəflər</w:t>
      </w:r>
      <w:r w:rsidR="00E1240F" w:rsidRPr="00595E30">
        <w:rPr>
          <w:rFonts w:ascii="Arial" w:hAnsi="Arial" w:cs="Arial"/>
          <w:b w:val="0"/>
          <w:i w:val="0"/>
          <w:sz w:val="24"/>
          <w:szCs w:val="24"/>
        </w:rPr>
        <w:t>i,</w:t>
      </w:r>
      <w:r w:rsidR="00D11C0A" w:rsidRPr="00595E30">
        <w:rPr>
          <w:rFonts w:ascii="Arial" w:hAnsi="Arial" w:cs="Arial"/>
          <w:b w:val="0"/>
          <w:i w:val="0"/>
          <w:sz w:val="24"/>
          <w:szCs w:val="24"/>
        </w:rPr>
        <w:t xml:space="preserve"> xidmət mərkəzlərinə olan tələbləri </w:t>
      </w:r>
      <w:r w:rsidR="000371DC" w:rsidRPr="00595E30">
        <w:rPr>
          <w:rFonts w:ascii="Arial" w:hAnsi="Arial" w:cs="Arial"/>
          <w:b w:val="0"/>
          <w:i w:val="0"/>
          <w:sz w:val="24"/>
          <w:szCs w:val="24"/>
        </w:rPr>
        <w:t>müəyyən edir və aidiyyəti məsələləri tənzimləyir.</w:t>
      </w:r>
    </w:p>
    <w:p w14:paraId="0FB665ED" w14:textId="6E56B2EC" w:rsidR="008C49AB" w:rsidRPr="00595E30" w:rsidRDefault="0094397F" w:rsidP="00F02BBA">
      <w:pPr>
        <w:pStyle w:val="2"/>
        <w:keepNext w:val="0"/>
        <w:numPr>
          <w:ilvl w:val="1"/>
          <w:numId w:val="1"/>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8C49AB" w:rsidRPr="00595E30">
        <w:rPr>
          <w:rFonts w:ascii="Arial" w:hAnsi="Arial" w:cs="Arial"/>
          <w:b w:val="0"/>
          <w:i w:val="0"/>
          <w:sz w:val="24"/>
          <w:szCs w:val="24"/>
        </w:rPr>
        <w:t xml:space="preserve">Xidmət mərkəzləri </w:t>
      </w:r>
      <w:r w:rsidR="00F51D23" w:rsidRPr="00595E30">
        <w:rPr>
          <w:rFonts w:ascii="Arial" w:hAnsi="Arial" w:cs="Arial"/>
          <w:b w:val="0"/>
          <w:i w:val="0"/>
          <w:sz w:val="24"/>
          <w:szCs w:val="24"/>
        </w:rPr>
        <w:t xml:space="preserve">vergi ödəyicilərinin və vergi orqanlarının hüquq və vəzifələrinin yerinə yetirilməsi, </w:t>
      </w:r>
      <w:r w:rsidR="008C49AB" w:rsidRPr="00595E30">
        <w:rPr>
          <w:rFonts w:ascii="Arial" w:hAnsi="Arial" w:cs="Arial"/>
          <w:b w:val="0"/>
          <w:i w:val="0"/>
          <w:sz w:val="24"/>
          <w:szCs w:val="24"/>
        </w:rPr>
        <w:t>müraciətlərin obyektiv araşdırılması və cavablandırılması, fəaliyyətin təkmilləşdirilməsi üçün təhlillərin aparılması və vətəndaş məmnunluğunun təmin edilməsi məqsədilə təşkil olunur.</w:t>
      </w:r>
    </w:p>
    <w:p w14:paraId="6370EFC4" w14:textId="05FCF934" w:rsidR="00D21404" w:rsidRPr="00595E30" w:rsidRDefault="007A5CFC" w:rsidP="00F02BBA">
      <w:pPr>
        <w:pStyle w:val="2"/>
        <w:keepNext w:val="0"/>
        <w:numPr>
          <w:ilvl w:val="1"/>
          <w:numId w:val="1"/>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8C49AB" w:rsidRPr="00595E30">
        <w:rPr>
          <w:rFonts w:ascii="Arial" w:hAnsi="Arial" w:cs="Arial"/>
          <w:b w:val="0"/>
          <w:i w:val="0"/>
          <w:sz w:val="24"/>
          <w:szCs w:val="24"/>
        </w:rPr>
        <w:t>Xidmət mərkəz</w:t>
      </w:r>
      <w:r w:rsidRPr="00595E30">
        <w:rPr>
          <w:rFonts w:ascii="Arial" w:hAnsi="Arial" w:cs="Arial"/>
          <w:b w:val="0"/>
          <w:i w:val="0"/>
          <w:sz w:val="24"/>
          <w:szCs w:val="24"/>
        </w:rPr>
        <w:t>lər</w:t>
      </w:r>
      <w:r w:rsidR="008C49AB" w:rsidRPr="00595E30">
        <w:rPr>
          <w:rFonts w:ascii="Arial" w:hAnsi="Arial" w:cs="Arial"/>
          <w:b w:val="0"/>
          <w:i w:val="0"/>
          <w:sz w:val="24"/>
          <w:szCs w:val="24"/>
        </w:rPr>
        <w:t xml:space="preserve">inin təyinatı vergi orqanlarının fəaliyyəti ilə bağlı (orqanın səlahiyyətlərinə dair) </w:t>
      </w:r>
      <w:r w:rsidR="00AA0947" w:rsidRPr="00595E30">
        <w:rPr>
          <w:rFonts w:ascii="Arial" w:hAnsi="Arial" w:cs="Arial"/>
          <w:b w:val="0"/>
          <w:i w:val="0"/>
          <w:sz w:val="24"/>
          <w:szCs w:val="24"/>
        </w:rPr>
        <w:t>sualların</w:t>
      </w:r>
      <w:r w:rsidRPr="00595E30">
        <w:rPr>
          <w:rFonts w:ascii="Arial" w:hAnsi="Arial" w:cs="Arial"/>
          <w:b w:val="0"/>
          <w:i w:val="0"/>
          <w:sz w:val="24"/>
          <w:szCs w:val="24"/>
        </w:rPr>
        <w:t xml:space="preserve"> birbaşa cavablandırılması və ya cavablandırılma</w:t>
      </w:r>
      <w:r w:rsidR="00AA0947" w:rsidRPr="00595E30">
        <w:rPr>
          <w:rFonts w:ascii="Arial" w:hAnsi="Arial" w:cs="Arial"/>
          <w:b w:val="0"/>
          <w:i w:val="0"/>
          <w:sz w:val="24"/>
          <w:szCs w:val="24"/>
        </w:rPr>
        <w:t>ya qəbul edilməsi</w:t>
      </w:r>
      <w:r w:rsidRPr="00595E30">
        <w:rPr>
          <w:rFonts w:ascii="Arial" w:hAnsi="Arial" w:cs="Arial"/>
          <w:b w:val="0"/>
          <w:i w:val="0"/>
          <w:sz w:val="24"/>
          <w:szCs w:val="24"/>
        </w:rPr>
        <w:t xml:space="preserve">, </w:t>
      </w:r>
      <w:r w:rsidR="001153CF" w:rsidRPr="00595E30">
        <w:rPr>
          <w:rFonts w:ascii="Arial" w:hAnsi="Arial" w:cs="Arial"/>
          <w:b w:val="0"/>
          <w:i w:val="0"/>
          <w:sz w:val="24"/>
          <w:szCs w:val="24"/>
        </w:rPr>
        <w:t xml:space="preserve">əməliyyat xarakterli </w:t>
      </w:r>
      <w:r w:rsidRPr="00595E30">
        <w:rPr>
          <w:rFonts w:ascii="Arial" w:hAnsi="Arial" w:cs="Arial"/>
          <w:b w:val="0"/>
          <w:i w:val="0"/>
          <w:sz w:val="24"/>
          <w:szCs w:val="24"/>
        </w:rPr>
        <w:t xml:space="preserve">müraciətlərin birbaşa emalı və ya </w:t>
      </w:r>
      <w:r w:rsidR="00D21404" w:rsidRPr="00595E30">
        <w:rPr>
          <w:rFonts w:ascii="Arial" w:hAnsi="Arial" w:cs="Arial"/>
          <w:b w:val="0"/>
          <w:i w:val="0"/>
          <w:sz w:val="24"/>
          <w:szCs w:val="24"/>
        </w:rPr>
        <w:t>emal</w:t>
      </w:r>
      <w:r w:rsidR="00AA0947" w:rsidRPr="00595E30">
        <w:rPr>
          <w:rFonts w:ascii="Arial" w:hAnsi="Arial" w:cs="Arial"/>
          <w:b w:val="0"/>
          <w:i w:val="0"/>
          <w:sz w:val="24"/>
          <w:szCs w:val="24"/>
        </w:rPr>
        <w:t xml:space="preserve">a qəbul edilməsi, şikayət (məlumat, təklif) </w:t>
      </w:r>
      <w:r w:rsidR="0068245A" w:rsidRPr="00595E30">
        <w:rPr>
          <w:rFonts w:ascii="Arial" w:hAnsi="Arial" w:cs="Arial"/>
          <w:b w:val="0"/>
          <w:i w:val="0"/>
          <w:sz w:val="24"/>
          <w:szCs w:val="24"/>
        </w:rPr>
        <w:t xml:space="preserve">xarakterli müraciətlərin </w:t>
      </w:r>
      <w:r w:rsidR="00AA0947" w:rsidRPr="00595E30">
        <w:rPr>
          <w:rFonts w:ascii="Arial" w:hAnsi="Arial" w:cs="Arial"/>
          <w:b w:val="0"/>
          <w:i w:val="0"/>
          <w:sz w:val="24"/>
          <w:szCs w:val="24"/>
        </w:rPr>
        <w:t xml:space="preserve">qəbulu, </w:t>
      </w:r>
      <w:r w:rsidRPr="00595E30">
        <w:rPr>
          <w:rFonts w:ascii="Arial" w:hAnsi="Arial" w:cs="Arial"/>
          <w:b w:val="0"/>
          <w:i w:val="0"/>
          <w:sz w:val="24"/>
          <w:szCs w:val="24"/>
        </w:rPr>
        <w:t>məlumatlandırma və məsləhət xidməti</w:t>
      </w:r>
      <w:r w:rsidR="00AA0947" w:rsidRPr="00595E30">
        <w:rPr>
          <w:rFonts w:ascii="Arial" w:hAnsi="Arial" w:cs="Arial"/>
          <w:b w:val="0"/>
          <w:i w:val="0"/>
          <w:sz w:val="24"/>
          <w:szCs w:val="24"/>
        </w:rPr>
        <w:t>nin</w:t>
      </w:r>
      <w:r w:rsidRPr="00595E30">
        <w:rPr>
          <w:rFonts w:ascii="Arial" w:hAnsi="Arial" w:cs="Arial"/>
          <w:b w:val="0"/>
          <w:i w:val="0"/>
          <w:sz w:val="24"/>
          <w:szCs w:val="24"/>
        </w:rPr>
        <w:t xml:space="preserve"> göstərilməsi</w:t>
      </w:r>
      <w:r w:rsidR="0094397F" w:rsidRPr="00595E30">
        <w:rPr>
          <w:rFonts w:ascii="Arial" w:hAnsi="Arial" w:cs="Arial"/>
          <w:b w:val="0"/>
          <w:i w:val="0"/>
          <w:sz w:val="24"/>
          <w:szCs w:val="24"/>
        </w:rPr>
        <w:t>, vergi ödəyicilərinin təqdim etdiyi sənədlərin vergi orqanlarına çatdırılma</w:t>
      </w:r>
      <w:r w:rsidR="0068245A" w:rsidRPr="00595E30">
        <w:rPr>
          <w:rFonts w:ascii="Arial" w:hAnsi="Arial" w:cs="Arial"/>
          <w:b w:val="0"/>
          <w:i w:val="0"/>
          <w:sz w:val="24"/>
          <w:szCs w:val="24"/>
        </w:rPr>
        <w:t>q üçün qəbulu</w:t>
      </w:r>
      <w:r w:rsidR="00AA0947" w:rsidRPr="00595E30">
        <w:rPr>
          <w:rFonts w:ascii="Arial" w:hAnsi="Arial" w:cs="Arial"/>
          <w:b w:val="0"/>
          <w:i w:val="0"/>
          <w:sz w:val="24"/>
          <w:szCs w:val="24"/>
        </w:rPr>
        <w:t xml:space="preserve"> və hazır sənədlərin </w:t>
      </w:r>
      <w:r w:rsidR="00A941C1" w:rsidRPr="00595E30">
        <w:rPr>
          <w:rFonts w:ascii="Arial" w:hAnsi="Arial" w:cs="Arial"/>
          <w:b w:val="0"/>
          <w:i w:val="0"/>
          <w:sz w:val="24"/>
          <w:szCs w:val="24"/>
        </w:rPr>
        <w:t xml:space="preserve">müraciət edən şəxslərə </w:t>
      </w:r>
      <w:r w:rsidR="00AA0947" w:rsidRPr="00595E30">
        <w:rPr>
          <w:rFonts w:ascii="Arial" w:hAnsi="Arial" w:cs="Arial"/>
          <w:b w:val="0"/>
          <w:i w:val="0"/>
          <w:sz w:val="24"/>
          <w:szCs w:val="24"/>
        </w:rPr>
        <w:t>təqdim edilməsindən</w:t>
      </w:r>
      <w:r w:rsidRPr="00595E30">
        <w:rPr>
          <w:rFonts w:ascii="Arial" w:hAnsi="Arial" w:cs="Arial"/>
          <w:b w:val="0"/>
          <w:i w:val="0"/>
          <w:sz w:val="24"/>
          <w:szCs w:val="24"/>
        </w:rPr>
        <w:t xml:space="preserve"> ibarətdir.</w:t>
      </w:r>
    </w:p>
    <w:p w14:paraId="7EAB14A8" w14:textId="77777777" w:rsidR="00A15608" w:rsidRPr="00595E30" w:rsidRDefault="007A5CFC" w:rsidP="00F02BBA">
      <w:pPr>
        <w:pStyle w:val="2"/>
        <w:keepNext w:val="0"/>
        <w:numPr>
          <w:ilvl w:val="1"/>
          <w:numId w:val="1"/>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A15608" w:rsidRPr="00595E30">
        <w:rPr>
          <w:rFonts w:ascii="Arial" w:hAnsi="Arial" w:cs="Arial"/>
          <w:b w:val="0"/>
          <w:i w:val="0"/>
          <w:sz w:val="24"/>
          <w:szCs w:val="24"/>
        </w:rPr>
        <w:t>Bu Qaydalar</w:t>
      </w:r>
      <w:r w:rsidR="00D21404" w:rsidRPr="00595E30">
        <w:rPr>
          <w:rFonts w:ascii="Arial" w:hAnsi="Arial" w:cs="Arial"/>
          <w:b w:val="0"/>
          <w:i w:val="0"/>
          <w:sz w:val="24"/>
          <w:szCs w:val="24"/>
        </w:rPr>
        <w:t xml:space="preserve">da istifadə olunan anlayışlar </w:t>
      </w:r>
      <w:r w:rsidR="00A15608" w:rsidRPr="00595E30">
        <w:rPr>
          <w:rFonts w:ascii="Arial" w:hAnsi="Arial" w:cs="Arial"/>
          <w:b w:val="0"/>
          <w:i w:val="0"/>
          <w:sz w:val="24"/>
          <w:szCs w:val="24"/>
        </w:rPr>
        <w:t xml:space="preserve">aşağıdakı </w:t>
      </w:r>
      <w:r w:rsidR="00D21404" w:rsidRPr="00595E30">
        <w:rPr>
          <w:rFonts w:ascii="Arial" w:hAnsi="Arial" w:cs="Arial"/>
          <w:b w:val="0"/>
          <w:i w:val="0"/>
          <w:sz w:val="24"/>
          <w:szCs w:val="24"/>
        </w:rPr>
        <w:t>mənaları ifadə edir</w:t>
      </w:r>
      <w:r w:rsidR="00A15608" w:rsidRPr="00595E30">
        <w:rPr>
          <w:rFonts w:ascii="Arial" w:hAnsi="Arial" w:cs="Arial"/>
          <w:b w:val="0"/>
          <w:i w:val="0"/>
          <w:sz w:val="24"/>
          <w:szCs w:val="24"/>
        </w:rPr>
        <w:t xml:space="preserve">: </w:t>
      </w:r>
    </w:p>
    <w:p w14:paraId="044464CD" w14:textId="78C55C71" w:rsidR="00A15608" w:rsidRPr="00595E30" w:rsidRDefault="0001200B" w:rsidP="00595E30">
      <w:pPr>
        <w:pStyle w:val="3"/>
        <w:keepNext w:val="0"/>
        <w:numPr>
          <w:ilvl w:val="2"/>
          <w:numId w:val="1"/>
        </w:numPr>
        <w:tabs>
          <w:tab w:val="left" w:pos="1350"/>
          <w:tab w:val="left" w:pos="1843"/>
        </w:tabs>
        <w:spacing w:before="0" w:after="0" w:line="360" w:lineRule="auto"/>
        <w:ind w:left="0" w:firstLine="540"/>
        <w:jc w:val="both"/>
        <w:rPr>
          <w:rFonts w:ascii="Arial" w:hAnsi="Arial" w:cs="Arial"/>
          <w:b w:val="0"/>
          <w:sz w:val="24"/>
          <w:szCs w:val="24"/>
        </w:rPr>
      </w:pPr>
      <w:r w:rsidRPr="00595E30">
        <w:rPr>
          <w:rFonts w:ascii="Arial" w:hAnsi="Arial" w:cs="Arial"/>
          <w:b w:val="0"/>
          <w:sz w:val="24"/>
          <w:szCs w:val="24"/>
        </w:rPr>
        <w:t>x</w:t>
      </w:r>
      <w:r w:rsidR="00A15608" w:rsidRPr="00595E30">
        <w:rPr>
          <w:rFonts w:ascii="Arial" w:hAnsi="Arial" w:cs="Arial"/>
          <w:b w:val="0"/>
          <w:sz w:val="24"/>
          <w:szCs w:val="24"/>
        </w:rPr>
        <w:t xml:space="preserve">idmət mərkəzi  – </w:t>
      </w:r>
      <w:r w:rsidR="005D3BF8" w:rsidRPr="00595E30">
        <w:rPr>
          <w:rFonts w:ascii="Arial" w:hAnsi="Arial" w:cs="Arial"/>
          <w:b w:val="0"/>
          <w:sz w:val="24"/>
          <w:szCs w:val="24"/>
        </w:rPr>
        <w:t>müraciət edən şəxslərin</w:t>
      </w:r>
      <w:r w:rsidRPr="00595E30">
        <w:rPr>
          <w:rFonts w:ascii="Arial" w:hAnsi="Arial" w:cs="Arial"/>
          <w:b w:val="0"/>
          <w:sz w:val="24"/>
          <w:szCs w:val="24"/>
        </w:rPr>
        <w:t xml:space="preserve"> vergi o</w:t>
      </w:r>
      <w:r w:rsidR="005D3BF8" w:rsidRPr="00595E30">
        <w:rPr>
          <w:rFonts w:ascii="Arial" w:hAnsi="Arial" w:cs="Arial"/>
          <w:b w:val="0"/>
          <w:sz w:val="24"/>
          <w:szCs w:val="24"/>
        </w:rPr>
        <w:t>rqanlarına dair müraciətlərinin</w:t>
      </w:r>
      <w:r w:rsidRPr="00595E30">
        <w:rPr>
          <w:rFonts w:ascii="Arial" w:hAnsi="Arial" w:cs="Arial"/>
          <w:b w:val="0"/>
          <w:sz w:val="24"/>
          <w:szCs w:val="24"/>
        </w:rPr>
        <w:t xml:space="preserve"> üzbəüz formada qəbul edildiyi və </w:t>
      </w:r>
      <w:r w:rsidR="00A40CB4" w:rsidRPr="00595E30">
        <w:rPr>
          <w:rFonts w:ascii="Arial" w:hAnsi="Arial" w:cs="Arial"/>
          <w:b w:val="0"/>
          <w:sz w:val="24"/>
          <w:szCs w:val="24"/>
        </w:rPr>
        <w:t xml:space="preserve">bu Qaydalara uyğun olaraq </w:t>
      </w:r>
      <w:r w:rsidR="005D3BF8" w:rsidRPr="00595E30">
        <w:rPr>
          <w:rFonts w:ascii="Arial" w:hAnsi="Arial" w:cs="Arial"/>
          <w:b w:val="0"/>
          <w:sz w:val="24"/>
          <w:szCs w:val="24"/>
        </w:rPr>
        <w:t xml:space="preserve">xidmətlərin </w:t>
      </w:r>
      <w:r w:rsidR="00A15608" w:rsidRPr="00595E30">
        <w:rPr>
          <w:rFonts w:ascii="Arial" w:hAnsi="Arial" w:cs="Arial"/>
          <w:b w:val="0"/>
          <w:sz w:val="24"/>
          <w:szCs w:val="24"/>
        </w:rPr>
        <w:t>göstərildiyi</w:t>
      </w:r>
      <w:r w:rsidR="00495E46" w:rsidRPr="00595E30">
        <w:rPr>
          <w:rFonts w:ascii="Arial" w:hAnsi="Arial" w:cs="Arial"/>
          <w:b w:val="0"/>
          <w:sz w:val="24"/>
          <w:szCs w:val="24"/>
        </w:rPr>
        <w:t xml:space="preserve"> </w:t>
      </w:r>
      <w:r w:rsidR="0036249B" w:rsidRPr="00595E30">
        <w:rPr>
          <w:rFonts w:ascii="Arial" w:hAnsi="Arial" w:cs="Arial"/>
          <w:b w:val="0"/>
          <w:sz w:val="24"/>
          <w:szCs w:val="24"/>
        </w:rPr>
        <w:t>vergi orqanları</w:t>
      </w:r>
      <w:r w:rsidR="00495E46" w:rsidRPr="00595E30">
        <w:rPr>
          <w:rFonts w:ascii="Arial" w:hAnsi="Arial" w:cs="Arial"/>
          <w:b w:val="0"/>
          <w:sz w:val="24"/>
          <w:szCs w:val="24"/>
        </w:rPr>
        <w:t xml:space="preserve"> tərəfindən yaradılmış xüsusi</w:t>
      </w:r>
      <w:r w:rsidR="00A15608" w:rsidRPr="00595E30">
        <w:rPr>
          <w:rFonts w:ascii="Arial" w:hAnsi="Arial" w:cs="Arial"/>
          <w:b w:val="0"/>
          <w:sz w:val="24"/>
          <w:szCs w:val="24"/>
        </w:rPr>
        <w:t xml:space="preserve"> məkan</w:t>
      </w:r>
      <w:r w:rsidR="0094397F" w:rsidRPr="00595E30">
        <w:rPr>
          <w:rFonts w:ascii="Arial" w:hAnsi="Arial" w:cs="Arial"/>
          <w:b w:val="0"/>
          <w:sz w:val="24"/>
          <w:szCs w:val="24"/>
        </w:rPr>
        <w:t>;</w:t>
      </w:r>
      <w:r w:rsidR="00A15608" w:rsidRPr="00595E30">
        <w:rPr>
          <w:rFonts w:ascii="Arial" w:hAnsi="Arial" w:cs="Arial"/>
          <w:b w:val="0"/>
          <w:sz w:val="24"/>
          <w:szCs w:val="24"/>
        </w:rPr>
        <w:t xml:space="preserve">  </w:t>
      </w:r>
    </w:p>
    <w:p w14:paraId="4EDBB203" w14:textId="1AA0552D" w:rsidR="00A15608" w:rsidRPr="00595E30" w:rsidRDefault="0001200B" w:rsidP="00595E30">
      <w:pPr>
        <w:pStyle w:val="3"/>
        <w:keepNext w:val="0"/>
        <w:numPr>
          <w:ilvl w:val="2"/>
          <w:numId w:val="1"/>
        </w:numPr>
        <w:tabs>
          <w:tab w:val="left" w:pos="1350"/>
          <w:tab w:val="left" w:pos="1843"/>
        </w:tabs>
        <w:spacing w:before="0" w:after="0" w:line="360" w:lineRule="auto"/>
        <w:ind w:left="0" w:firstLine="540"/>
        <w:jc w:val="both"/>
        <w:rPr>
          <w:rFonts w:ascii="Arial" w:hAnsi="Arial" w:cs="Arial"/>
          <w:b w:val="0"/>
          <w:sz w:val="24"/>
          <w:szCs w:val="24"/>
        </w:rPr>
      </w:pPr>
      <w:r w:rsidRPr="00595E30">
        <w:rPr>
          <w:rFonts w:ascii="Arial" w:hAnsi="Arial" w:cs="Arial"/>
          <w:b w:val="0"/>
          <w:sz w:val="24"/>
          <w:szCs w:val="24"/>
        </w:rPr>
        <w:t>t</w:t>
      </w:r>
      <w:r w:rsidR="00A15608" w:rsidRPr="00595E30">
        <w:rPr>
          <w:rFonts w:ascii="Arial" w:hAnsi="Arial" w:cs="Arial"/>
          <w:b w:val="0"/>
          <w:sz w:val="24"/>
          <w:szCs w:val="24"/>
        </w:rPr>
        <w:t>əmsilçi – xidmət mərkəzinə müraciət edən</w:t>
      </w:r>
      <w:r w:rsidR="00E44FEC" w:rsidRPr="00595E30">
        <w:rPr>
          <w:rFonts w:ascii="Arial" w:hAnsi="Arial" w:cs="Arial"/>
          <w:b w:val="0"/>
          <w:sz w:val="24"/>
          <w:szCs w:val="24"/>
        </w:rPr>
        <w:t xml:space="preserve"> şəxs</w:t>
      </w:r>
      <w:r w:rsidR="00A15608" w:rsidRPr="00595E30">
        <w:rPr>
          <w:rFonts w:ascii="Arial" w:hAnsi="Arial" w:cs="Arial"/>
          <w:b w:val="0"/>
          <w:sz w:val="24"/>
          <w:szCs w:val="24"/>
        </w:rPr>
        <w:t>lər</w:t>
      </w:r>
      <w:r w:rsidR="002C0439" w:rsidRPr="00595E30">
        <w:rPr>
          <w:rFonts w:ascii="Arial" w:hAnsi="Arial" w:cs="Arial"/>
          <w:b w:val="0"/>
          <w:sz w:val="24"/>
          <w:szCs w:val="24"/>
        </w:rPr>
        <w:t xml:space="preserve">ə bu Qaydalara uyğun olaraq müvafiq </w:t>
      </w:r>
      <w:r w:rsidR="00A15608" w:rsidRPr="00595E30">
        <w:rPr>
          <w:rFonts w:ascii="Arial" w:hAnsi="Arial" w:cs="Arial"/>
          <w:b w:val="0"/>
          <w:sz w:val="24"/>
          <w:szCs w:val="24"/>
        </w:rPr>
        <w:t>xidmət</w:t>
      </w:r>
      <w:r w:rsidR="002C0439" w:rsidRPr="00595E30">
        <w:rPr>
          <w:rFonts w:ascii="Arial" w:hAnsi="Arial" w:cs="Arial"/>
          <w:b w:val="0"/>
          <w:sz w:val="24"/>
          <w:szCs w:val="24"/>
        </w:rPr>
        <w:t>ləri</w:t>
      </w:r>
      <w:r w:rsidR="00A15608" w:rsidRPr="00595E30">
        <w:rPr>
          <w:rFonts w:ascii="Arial" w:hAnsi="Arial" w:cs="Arial"/>
          <w:b w:val="0"/>
          <w:sz w:val="24"/>
          <w:szCs w:val="24"/>
        </w:rPr>
        <w:t xml:space="preserve"> göstərən şəxs</w:t>
      </w:r>
      <w:r w:rsidR="0094397F" w:rsidRPr="00595E30">
        <w:rPr>
          <w:rFonts w:ascii="Arial" w:hAnsi="Arial" w:cs="Arial"/>
          <w:b w:val="0"/>
          <w:sz w:val="24"/>
          <w:szCs w:val="24"/>
        </w:rPr>
        <w:t>;</w:t>
      </w:r>
    </w:p>
    <w:p w14:paraId="556CCB96" w14:textId="4A3DBA2E" w:rsidR="009504C3" w:rsidRPr="00595E30" w:rsidRDefault="009504C3" w:rsidP="00595E30">
      <w:pPr>
        <w:pStyle w:val="3"/>
        <w:keepNext w:val="0"/>
        <w:numPr>
          <w:ilvl w:val="2"/>
          <w:numId w:val="1"/>
        </w:numPr>
        <w:tabs>
          <w:tab w:val="left" w:pos="1350"/>
          <w:tab w:val="left" w:pos="1843"/>
        </w:tabs>
        <w:spacing w:before="0" w:after="0" w:line="360" w:lineRule="auto"/>
        <w:ind w:left="0" w:firstLine="540"/>
        <w:jc w:val="both"/>
        <w:rPr>
          <w:rFonts w:ascii="Arial" w:hAnsi="Arial" w:cs="Arial"/>
          <w:b w:val="0"/>
          <w:sz w:val="24"/>
          <w:szCs w:val="24"/>
        </w:rPr>
      </w:pPr>
      <w:r w:rsidRPr="00595E30">
        <w:rPr>
          <w:rFonts w:ascii="Arial" w:hAnsi="Arial" w:cs="Arial"/>
          <w:b w:val="0"/>
          <w:sz w:val="24"/>
          <w:szCs w:val="24"/>
        </w:rPr>
        <w:t xml:space="preserve">nəticə kartı (scorecard) – </w:t>
      </w:r>
      <w:r w:rsidR="0094397F" w:rsidRPr="00595E30">
        <w:rPr>
          <w:rFonts w:ascii="Arial" w:hAnsi="Arial" w:cs="Arial"/>
          <w:b w:val="0"/>
          <w:sz w:val="24"/>
          <w:szCs w:val="24"/>
        </w:rPr>
        <w:t xml:space="preserve">təmsilçilərin </w:t>
      </w:r>
      <w:r w:rsidRPr="00595E30">
        <w:rPr>
          <w:rFonts w:ascii="Arial" w:hAnsi="Arial" w:cs="Arial"/>
          <w:b w:val="0"/>
          <w:sz w:val="24"/>
          <w:szCs w:val="24"/>
        </w:rPr>
        <w:t xml:space="preserve">vəzifə və öhdəliklərinin əhəmiyyətinə və xidmət mərkəzinin ümumi hədəflərinə əsasən </w:t>
      </w:r>
      <w:r w:rsidR="00B42C1E" w:rsidRPr="00595E30">
        <w:rPr>
          <w:rFonts w:ascii="Arial" w:hAnsi="Arial" w:cs="Arial"/>
          <w:b w:val="0"/>
          <w:sz w:val="24"/>
          <w:szCs w:val="24"/>
        </w:rPr>
        <w:t xml:space="preserve">meyarların, meyarlar üzrə </w:t>
      </w:r>
      <w:r w:rsidRPr="00595E30">
        <w:rPr>
          <w:rFonts w:ascii="Arial" w:hAnsi="Arial" w:cs="Arial"/>
          <w:b w:val="0"/>
          <w:sz w:val="24"/>
          <w:szCs w:val="24"/>
        </w:rPr>
        <w:t>xüsusi çəki</w:t>
      </w:r>
      <w:r w:rsidR="00B42C1E" w:rsidRPr="00595E30">
        <w:rPr>
          <w:rFonts w:ascii="Arial" w:hAnsi="Arial" w:cs="Arial"/>
          <w:b w:val="0"/>
          <w:sz w:val="24"/>
          <w:szCs w:val="24"/>
        </w:rPr>
        <w:t xml:space="preserve">lərin və bunlar əsasında ümumi göstəricinin </w:t>
      </w:r>
      <w:r w:rsidRPr="00595E30">
        <w:rPr>
          <w:rFonts w:ascii="Arial" w:hAnsi="Arial" w:cs="Arial"/>
          <w:b w:val="0"/>
          <w:sz w:val="24"/>
          <w:szCs w:val="24"/>
        </w:rPr>
        <w:t>müəyyənləşdirilməsi;</w:t>
      </w:r>
    </w:p>
    <w:p w14:paraId="7D3B00DE" w14:textId="082B1D62" w:rsidR="00873FFF" w:rsidRPr="00595E30" w:rsidRDefault="00A15608" w:rsidP="00595E30">
      <w:pPr>
        <w:pStyle w:val="3"/>
        <w:keepNext w:val="0"/>
        <w:numPr>
          <w:ilvl w:val="2"/>
          <w:numId w:val="1"/>
        </w:numPr>
        <w:tabs>
          <w:tab w:val="left" w:pos="1350"/>
          <w:tab w:val="left" w:pos="1843"/>
        </w:tabs>
        <w:spacing w:before="0" w:after="0" w:line="360" w:lineRule="auto"/>
        <w:ind w:left="0" w:firstLine="540"/>
        <w:jc w:val="both"/>
        <w:rPr>
          <w:rFonts w:ascii="Arial" w:hAnsi="Arial" w:cs="Arial"/>
          <w:b w:val="0"/>
          <w:sz w:val="24"/>
          <w:szCs w:val="24"/>
        </w:rPr>
      </w:pPr>
      <w:r w:rsidRPr="00595E30">
        <w:rPr>
          <w:rFonts w:ascii="Arial" w:hAnsi="Arial" w:cs="Arial"/>
          <w:b w:val="0"/>
          <w:sz w:val="24"/>
          <w:szCs w:val="24"/>
        </w:rPr>
        <w:t xml:space="preserve">Məsul şəxs </w:t>
      </w:r>
      <w:r w:rsidR="00401EEA" w:rsidRPr="00595E30">
        <w:rPr>
          <w:rFonts w:ascii="Arial" w:hAnsi="Arial" w:cs="Arial"/>
          <w:b w:val="0"/>
          <w:sz w:val="24"/>
          <w:szCs w:val="24"/>
        </w:rPr>
        <w:t xml:space="preserve">– </w:t>
      </w:r>
      <w:r w:rsidR="00B42C1E" w:rsidRPr="00595E30">
        <w:rPr>
          <w:rFonts w:ascii="Arial" w:hAnsi="Arial" w:cs="Arial"/>
          <w:b w:val="0"/>
          <w:sz w:val="24"/>
          <w:szCs w:val="24"/>
        </w:rPr>
        <w:t xml:space="preserve">zəruri olduğu hallarda </w:t>
      </w:r>
      <w:r w:rsidR="00401EEA" w:rsidRPr="00595E30">
        <w:rPr>
          <w:rFonts w:ascii="Arial" w:hAnsi="Arial" w:cs="Arial"/>
          <w:b w:val="0"/>
          <w:sz w:val="24"/>
          <w:szCs w:val="24"/>
        </w:rPr>
        <w:t>xidmət mərkəzində</w:t>
      </w:r>
      <w:r w:rsidR="00B42C1E" w:rsidRPr="00595E30">
        <w:rPr>
          <w:rFonts w:ascii="Arial" w:hAnsi="Arial" w:cs="Arial"/>
          <w:b w:val="0"/>
          <w:sz w:val="24"/>
          <w:szCs w:val="24"/>
        </w:rPr>
        <w:t xml:space="preserve"> təşkilatı</w:t>
      </w:r>
      <w:r w:rsidR="00401EEA" w:rsidRPr="00595E30">
        <w:rPr>
          <w:rFonts w:ascii="Arial" w:hAnsi="Arial" w:cs="Arial"/>
          <w:b w:val="0"/>
          <w:sz w:val="24"/>
          <w:szCs w:val="24"/>
        </w:rPr>
        <w:t xml:space="preserve"> işləri</w:t>
      </w:r>
      <w:r w:rsidR="0039763B" w:rsidRPr="00595E30">
        <w:rPr>
          <w:rFonts w:ascii="Arial" w:hAnsi="Arial" w:cs="Arial"/>
          <w:b w:val="0"/>
          <w:sz w:val="24"/>
          <w:szCs w:val="24"/>
        </w:rPr>
        <w:t xml:space="preserve">, </w:t>
      </w:r>
      <w:r w:rsidR="004604F7" w:rsidRPr="00595E30">
        <w:rPr>
          <w:rFonts w:ascii="Arial" w:hAnsi="Arial" w:cs="Arial"/>
          <w:b w:val="0"/>
          <w:sz w:val="24"/>
          <w:szCs w:val="24"/>
        </w:rPr>
        <w:t xml:space="preserve">xüsusilə </w:t>
      </w:r>
      <w:r w:rsidR="002C7DAD" w:rsidRPr="00595E30">
        <w:rPr>
          <w:rFonts w:ascii="Arial" w:hAnsi="Arial" w:cs="Arial"/>
          <w:b w:val="0"/>
          <w:sz w:val="24"/>
          <w:szCs w:val="24"/>
        </w:rPr>
        <w:t>aidiyyəti vergi orqan</w:t>
      </w:r>
      <w:r w:rsidR="00E44FEC" w:rsidRPr="00595E30">
        <w:rPr>
          <w:rFonts w:ascii="Arial" w:hAnsi="Arial" w:cs="Arial"/>
          <w:b w:val="0"/>
          <w:sz w:val="24"/>
          <w:szCs w:val="24"/>
        </w:rPr>
        <w:t>l</w:t>
      </w:r>
      <w:r w:rsidR="002C7DAD" w:rsidRPr="00595E30">
        <w:rPr>
          <w:rFonts w:ascii="Arial" w:hAnsi="Arial" w:cs="Arial"/>
          <w:b w:val="0"/>
          <w:sz w:val="24"/>
          <w:szCs w:val="24"/>
        </w:rPr>
        <w:t xml:space="preserve">arı ilə kağız daşıyıcısında olan sənəd dövriyyəsini </w:t>
      </w:r>
      <w:r w:rsidR="00C63478" w:rsidRPr="00595E30">
        <w:rPr>
          <w:rFonts w:ascii="Arial" w:hAnsi="Arial" w:cs="Arial"/>
          <w:b w:val="0"/>
          <w:sz w:val="24"/>
          <w:szCs w:val="24"/>
        </w:rPr>
        <w:t xml:space="preserve">təşkil etmək üçün müəyyən edilmiş </w:t>
      </w:r>
      <w:r w:rsidR="002C7DAD" w:rsidRPr="00595E30">
        <w:rPr>
          <w:rFonts w:ascii="Arial" w:hAnsi="Arial" w:cs="Arial"/>
          <w:b w:val="0"/>
          <w:sz w:val="24"/>
          <w:szCs w:val="24"/>
        </w:rPr>
        <w:t>şəxs</w:t>
      </w:r>
      <w:r w:rsidR="0094397F" w:rsidRPr="00595E30">
        <w:rPr>
          <w:rFonts w:ascii="Arial" w:hAnsi="Arial" w:cs="Arial"/>
          <w:b w:val="0"/>
          <w:sz w:val="24"/>
          <w:szCs w:val="24"/>
        </w:rPr>
        <w:t>.</w:t>
      </w:r>
    </w:p>
    <w:p w14:paraId="5D432496" w14:textId="77777777" w:rsidR="00FE4F59" w:rsidRPr="00595E30" w:rsidRDefault="00FE4F59" w:rsidP="00F02BBA">
      <w:pPr>
        <w:rPr>
          <w:rFonts w:ascii="Arial" w:hAnsi="Arial" w:cs="Arial"/>
          <w:sz w:val="24"/>
          <w:szCs w:val="24"/>
        </w:rPr>
      </w:pPr>
    </w:p>
    <w:p w14:paraId="41D3C2F5" w14:textId="77777777" w:rsidR="00EA6DB4" w:rsidRPr="00595E30" w:rsidRDefault="00EA6DB4" w:rsidP="00F02BBA">
      <w:pPr>
        <w:rPr>
          <w:rFonts w:ascii="Arial" w:hAnsi="Arial" w:cs="Arial"/>
          <w:sz w:val="24"/>
          <w:szCs w:val="24"/>
        </w:rPr>
      </w:pPr>
    </w:p>
    <w:p w14:paraId="602165F5" w14:textId="13892F19" w:rsidR="00873FFF" w:rsidRPr="00401740" w:rsidRDefault="00837FBF" w:rsidP="00F02BBA">
      <w:pPr>
        <w:pStyle w:val="af2"/>
        <w:numPr>
          <w:ilvl w:val="0"/>
          <w:numId w:val="104"/>
        </w:numPr>
        <w:tabs>
          <w:tab w:val="left" w:pos="993"/>
        </w:tabs>
        <w:spacing w:after="0" w:line="360" w:lineRule="auto"/>
        <w:jc w:val="both"/>
        <w:rPr>
          <w:rFonts w:ascii="Arial" w:hAnsi="Arial" w:cs="Arial"/>
          <w:sz w:val="24"/>
          <w:szCs w:val="24"/>
        </w:rPr>
      </w:pPr>
      <w:r w:rsidRPr="00401740">
        <w:rPr>
          <w:rFonts w:ascii="Arial" w:eastAsia="Times New Roman" w:hAnsi="Arial" w:cs="Arial"/>
          <w:b/>
          <w:bCs/>
          <w:iCs/>
          <w:sz w:val="24"/>
          <w:szCs w:val="24"/>
        </w:rPr>
        <w:t>Xidmət mərkəzlərinin fəaliyyətinin təşkili</w:t>
      </w:r>
    </w:p>
    <w:p w14:paraId="4F3122F7" w14:textId="70EBAD37" w:rsidR="00873FFF" w:rsidRPr="00595E30" w:rsidRDefault="007912B2" w:rsidP="00F02BBA">
      <w:pPr>
        <w:pStyle w:val="af2"/>
        <w:numPr>
          <w:ilvl w:val="1"/>
          <w:numId w:val="104"/>
        </w:numPr>
        <w:tabs>
          <w:tab w:val="left" w:pos="993"/>
        </w:tabs>
        <w:spacing w:after="0" w:line="360" w:lineRule="auto"/>
        <w:ind w:left="0" w:firstLine="567"/>
        <w:jc w:val="both"/>
        <w:rPr>
          <w:rFonts w:ascii="Arial" w:eastAsia="Times New Roman" w:hAnsi="Arial" w:cs="Arial"/>
          <w:bCs/>
          <w:sz w:val="24"/>
          <w:szCs w:val="24"/>
        </w:rPr>
      </w:pPr>
      <w:r w:rsidRPr="00595E30">
        <w:rPr>
          <w:rFonts w:ascii="Arial" w:eastAsia="Times New Roman" w:hAnsi="Arial" w:cs="Arial"/>
          <w:bCs/>
          <w:sz w:val="24"/>
          <w:szCs w:val="24"/>
        </w:rPr>
        <w:t xml:space="preserve"> </w:t>
      </w:r>
      <w:r w:rsidR="00802580" w:rsidRPr="00595E30">
        <w:rPr>
          <w:rFonts w:ascii="Arial" w:eastAsia="Times New Roman" w:hAnsi="Arial" w:cs="Arial"/>
          <w:bCs/>
          <w:sz w:val="24"/>
          <w:szCs w:val="24"/>
        </w:rPr>
        <w:t>Vergi orqanının səlahiyyətlərinə aid olan sual xarak</w:t>
      </w:r>
      <w:r w:rsidR="00F25E31" w:rsidRPr="00595E30">
        <w:rPr>
          <w:rFonts w:ascii="Arial" w:eastAsia="Times New Roman" w:hAnsi="Arial" w:cs="Arial"/>
          <w:bCs/>
          <w:sz w:val="24"/>
          <w:szCs w:val="24"/>
        </w:rPr>
        <w:t>terli müraciətlər daxil olduqda onlar</w:t>
      </w:r>
      <w:r w:rsidR="00802580" w:rsidRPr="00595E30">
        <w:rPr>
          <w:rFonts w:ascii="Arial" w:eastAsia="Times New Roman" w:hAnsi="Arial" w:cs="Arial"/>
          <w:bCs/>
          <w:sz w:val="24"/>
          <w:szCs w:val="24"/>
        </w:rPr>
        <w:t xml:space="preserve"> birbaşa cavablandır</w:t>
      </w:r>
      <w:r w:rsidRPr="00595E30">
        <w:rPr>
          <w:rFonts w:ascii="Arial" w:eastAsia="Times New Roman" w:hAnsi="Arial" w:cs="Arial"/>
          <w:bCs/>
          <w:sz w:val="24"/>
          <w:szCs w:val="24"/>
        </w:rPr>
        <w:t>ıl</w:t>
      </w:r>
      <w:r w:rsidR="00802580" w:rsidRPr="00595E30">
        <w:rPr>
          <w:rFonts w:ascii="Arial" w:eastAsia="Times New Roman" w:hAnsi="Arial" w:cs="Arial"/>
          <w:bCs/>
          <w:sz w:val="24"/>
          <w:szCs w:val="24"/>
        </w:rPr>
        <w:t xml:space="preserve">ır, bu mümkün olmadıqda isə araşdırılaraq cavablandırılması üçün vergi ödəyicisinin uçotda olduğu </w:t>
      </w:r>
      <w:r w:rsidR="00A112D1" w:rsidRPr="00595E30">
        <w:rPr>
          <w:rFonts w:ascii="Arial" w:eastAsia="Times New Roman" w:hAnsi="Arial" w:cs="Arial"/>
          <w:bCs/>
          <w:sz w:val="24"/>
          <w:szCs w:val="24"/>
        </w:rPr>
        <w:t>(</w:t>
      </w:r>
      <w:r w:rsidR="00EC539D" w:rsidRPr="00595E30">
        <w:rPr>
          <w:rFonts w:ascii="Arial" w:eastAsia="Times New Roman" w:hAnsi="Arial" w:cs="Arial"/>
          <w:bCs/>
          <w:sz w:val="24"/>
          <w:szCs w:val="24"/>
        </w:rPr>
        <w:t xml:space="preserve">yaşadığı </w:t>
      </w:r>
      <w:r w:rsidR="00A112D1" w:rsidRPr="00595E30">
        <w:rPr>
          <w:rFonts w:ascii="Arial" w:eastAsia="Times New Roman" w:hAnsi="Arial" w:cs="Arial"/>
          <w:bCs/>
          <w:sz w:val="24"/>
          <w:szCs w:val="24"/>
        </w:rPr>
        <w:t xml:space="preserve">yer üzrə) </w:t>
      </w:r>
      <w:r w:rsidR="00802580" w:rsidRPr="00595E30">
        <w:rPr>
          <w:rFonts w:ascii="Arial" w:eastAsia="Times New Roman" w:hAnsi="Arial" w:cs="Arial"/>
          <w:bCs/>
          <w:sz w:val="24"/>
          <w:szCs w:val="24"/>
        </w:rPr>
        <w:t>vergi orqanına göndəri</w:t>
      </w:r>
      <w:r w:rsidR="00CF3AE2" w:rsidRPr="00595E30">
        <w:rPr>
          <w:rFonts w:ascii="Arial" w:eastAsia="Times New Roman" w:hAnsi="Arial" w:cs="Arial"/>
          <w:bCs/>
          <w:sz w:val="24"/>
          <w:szCs w:val="24"/>
        </w:rPr>
        <w:t>li</w:t>
      </w:r>
      <w:r w:rsidR="00802580" w:rsidRPr="00595E30">
        <w:rPr>
          <w:rFonts w:ascii="Arial" w:eastAsia="Times New Roman" w:hAnsi="Arial" w:cs="Arial"/>
          <w:bCs/>
          <w:sz w:val="24"/>
          <w:szCs w:val="24"/>
        </w:rPr>
        <w:t xml:space="preserve">r. </w:t>
      </w:r>
    </w:p>
    <w:p w14:paraId="09EA60A2" w14:textId="77777777" w:rsidR="00873FFF" w:rsidRPr="00595E30" w:rsidRDefault="0094397F" w:rsidP="00F02BBA">
      <w:pPr>
        <w:pStyle w:val="af2"/>
        <w:numPr>
          <w:ilvl w:val="1"/>
          <w:numId w:val="104"/>
        </w:numPr>
        <w:tabs>
          <w:tab w:val="left" w:pos="993"/>
        </w:tabs>
        <w:spacing w:after="0" w:line="360" w:lineRule="auto"/>
        <w:ind w:left="0" w:firstLine="567"/>
        <w:jc w:val="both"/>
        <w:rPr>
          <w:rFonts w:ascii="Arial" w:hAnsi="Arial" w:cs="Arial"/>
          <w:sz w:val="24"/>
          <w:szCs w:val="24"/>
        </w:rPr>
      </w:pPr>
      <w:r w:rsidRPr="00595E30">
        <w:rPr>
          <w:rFonts w:ascii="Arial" w:eastAsia="Times New Roman" w:hAnsi="Arial" w:cs="Arial"/>
          <w:sz w:val="24"/>
          <w:szCs w:val="24"/>
        </w:rPr>
        <w:t xml:space="preserve"> </w:t>
      </w:r>
      <w:r w:rsidR="00802580" w:rsidRPr="00595E30">
        <w:rPr>
          <w:rFonts w:ascii="Arial" w:eastAsia="Times New Roman" w:hAnsi="Arial" w:cs="Arial"/>
          <w:sz w:val="24"/>
          <w:szCs w:val="24"/>
        </w:rPr>
        <w:t>Vergi orqanının səlahiyyətlərinə aid olan emal olunmalı müraciət</w:t>
      </w:r>
      <w:r w:rsidR="00605112" w:rsidRPr="00595E30">
        <w:rPr>
          <w:rFonts w:ascii="Arial" w:eastAsia="Times New Roman" w:hAnsi="Arial" w:cs="Arial"/>
          <w:sz w:val="24"/>
          <w:szCs w:val="24"/>
        </w:rPr>
        <w:t>lər</w:t>
      </w:r>
      <w:r w:rsidR="00802580" w:rsidRPr="00595E30">
        <w:rPr>
          <w:rFonts w:ascii="Arial" w:eastAsia="Times New Roman" w:hAnsi="Arial" w:cs="Arial"/>
          <w:sz w:val="24"/>
          <w:szCs w:val="24"/>
        </w:rPr>
        <w:t xml:space="preserve"> olduqda onlar </w:t>
      </w:r>
      <w:r w:rsidR="00605112" w:rsidRPr="00595E30">
        <w:rPr>
          <w:rFonts w:ascii="Arial" w:eastAsia="Times New Roman" w:hAnsi="Arial" w:cs="Arial"/>
          <w:sz w:val="24"/>
          <w:szCs w:val="24"/>
        </w:rPr>
        <w:t>dərhal</w:t>
      </w:r>
      <w:r w:rsidR="00802580" w:rsidRPr="00595E30">
        <w:rPr>
          <w:rFonts w:ascii="Arial" w:eastAsia="Times New Roman" w:hAnsi="Arial" w:cs="Arial"/>
          <w:sz w:val="24"/>
          <w:szCs w:val="24"/>
        </w:rPr>
        <w:t xml:space="preserve"> emal olunur, bu mümkün olmadıqda </w:t>
      </w:r>
      <w:r w:rsidR="00605112" w:rsidRPr="00595E30">
        <w:rPr>
          <w:rFonts w:ascii="Arial" w:eastAsia="Times New Roman" w:hAnsi="Arial" w:cs="Arial"/>
          <w:sz w:val="24"/>
          <w:szCs w:val="24"/>
        </w:rPr>
        <w:t>isə sonradan emal olunaraq  nəticəsinin (hazır sənədin) müraciət edən</w:t>
      </w:r>
      <w:r w:rsidR="00CF3AE2" w:rsidRPr="00595E30">
        <w:rPr>
          <w:rFonts w:ascii="Arial" w:eastAsia="Times New Roman" w:hAnsi="Arial" w:cs="Arial"/>
          <w:sz w:val="24"/>
          <w:szCs w:val="24"/>
        </w:rPr>
        <w:t xml:space="preserve"> şəxsə</w:t>
      </w:r>
      <w:r w:rsidR="00605112" w:rsidRPr="00595E30">
        <w:rPr>
          <w:rFonts w:ascii="Arial" w:eastAsia="Times New Roman" w:hAnsi="Arial" w:cs="Arial"/>
          <w:sz w:val="24"/>
          <w:szCs w:val="24"/>
        </w:rPr>
        <w:t xml:space="preserve"> çatdırılması üç</w:t>
      </w:r>
      <w:r w:rsidR="00C42D0D" w:rsidRPr="00595E30">
        <w:rPr>
          <w:rFonts w:ascii="Arial" w:eastAsia="Times New Roman" w:hAnsi="Arial" w:cs="Arial"/>
          <w:sz w:val="24"/>
          <w:szCs w:val="24"/>
        </w:rPr>
        <w:t>ün aidiyyəti vergi orqanına gön</w:t>
      </w:r>
      <w:r w:rsidR="00605112" w:rsidRPr="00595E30">
        <w:rPr>
          <w:rFonts w:ascii="Arial" w:eastAsia="Times New Roman" w:hAnsi="Arial" w:cs="Arial"/>
          <w:sz w:val="24"/>
          <w:szCs w:val="24"/>
        </w:rPr>
        <w:t>d</w:t>
      </w:r>
      <w:r w:rsidR="00C42D0D" w:rsidRPr="00595E30">
        <w:rPr>
          <w:rFonts w:ascii="Arial" w:eastAsia="Times New Roman" w:hAnsi="Arial" w:cs="Arial"/>
          <w:sz w:val="24"/>
          <w:szCs w:val="24"/>
        </w:rPr>
        <w:t>ə</w:t>
      </w:r>
      <w:r w:rsidR="00605112" w:rsidRPr="00595E30">
        <w:rPr>
          <w:rFonts w:ascii="Arial" w:eastAsia="Times New Roman" w:hAnsi="Arial" w:cs="Arial"/>
          <w:sz w:val="24"/>
          <w:szCs w:val="24"/>
        </w:rPr>
        <w:t>rilir.</w:t>
      </w:r>
    </w:p>
    <w:p w14:paraId="5506F84C" w14:textId="77777777" w:rsidR="00873FFF" w:rsidRPr="00595E30" w:rsidRDefault="0094397F" w:rsidP="00F02BBA">
      <w:pPr>
        <w:pStyle w:val="af2"/>
        <w:numPr>
          <w:ilvl w:val="1"/>
          <w:numId w:val="104"/>
        </w:numPr>
        <w:tabs>
          <w:tab w:val="left" w:pos="993"/>
        </w:tabs>
        <w:spacing w:after="0" w:line="360" w:lineRule="auto"/>
        <w:ind w:left="0" w:firstLine="567"/>
        <w:jc w:val="both"/>
        <w:rPr>
          <w:rFonts w:ascii="Arial" w:eastAsia="Times New Roman" w:hAnsi="Arial" w:cs="Arial"/>
          <w:bCs/>
          <w:iCs/>
          <w:sz w:val="24"/>
          <w:szCs w:val="24"/>
        </w:rPr>
      </w:pPr>
      <w:r w:rsidRPr="00595E30">
        <w:rPr>
          <w:rFonts w:ascii="Arial" w:eastAsia="Times New Roman" w:hAnsi="Arial" w:cs="Arial"/>
          <w:bCs/>
          <w:iCs/>
          <w:sz w:val="24"/>
          <w:szCs w:val="24"/>
        </w:rPr>
        <w:t xml:space="preserve"> </w:t>
      </w:r>
      <w:r w:rsidR="00605112" w:rsidRPr="00595E30">
        <w:rPr>
          <w:rFonts w:ascii="Arial" w:eastAsia="Times New Roman" w:hAnsi="Arial" w:cs="Arial"/>
          <w:bCs/>
          <w:iCs/>
          <w:sz w:val="24"/>
          <w:szCs w:val="24"/>
        </w:rPr>
        <w:t>V</w:t>
      </w:r>
      <w:r w:rsidR="00802580" w:rsidRPr="00595E30">
        <w:rPr>
          <w:rFonts w:ascii="Arial" w:eastAsia="Times New Roman" w:hAnsi="Arial" w:cs="Arial"/>
          <w:bCs/>
          <w:iCs/>
          <w:sz w:val="24"/>
          <w:szCs w:val="24"/>
        </w:rPr>
        <w:t xml:space="preserve">ergi orqanının səlahiyyətlərinə aid olan şikayət (ərizə, təklif, məlumat) xarakterli müraciətlər daxil olduqda </w:t>
      </w:r>
      <w:r w:rsidR="006C3771" w:rsidRPr="00595E30">
        <w:rPr>
          <w:rFonts w:ascii="Arial" w:eastAsia="Times New Roman" w:hAnsi="Arial" w:cs="Arial"/>
          <w:bCs/>
          <w:iCs/>
          <w:sz w:val="24"/>
          <w:szCs w:val="24"/>
        </w:rPr>
        <w:t xml:space="preserve">həmin müraciətlər qəbul edilir və </w:t>
      </w:r>
      <w:r w:rsidR="00605112" w:rsidRPr="00595E30">
        <w:rPr>
          <w:rFonts w:ascii="Arial" w:eastAsia="Times New Roman" w:hAnsi="Arial" w:cs="Arial"/>
          <w:bCs/>
          <w:iCs/>
          <w:sz w:val="24"/>
          <w:szCs w:val="24"/>
        </w:rPr>
        <w:t xml:space="preserve">araşdırılaraq cavablandırılması üçün </w:t>
      </w:r>
      <w:r w:rsidR="006C3771" w:rsidRPr="00595E30">
        <w:rPr>
          <w:rFonts w:ascii="Arial" w:eastAsia="Times New Roman" w:hAnsi="Arial" w:cs="Arial"/>
          <w:bCs/>
          <w:iCs/>
          <w:sz w:val="24"/>
          <w:szCs w:val="24"/>
        </w:rPr>
        <w:t>aidiyyəti</w:t>
      </w:r>
      <w:r w:rsidR="00605112" w:rsidRPr="00595E30">
        <w:rPr>
          <w:rFonts w:ascii="Arial" w:eastAsia="Times New Roman" w:hAnsi="Arial" w:cs="Arial"/>
          <w:bCs/>
          <w:iCs/>
          <w:sz w:val="24"/>
          <w:szCs w:val="24"/>
        </w:rPr>
        <w:t xml:space="preserve"> vergi orqanına göndər</w:t>
      </w:r>
      <w:r w:rsidRPr="00595E30">
        <w:rPr>
          <w:rFonts w:ascii="Arial" w:eastAsia="Times New Roman" w:hAnsi="Arial" w:cs="Arial"/>
          <w:bCs/>
          <w:iCs/>
          <w:sz w:val="24"/>
          <w:szCs w:val="24"/>
        </w:rPr>
        <w:t>il</w:t>
      </w:r>
      <w:r w:rsidR="00605112" w:rsidRPr="00595E30">
        <w:rPr>
          <w:rFonts w:ascii="Arial" w:eastAsia="Times New Roman" w:hAnsi="Arial" w:cs="Arial"/>
          <w:bCs/>
          <w:iCs/>
          <w:sz w:val="24"/>
          <w:szCs w:val="24"/>
        </w:rPr>
        <w:t xml:space="preserve">ir. </w:t>
      </w:r>
    </w:p>
    <w:p w14:paraId="2F1EDEED" w14:textId="463D50DA" w:rsidR="00873FFF" w:rsidRPr="00595E30" w:rsidRDefault="00036010" w:rsidP="00F02BBA">
      <w:pPr>
        <w:pStyle w:val="af2"/>
        <w:numPr>
          <w:ilvl w:val="1"/>
          <w:numId w:val="104"/>
        </w:numPr>
        <w:tabs>
          <w:tab w:val="left" w:pos="993"/>
        </w:tabs>
        <w:spacing w:after="0" w:line="360" w:lineRule="auto"/>
        <w:ind w:left="0" w:firstLine="567"/>
        <w:jc w:val="both"/>
        <w:rPr>
          <w:rFonts w:ascii="Arial" w:eastAsia="Times New Roman" w:hAnsi="Arial" w:cs="Arial"/>
          <w:sz w:val="24"/>
          <w:szCs w:val="24"/>
        </w:rPr>
      </w:pPr>
      <w:r w:rsidRPr="00595E30">
        <w:rPr>
          <w:rFonts w:ascii="Arial" w:eastAsia="Times New Roman" w:hAnsi="Arial" w:cs="Arial"/>
          <w:sz w:val="24"/>
          <w:szCs w:val="24"/>
        </w:rPr>
        <w:t xml:space="preserve"> </w:t>
      </w:r>
      <w:r w:rsidR="0046346B" w:rsidRPr="00595E30">
        <w:rPr>
          <w:rFonts w:ascii="Arial" w:eastAsia="Times New Roman" w:hAnsi="Arial" w:cs="Arial"/>
          <w:sz w:val="24"/>
          <w:szCs w:val="24"/>
        </w:rPr>
        <w:t>Vergi orqanlarının inzibati binalarında</w:t>
      </w:r>
      <w:r w:rsidR="00A112D1" w:rsidRPr="00595E30">
        <w:rPr>
          <w:rFonts w:ascii="Arial" w:eastAsia="Times New Roman" w:hAnsi="Arial" w:cs="Arial"/>
          <w:sz w:val="24"/>
          <w:szCs w:val="24"/>
        </w:rPr>
        <w:t xml:space="preserve"> və Bakı şəhərində</w:t>
      </w:r>
      <w:r w:rsidR="0046346B" w:rsidRPr="00595E30">
        <w:rPr>
          <w:rFonts w:ascii="Arial" w:eastAsia="Times New Roman" w:hAnsi="Arial" w:cs="Arial"/>
          <w:sz w:val="24"/>
          <w:szCs w:val="24"/>
        </w:rPr>
        <w:t xml:space="preserve"> yerləşən xidmət mərkəzləri </w:t>
      </w:r>
      <w:r w:rsidR="00802580" w:rsidRPr="00595E30">
        <w:rPr>
          <w:rFonts w:ascii="Arial" w:eastAsia="Times New Roman" w:hAnsi="Arial" w:cs="Arial"/>
          <w:sz w:val="24"/>
          <w:szCs w:val="24"/>
        </w:rPr>
        <w:t xml:space="preserve">iş günləri saat 09:00-dan 18:00-dək fasiləsiz olaraq </w:t>
      </w:r>
      <w:r w:rsidR="004A5BA3" w:rsidRPr="00595E30">
        <w:rPr>
          <w:rFonts w:ascii="Arial" w:eastAsia="Times New Roman" w:hAnsi="Arial" w:cs="Arial"/>
          <w:sz w:val="24"/>
          <w:szCs w:val="24"/>
        </w:rPr>
        <w:t>fəaliyyət göstərir</w:t>
      </w:r>
      <w:r w:rsidR="006C3771" w:rsidRPr="00595E30">
        <w:rPr>
          <w:rFonts w:ascii="Arial" w:eastAsia="Times New Roman" w:hAnsi="Arial" w:cs="Arial"/>
          <w:sz w:val="24"/>
          <w:szCs w:val="24"/>
        </w:rPr>
        <w:t>.</w:t>
      </w:r>
      <w:r w:rsidR="004257AA" w:rsidRPr="00595E30">
        <w:rPr>
          <w:rFonts w:ascii="Arial" w:eastAsia="Times New Roman" w:hAnsi="Arial" w:cs="Arial"/>
          <w:sz w:val="24"/>
          <w:szCs w:val="24"/>
        </w:rPr>
        <w:t xml:space="preserve"> </w:t>
      </w:r>
      <w:r w:rsidR="0046346B" w:rsidRPr="00595E30">
        <w:rPr>
          <w:rFonts w:ascii="Arial" w:eastAsia="Times New Roman" w:hAnsi="Arial" w:cs="Arial"/>
          <w:sz w:val="24"/>
          <w:szCs w:val="24"/>
        </w:rPr>
        <w:t>Digər</w:t>
      </w:r>
      <w:r w:rsidR="004257AA" w:rsidRPr="00595E30">
        <w:rPr>
          <w:rFonts w:ascii="Arial" w:eastAsia="Times New Roman" w:hAnsi="Arial" w:cs="Arial"/>
          <w:sz w:val="24"/>
          <w:szCs w:val="24"/>
        </w:rPr>
        <w:t xml:space="preserve"> xidmət mərkəzləri iş günləri saat 09:00-dan 14:00-dək fasiləsiz olaraq fəaliyyət göstərir. Növbədə gözləyənlər olduqda </w:t>
      </w:r>
      <w:r w:rsidR="0046346B" w:rsidRPr="00595E30">
        <w:rPr>
          <w:rFonts w:ascii="Arial" w:eastAsia="Times New Roman" w:hAnsi="Arial" w:cs="Arial"/>
          <w:sz w:val="24"/>
          <w:szCs w:val="24"/>
        </w:rPr>
        <w:t>həmin</w:t>
      </w:r>
      <w:r w:rsidR="004257AA" w:rsidRPr="00595E30">
        <w:rPr>
          <w:rFonts w:ascii="Arial" w:eastAsia="Times New Roman" w:hAnsi="Arial" w:cs="Arial"/>
          <w:sz w:val="24"/>
          <w:szCs w:val="24"/>
        </w:rPr>
        <w:t xml:space="preserve"> xidmət mərkəzləri fəaliyyətini 18:00-dan gec olmayaraq</w:t>
      </w:r>
      <w:r w:rsidR="00AC3948" w:rsidRPr="00595E30">
        <w:rPr>
          <w:rFonts w:ascii="Arial" w:eastAsia="Times New Roman" w:hAnsi="Arial" w:cs="Arial"/>
          <w:sz w:val="24"/>
          <w:szCs w:val="24"/>
        </w:rPr>
        <w:t>,</w:t>
      </w:r>
      <w:r w:rsidR="00C97A71" w:rsidRPr="00595E30">
        <w:rPr>
          <w:rFonts w:ascii="Arial" w:eastAsia="Times New Roman" w:hAnsi="Arial" w:cs="Arial"/>
          <w:sz w:val="24"/>
          <w:szCs w:val="24"/>
        </w:rPr>
        <w:t xml:space="preserve"> </w:t>
      </w:r>
      <w:r w:rsidR="007D5543" w:rsidRPr="00595E30">
        <w:rPr>
          <w:rFonts w:ascii="Arial" w:eastAsia="Times New Roman" w:hAnsi="Arial" w:cs="Arial"/>
          <w:sz w:val="24"/>
          <w:szCs w:val="24"/>
        </w:rPr>
        <w:t>müraciət edən</w:t>
      </w:r>
      <w:r w:rsidR="00C97A71" w:rsidRPr="00595E30">
        <w:rPr>
          <w:rFonts w:ascii="Arial" w:eastAsia="Times New Roman" w:hAnsi="Arial" w:cs="Arial"/>
          <w:sz w:val="24"/>
          <w:szCs w:val="24"/>
        </w:rPr>
        <w:t xml:space="preserve"> bütün şəxslərə xidmət göstərilməsi yekunlaşdırılanadək </w:t>
      </w:r>
      <w:r w:rsidR="00AC3948" w:rsidRPr="00595E30">
        <w:rPr>
          <w:rFonts w:ascii="Arial" w:eastAsia="Times New Roman" w:hAnsi="Arial" w:cs="Arial"/>
          <w:sz w:val="24"/>
          <w:szCs w:val="24"/>
        </w:rPr>
        <w:t>davam etdirir.</w:t>
      </w:r>
      <w:r w:rsidR="00873FFF" w:rsidRPr="00595E30">
        <w:rPr>
          <w:rFonts w:ascii="Arial" w:eastAsia="Times New Roman" w:hAnsi="Arial" w:cs="Arial"/>
          <w:sz w:val="24"/>
          <w:szCs w:val="24"/>
        </w:rPr>
        <w:t xml:space="preserve"> </w:t>
      </w:r>
      <w:r w:rsidR="00C97A71" w:rsidRPr="00595E30">
        <w:rPr>
          <w:rFonts w:ascii="Arial" w:hAnsi="Arial" w:cs="Arial"/>
          <w:sz w:val="24"/>
          <w:szCs w:val="24"/>
        </w:rPr>
        <w:t>M</w:t>
      </w:r>
      <w:r w:rsidR="00AC3948" w:rsidRPr="00595E30">
        <w:rPr>
          <w:rFonts w:ascii="Arial" w:hAnsi="Arial" w:cs="Arial"/>
          <w:sz w:val="24"/>
          <w:szCs w:val="24"/>
        </w:rPr>
        <w:t>üraciət edən şəxslərin intensivliyi nəzərə alınmaqla</w:t>
      </w:r>
      <w:r w:rsidR="004257AA" w:rsidRPr="00595E30">
        <w:rPr>
          <w:rFonts w:ascii="Arial" w:hAnsi="Arial" w:cs="Arial"/>
          <w:sz w:val="24"/>
          <w:szCs w:val="24"/>
        </w:rPr>
        <w:t xml:space="preserve"> </w:t>
      </w:r>
      <w:r w:rsidR="004A5BA3" w:rsidRPr="00595E30">
        <w:rPr>
          <w:rFonts w:ascii="Arial" w:hAnsi="Arial" w:cs="Arial"/>
          <w:sz w:val="24"/>
          <w:szCs w:val="24"/>
        </w:rPr>
        <w:t xml:space="preserve">xidmət mərkəzlərində </w:t>
      </w:r>
      <w:r w:rsidR="004A5BA3" w:rsidRPr="00595E30">
        <w:rPr>
          <w:rFonts w:ascii="Arial" w:eastAsia="Times New Roman" w:hAnsi="Arial" w:cs="Arial"/>
          <w:sz w:val="24"/>
          <w:szCs w:val="24"/>
        </w:rPr>
        <w:t xml:space="preserve">qəbul vaxtı </w:t>
      </w:r>
      <w:r w:rsidR="0046451C" w:rsidRPr="00595E30">
        <w:rPr>
          <w:rFonts w:ascii="Arial" w:hAnsi="Arial" w:cs="Arial"/>
          <w:color w:val="000000"/>
          <w:sz w:val="24"/>
          <w:szCs w:val="24"/>
          <w:lang w:eastAsia="az-Latn-AZ" w:bidi="az-Latn-AZ"/>
        </w:rPr>
        <w:t>Dövlət Vergi Xidmətinin Aparatının vergi ödəyicilərinə xidmət sahəsi üzrə funksional nəzarəti həyata keçirən struktur vahidi</w:t>
      </w:r>
      <w:r w:rsidR="0046451C" w:rsidRPr="00595E30">
        <w:rPr>
          <w:rFonts w:ascii="Arial" w:eastAsia="Times New Roman" w:hAnsi="Arial" w:cs="Arial"/>
          <w:sz w:val="24"/>
          <w:szCs w:val="24"/>
        </w:rPr>
        <w:t xml:space="preserve"> </w:t>
      </w:r>
      <w:r w:rsidR="00A112D1" w:rsidRPr="00595E30">
        <w:rPr>
          <w:rFonts w:ascii="Arial" w:eastAsia="Times New Roman" w:hAnsi="Arial" w:cs="Arial"/>
          <w:sz w:val="24"/>
          <w:szCs w:val="24"/>
        </w:rPr>
        <w:t xml:space="preserve">ilə razılaşdırılmaqla və </w:t>
      </w:r>
      <w:r w:rsidR="001C341D" w:rsidRPr="00595E30">
        <w:rPr>
          <w:rFonts w:ascii="Arial" w:eastAsia="Times New Roman" w:hAnsi="Arial" w:cs="Arial"/>
          <w:sz w:val="24"/>
          <w:szCs w:val="24"/>
        </w:rPr>
        <w:t xml:space="preserve">ya </w:t>
      </w:r>
      <w:r w:rsidR="00A112D1" w:rsidRPr="00595E30">
        <w:rPr>
          <w:rFonts w:ascii="Arial" w:eastAsia="Times New Roman" w:hAnsi="Arial" w:cs="Arial"/>
          <w:sz w:val="24"/>
          <w:szCs w:val="24"/>
        </w:rPr>
        <w:t xml:space="preserve">onun tərəfindən </w:t>
      </w:r>
      <w:r w:rsidR="004A5BA3" w:rsidRPr="00595E30">
        <w:rPr>
          <w:rFonts w:ascii="Arial" w:eastAsia="Times New Roman" w:hAnsi="Arial" w:cs="Arial"/>
          <w:sz w:val="24"/>
          <w:szCs w:val="24"/>
        </w:rPr>
        <w:t xml:space="preserve">artırıla bilər. </w:t>
      </w:r>
    </w:p>
    <w:p w14:paraId="5F5310AF" w14:textId="4494EA46" w:rsidR="002A529A" w:rsidRPr="00401740" w:rsidRDefault="00AC3948" w:rsidP="00F02BBA">
      <w:pPr>
        <w:pStyle w:val="af2"/>
        <w:numPr>
          <w:ilvl w:val="1"/>
          <w:numId w:val="104"/>
        </w:numPr>
        <w:tabs>
          <w:tab w:val="left" w:pos="993"/>
        </w:tabs>
        <w:spacing w:after="0" w:line="360" w:lineRule="auto"/>
        <w:ind w:left="0" w:firstLine="567"/>
        <w:jc w:val="both"/>
        <w:rPr>
          <w:rFonts w:ascii="Arial" w:eastAsia="Times New Roman" w:hAnsi="Arial" w:cs="Arial"/>
          <w:sz w:val="24"/>
          <w:szCs w:val="24"/>
        </w:rPr>
      </w:pPr>
      <w:r w:rsidRPr="00595E30">
        <w:rPr>
          <w:rFonts w:ascii="Arial" w:eastAsia="Times New Roman" w:hAnsi="Arial" w:cs="Arial"/>
          <w:sz w:val="24"/>
          <w:szCs w:val="24"/>
        </w:rPr>
        <w:t xml:space="preserve"> </w:t>
      </w:r>
      <w:r w:rsidR="0046451C" w:rsidRPr="00401740">
        <w:rPr>
          <w:rFonts w:ascii="Arial" w:hAnsi="Arial" w:cs="Arial"/>
          <w:color w:val="000000"/>
          <w:sz w:val="24"/>
          <w:szCs w:val="24"/>
          <w:lang w:eastAsia="az-Latn-AZ" w:bidi="az-Latn-AZ"/>
        </w:rPr>
        <w:t>Dövlət Vergi Xidmətinin Aparatının vergi ödəyicilərinə xidmət sahəsi üzrə funksional nəzarəti həyata keçirən struktur vahidi</w:t>
      </w:r>
      <w:r w:rsidR="0046451C" w:rsidRPr="00401740">
        <w:rPr>
          <w:rFonts w:ascii="Arial" w:eastAsia="Times New Roman" w:hAnsi="Arial" w:cs="Arial"/>
          <w:sz w:val="24"/>
          <w:szCs w:val="24"/>
        </w:rPr>
        <w:t xml:space="preserve"> </w:t>
      </w:r>
      <w:r w:rsidR="00A112D1" w:rsidRPr="00401740">
        <w:rPr>
          <w:rFonts w:ascii="Arial" w:eastAsia="Times New Roman" w:hAnsi="Arial" w:cs="Arial"/>
          <w:sz w:val="24"/>
          <w:szCs w:val="24"/>
        </w:rPr>
        <w:t>ilə razılaşdırılmaqla</w:t>
      </w:r>
      <w:r w:rsidR="00B05522" w:rsidRPr="00401740">
        <w:rPr>
          <w:rFonts w:ascii="Arial" w:eastAsia="Times New Roman" w:hAnsi="Arial" w:cs="Arial"/>
          <w:sz w:val="24"/>
          <w:szCs w:val="24"/>
        </w:rPr>
        <w:t xml:space="preserve"> t</w:t>
      </w:r>
      <w:r w:rsidRPr="00401740">
        <w:rPr>
          <w:rFonts w:ascii="Arial" w:eastAsia="Times New Roman" w:hAnsi="Arial" w:cs="Arial"/>
          <w:sz w:val="24"/>
          <w:szCs w:val="24"/>
        </w:rPr>
        <w:t>əmsilçi yerlərinin sayı 3-dan çox olan xidmət mərkəzlərində təmsilçilər üzrə ixtisaslaşma aparılaraq</w:t>
      </w:r>
      <w:r w:rsidR="00036010" w:rsidRPr="00401740">
        <w:rPr>
          <w:rFonts w:ascii="Arial" w:eastAsia="Times New Roman" w:hAnsi="Arial" w:cs="Arial"/>
          <w:sz w:val="24"/>
          <w:szCs w:val="24"/>
        </w:rPr>
        <w:t>,</w:t>
      </w:r>
      <w:r w:rsidRPr="00401740">
        <w:rPr>
          <w:rFonts w:ascii="Arial" w:eastAsia="Times New Roman" w:hAnsi="Arial" w:cs="Arial"/>
          <w:sz w:val="24"/>
          <w:szCs w:val="24"/>
        </w:rPr>
        <w:t xml:space="preserve"> növbə </w:t>
      </w:r>
      <w:r w:rsidR="000E33B0" w:rsidRPr="00401740">
        <w:rPr>
          <w:rFonts w:ascii="Arial" w:eastAsia="Times New Roman" w:hAnsi="Arial" w:cs="Arial"/>
          <w:sz w:val="24"/>
          <w:szCs w:val="24"/>
        </w:rPr>
        <w:t>sistemində ixtisaslaşmaya uyğun</w:t>
      </w:r>
      <w:r w:rsidR="00036010" w:rsidRPr="00401740">
        <w:rPr>
          <w:rFonts w:ascii="Arial" w:eastAsia="Times New Roman" w:hAnsi="Arial" w:cs="Arial"/>
          <w:sz w:val="24"/>
          <w:szCs w:val="24"/>
        </w:rPr>
        <w:t xml:space="preserve"> olaraq</w:t>
      </w:r>
      <w:r w:rsidR="000E33B0" w:rsidRPr="00401740">
        <w:rPr>
          <w:rFonts w:ascii="Arial" w:eastAsia="Times New Roman" w:hAnsi="Arial" w:cs="Arial"/>
          <w:sz w:val="24"/>
          <w:szCs w:val="24"/>
        </w:rPr>
        <w:t xml:space="preserve"> müraciət edən şəxslərin yönləndirilməsi üzrə üstünlüklər verilə bilər. </w:t>
      </w:r>
    </w:p>
    <w:p w14:paraId="476FD975" w14:textId="403C35A4" w:rsidR="002A529A" w:rsidRPr="00595E30" w:rsidRDefault="0094397F" w:rsidP="00F02BBA">
      <w:pPr>
        <w:pStyle w:val="af2"/>
        <w:numPr>
          <w:ilvl w:val="1"/>
          <w:numId w:val="104"/>
        </w:numPr>
        <w:tabs>
          <w:tab w:val="left" w:pos="993"/>
        </w:tabs>
        <w:spacing w:after="0" w:line="360" w:lineRule="auto"/>
        <w:ind w:left="0" w:firstLine="567"/>
        <w:jc w:val="both"/>
        <w:rPr>
          <w:rFonts w:ascii="Arial" w:eastAsia="Times New Roman" w:hAnsi="Arial" w:cs="Arial"/>
          <w:sz w:val="24"/>
          <w:szCs w:val="24"/>
        </w:rPr>
      </w:pPr>
      <w:r w:rsidRPr="00401740">
        <w:rPr>
          <w:rFonts w:ascii="Arial" w:hAnsi="Arial" w:cs="Arial"/>
          <w:sz w:val="24"/>
          <w:szCs w:val="24"/>
        </w:rPr>
        <w:t xml:space="preserve"> </w:t>
      </w:r>
      <w:r w:rsidR="0046451C" w:rsidRPr="00401740">
        <w:rPr>
          <w:rFonts w:ascii="Arial" w:hAnsi="Arial" w:cs="Arial"/>
          <w:color w:val="000000"/>
          <w:sz w:val="24"/>
          <w:szCs w:val="24"/>
          <w:lang w:eastAsia="az-Latn-AZ" w:bidi="az-Latn-AZ"/>
        </w:rPr>
        <w:t>Dövlət Vergi Xidmətinin Aparatının vergi ödəyicilərinə xidmət sahəsi üzrə funksional nəzarəti həyata keçirən struktur vahidi</w:t>
      </w:r>
      <w:r w:rsidR="0046451C" w:rsidRPr="00595E30">
        <w:rPr>
          <w:rFonts w:ascii="Arial" w:hAnsi="Arial" w:cs="Arial"/>
          <w:sz w:val="24"/>
          <w:szCs w:val="24"/>
        </w:rPr>
        <w:t xml:space="preserve"> </w:t>
      </w:r>
      <w:r w:rsidR="000E33B0" w:rsidRPr="00595E30">
        <w:rPr>
          <w:rFonts w:ascii="Arial" w:hAnsi="Arial" w:cs="Arial"/>
          <w:sz w:val="24"/>
          <w:szCs w:val="24"/>
        </w:rPr>
        <w:t>tərəf</w:t>
      </w:r>
      <w:r w:rsidR="00036010" w:rsidRPr="00595E30">
        <w:rPr>
          <w:rFonts w:ascii="Arial" w:hAnsi="Arial" w:cs="Arial"/>
          <w:sz w:val="24"/>
          <w:szCs w:val="24"/>
        </w:rPr>
        <w:t>i</w:t>
      </w:r>
      <w:r w:rsidR="000E33B0" w:rsidRPr="00595E30">
        <w:rPr>
          <w:rFonts w:ascii="Arial" w:hAnsi="Arial" w:cs="Arial"/>
          <w:sz w:val="24"/>
          <w:szCs w:val="24"/>
        </w:rPr>
        <w:t xml:space="preserve">ndən vahid yanaşma ilə növbə sistemində mərkəzləşdirilmiş formada müəyyən qrup şəxslərə </w:t>
      </w:r>
      <w:r w:rsidR="00036010" w:rsidRPr="00595E30">
        <w:rPr>
          <w:rFonts w:ascii="Arial" w:hAnsi="Arial" w:cs="Arial"/>
          <w:sz w:val="24"/>
          <w:szCs w:val="24"/>
        </w:rPr>
        <w:t xml:space="preserve">üstünlüklər </w:t>
      </w:r>
      <w:r w:rsidR="000E33B0" w:rsidRPr="00595E30">
        <w:rPr>
          <w:rFonts w:ascii="Arial" w:hAnsi="Arial" w:cs="Arial"/>
          <w:sz w:val="24"/>
          <w:szCs w:val="24"/>
        </w:rPr>
        <w:t>verilə bilər.</w:t>
      </w:r>
    </w:p>
    <w:p w14:paraId="6CE8F33E" w14:textId="7296EC2F" w:rsidR="0008507D" w:rsidRPr="00595E30" w:rsidRDefault="0008507D" w:rsidP="00F02BBA">
      <w:pPr>
        <w:pStyle w:val="af2"/>
        <w:numPr>
          <w:ilvl w:val="1"/>
          <w:numId w:val="104"/>
        </w:numPr>
        <w:tabs>
          <w:tab w:val="left" w:pos="993"/>
        </w:tabs>
        <w:spacing w:after="0" w:line="360" w:lineRule="auto"/>
        <w:ind w:left="0" w:firstLine="567"/>
        <w:jc w:val="both"/>
        <w:rPr>
          <w:rFonts w:ascii="Arial" w:eastAsia="Times New Roman" w:hAnsi="Arial" w:cs="Arial"/>
          <w:sz w:val="24"/>
          <w:szCs w:val="24"/>
        </w:rPr>
      </w:pPr>
      <w:r w:rsidRPr="00595E30">
        <w:rPr>
          <w:rFonts w:ascii="Arial" w:hAnsi="Arial" w:cs="Arial"/>
          <w:sz w:val="24"/>
          <w:szCs w:val="24"/>
        </w:rPr>
        <w:t>Xidmət m</w:t>
      </w:r>
      <w:r w:rsidR="00802580" w:rsidRPr="00595E30">
        <w:rPr>
          <w:rFonts w:ascii="Arial" w:hAnsi="Arial" w:cs="Arial"/>
          <w:sz w:val="24"/>
          <w:szCs w:val="24"/>
        </w:rPr>
        <w:t xml:space="preserve">ərkəzində </w:t>
      </w:r>
      <w:r w:rsidR="00B74100" w:rsidRPr="00595E30">
        <w:rPr>
          <w:rFonts w:ascii="Arial" w:hAnsi="Arial" w:cs="Arial"/>
          <w:sz w:val="24"/>
          <w:szCs w:val="24"/>
        </w:rPr>
        <w:t xml:space="preserve">göstərilən xidmətlərin </w:t>
      </w:r>
      <w:r w:rsidR="00490418" w:rsidRPr="00595E30">
        <w:rPr>
          <w:rFonts w:ascii="Arial" w:hAnsi="Arial" w:cs="Arial"/>
          <w:sz w:val="24"/>
          <w:szCs w:val="24"/>
        </w:rPr>
        <w:t>səs</w:t>
      </w:r>
      <w:r w:rsidR="00B74100" w:rsidRPr="00595E30">
        <w:rPr>
          <w:rFonts w:ascii="Arial" w:hAnsi="Arial" w:cs="Arial"/>
          <w:sz w:val="24"/>
          <w:szCs w:val="24"/>
        </w:rPr>
        <w:t xml:space="preserve"> yazısı və ümumi görüntü </w:t>
      </w:r>
      <w:r w:rsidRPr="00595E30">
        <w:rPr>
          <w:rFonts w:ascii="Arial" w:hAnsi="Arial" w:cs="Arial"/>
          <w:sz w:val="24"/>
          <w:szCs w:val="24"/>
        </w:rPr>
        <w:t>qeydə alınaraq minimum 3 ay ərzində saxlanılır.</w:t>
      </w:r>
      <w:r w:rsidR="0094397F" w:rsidRPr="00595E30">
        <w:rPr>
          <w:rFonts w:ascii="Arial" w:hAnsi="Arial" w:cs="Arial"/>
          <w:sz w:val="24"/>
          <w:szCs w:val="24"/>
        </w:rPr>
        <w:t xml:space="preserve"> </w:t>
      </w:r>
      <w:r w:rsidRPr="00595E30">
        <w:rPr>
          <w:rFonts w:ascii="Arial" w:hAnsi="Arial" w:cs="Arial"/>
          <w:sz w:val="24"/>
          <w:szCs w:val="24"/>
        </w:rPr>
        <w:t>Xidmət mərkəzində görüntülərin və səslərin yazıldığı barədə məlumat</w:t>
      </w:r>
      <w:r w:rsidR="00C97A71" w:rsidRPr="00595E30">
        <w:rPr>
          <w:rFonts w:ascii="Arial" w:hAnsi="Arial" w:cs="Arial"/>
          <w:sz w:val="24"/>
          <w:szCs w:val="24"/>
        </w:rPr>
        <w:t xml:space="preserve"> verilir.</w:t>
      </w:r>
    </w:p>
    <w:p w14:paraId="5F831F4E" w14:textId="4D745515" w:rsidR="00E4433E" w:rsidRPr="00595E30" w:rsidRDefault="00C97A71"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960939" w:rsidRPr="00595E30">
        <w:rPr>
          <w:rFonts w:ascii="Arial" w:hAnsi="Arial" w:cs="Arial"/>
          <w:b w:val="0"/>
          <w:i w:val="0"/>
          <w:sz w:val="24"/>
          <w:szCs w:val="24"/>
        </w:rPr>
        <w:t>Göstərilən</w:t>
      </w:r>
      <w:r w:rsidR="00802580" w:rsidRPr="00595E30">
        <w:rPr>
          <w:rFonts w:ascii="Arial" w:hAnsi="Arial" w:cs="Arial"/>
          <w:b w:val="0"/>
          <w:i w:val="0"/>
          <w:sz w:val="24"/>
          <w:szCs w:val="24"/>
        </w:rPr>
        <w:t xml:space="preserve"> xidmət</w:t>
      </w:r>
      <w:r w:rsidR="00960939" w:rsidRPr="00595E30">
        <w:rPr>
          <w:rFonts w:ascii="Arial" w:hAnsi="Arial" w:cs="Arial"/>
          <w:b w:val="0"/>
          <w:i w:val="0"/>
          <w:sz w:val="24"/>
          <w:szCs w:val="24"/>
        </w:rPr>
        <w:t>lər</w:t>
      </w:r>
      <w:r w:rsidR="00802580" w:rsidRPr="00595E30">
        <w:rPr>
          <w:rFonts w:ascii="Arial" w:hAnsi="Arial" w:cs="Arial"/>
          <w:b w:val="0"/>
          <w:i w:val="0"/>
          <w:sz w:val="24"/>
          <w:szCs w:val="24"/>
        </w:rPr>
        <w:t xml:space="preserve">in keyfiyyətinin ölçülməsi və yüksəldilməsi, təmsilçilərin yol verdiyi nöqsanların aşkarlanması və gələcəkdə təkrarlanmaması, onların həvəsləndirilməsi </w:t>
      </w:r>
      <w:r w:rsidR="00802580" w:rsidRPr="00595E30">
        <w:rPr>
          <w:rFonts w:ascii="Arial" w:hAnsi="Arial" w:cs="Arial"/>
          <w:b w:val="0"/>
          <w:i w:val="0"/>
          <w:sz w:val="24"/>
          <w:szCs w:val="24"/>
        </w:rPr>
        <w:lastRenderedPageBreak/>
        <w:t xml:space="preserve">və ya barəsində tənbeh tədbirlərinin tətbiqi məqsədi ilə </w:t>
      </w:r>
      <w:r w:rsidR="00960939" w:rsidRPr="00595E30">
        <w:rPr>
          <w:rFonts w:ascii="Arial" w:hAnsi="Arial" w:cs="Arial"/>
          <w:b w:val="0"/>
          <w:i w:val="0"/>
          <w:sz w:val="24"/>
          <w:szCs w:val="24"/>
        </w:rPr>
        <w:t>qiymətləndirmə (</w:t>
      </w:r>
      <w:r w:rsidR="00802580" w:rsidRPr="00595E30">
        <w:rPr>
          <w:rFonts w:ascii="Arial" w:hAnsi="Arial" w:cs="Arial"/>
          <w:b w:val="0"/>
          <w:i w:val="0"/>
          <w:sz w:val="24"/>
          <w:szCs w:val="24"/>
        </w:rPr>
        <w:t>monitorinq</w:t>
      </w:r>
      <w:r w:rsidR="00960939" w:rsidRPr="00595E30">
        <w:rPr>
          <w:rFonts w:ascii="Arial" w:hAnsi="Arial" w:cs="Arial"/>
          <w:b w:val="0"/>
          <w:i w:val="0"/>
          <w:sz w:val="24"/>
          <w:szCs w:val="24"/>
        </w:rPr>
        <w:t>)</w:t>
      </w:r>
      <w:r w:rsidR="00802580" w:rsidRPr="00595E30">
        <w:rPr>
          <w:rFonts w:ascii="Arial" w:hAnsi="Arial" w:cs="Arial"/>
          <w:b w:val="0"/>
          <w:i w:val="0"/>
          <w:sz w:val="24"/>
          <w:szCs w:val="24"/>
        </w:rPr>
        <w:t xml:space="preserve"> həyata keçirilir.</w:t>
      </w:r>
    </w:p>
    <w:p w14:paraId="0575DA71" w14:textId="23477D11" w:rsidR="00E4433E" w:rsidRPr="00595E30" w:rsidRDefault="00E76714"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Tədris Mərkəzi tərəfindən t</w:t>
      </w:r>
      <w:r w:rsidR="00802580" w:rsidRPr="00595E30">
        <w:rPr>
          <w:rFonts w:ascii="Arial" w:hAnsi="Arial" w:cs="Arial"/>
          <w:b w:val="0"/>
          <w:i w:val="0"/>
          <w:sz w:val="24"/>
          <w:szCs w:val="24"/>
        </w:rPr>
        <w:t>əmsilçilərin illik bilik və peşə hazırlığı</w:t>
      </w:r>
      <w:r w:rsidR="00D3557C" w:rsidRPr="00595E30">
        <w:rPr>
          <w:rFonts w:ascii="Arial" w:hAnsi="Arial" w:cs="Arial"/>
          <w:b w:val="0"/>
          <w:i w:val="0"/>
          <w:sz w:val="24"/>
          <w:szCs w:val="24"/>
        </w:rPr>
        <w:t xml:space="preserve"> vəziyyətinin</w:t>
      </w:r>
      <w:r w:rsidR="00802580" w:rsidRPr="00595E30">
        <w:rPr>
          <w:rFonts w:ascii="Arial" w:hAnsi="Arial" w:cs="Arial"/>
          <w:b w:val="0"/>
          <w:i w:val="0"/>
          <w:sz w:val="24"/>
          <w:szCs w:val="24"/>
        </w:rPr>
        <w:t xml:space="preserve"> müəyyənləşdirilməsi məqsədi ilə qiymətləndirmə keçirilir və qiymətləndirmənin nəticələrinə uyğun olaraq təlimlə</w:t>
      </w:r>
      <w:r w:rsidRPr="00595E30">
        <w:rPr>
          <w:rFonts w:ascii="Arial" w:hAnsi="Arial" w:cs="Arial"/>
          <w:b w:val="0"/>
          <w:i w:val="0"/>
          <w:sz w:val="24"/>
          <w:szCs w:val="24"/>
        </w:rPr>
        <w:t>r təşkil olunur. Bununla yanaşı</w:t>
      </w:r>
      <w:r w:rsidR="00802580" w:rsidRPr="00595E30">
        <w:rPr>
          <w:rFonts w:ascii="Arial" w:hAnsi="Arial" w:cs="Arial"/>
          <w:b w:val="0"/>
          <w:i w:val="0"/>
          <w:sz w:val="24"/>
          <w:szCs w:val="24"/>
        </w:rPr>
        <w:t xml:space="preserve"> 2 ildə ən azı 1 dəfə olmaqla </w:t>
      </w:r>
      <w:r w:rsidR="00E4433E" w:rsidRPr="00595E30">
        <w:rPr>
          <w:rFonts w:ascii="Arial" w:hAnsi="Arial" w:cs="Arial"/>
          <w:b w:val="0"/>
          <w:i w:val="0"/>
          <w:sz w:val="24"/>
          <w:szCs w:val="24"/>
        </w:rPr>
        <w:t>təmsilçilərə</w:t>
      </w:r>
      <w:r w:rsidR="00802580" w:rsidRPr="00595E30">
        <w:rPr>
          <w:rFonts w:ascii="Arial" w:hAnsi="Arial" w:cs="Arial"/>
          <w:b w:val="0"/>
          <w:i w:val="0"/>
          <w:sz w:val="24"/>
          <w:szCs w:val="24"/>
        </w:rPr>
        <w:t xml:space="preserve"> </w:t>
      </w:r>
      <w:r w:rsidR="00DB5770" w:rsidRPr="00595E30">
        <w:rPr>
          <w:rFonts w:ascii="Arial" w:hAnsi="Arial" w:cs="Arial"/>
          <w:b w:val="0"/>
          <w:i w:val="0"/>
          <w:sz w:val="24"/>
          <w:szCs w:val="24"/>
        </w:rPr>
        <w:t xml:space="preserve">xidmət mərkəzlərində fəaliyyət üzrə </w:t>
      </w:r>
      <w:r w:rsidR="00E4433E" w:rsidRPr="00595E30">
        <w:rPr>
          <w:rFonts w:ascii="Arial" w:hAnsi="Arial" w:cs="Arial"/>
          <w:b w:val="0"/>
          <w:i w:val="0"/>
          <w:sz w:val="24"/>
          <w:szCs w:val="24"/>
        </w:rPr>
        <w:t>spesifik təlimlər keçirilir.</w:t>
      </w:r>
    </w:p>
    <w:p w14:paraId="00DFC5E2" w14:textId="62304964" w:rsidR="00AD6B5D" w:rsidRPr="00595E30" w:rsidRDefault="00E4433E"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Təmsilçilər</w:t>
      </w:r>
      <w:r w:rsidR="00802580" w:rsidRPr="00595E30">
        <w:rPr>
          <w:rFonts w:ascii="Arial" w:hAnsi="Arial" w:cs="Arial"/>
          <w:b w:val="0"/>
          <w:i w:val="0"/>
          <w:sz w:val="24"/>
          <w:szCs w:val="24"/>
        </w:rPr>
        <w:t xml:space="preserve"> ilə ildə </w:t>
      </w:r>
      <w:r w:rsidRPr="00595E30">
        <w:rPr>
          <w:rFonts w:ascii="Arial" w:hAnsi="Arial" w:cs="Arial"/>
          <w:b w:val="0"/>
          <w:i w:val="0"/>
          <w:sz w:val="24"/>
          <w:szCs w:val="24"/>
        </w:rPr>
        <w:t>1</w:t>
      </w:r>
      <w:r w:rsidR="00802580" w:rsidRPr="00595E30">
        <w:rPr>
          <w:rFonts w:ascii="Arial" w:hAnsi="Arial" w:cs="Arial"/>
          <w:b w:val="0"/>
          <w:i w:val="0"/>
          <w:sz w:val="24"/>
          <w:szCs w:val="24"/>
        </w:rPr>
        <w:t xml:space="preserve"> dəfədən az olmamaqla</w:t>
      </w:r>
      <w:r w:rsidRPr="00595E30">
        <w:rPr>
          <w:rFonts w:ascii="Arial" w:hAnsi="Arial" w:cs="Arial"/>
          <w:b w:val="0"/>
          <w:i w:val="0"/>
          <w:sz w:val="24"/>
          <w:szCs w:val="24"/>
        </w:rPr>
        <w:t xml:space="preserve"> </w:t>
      </w:r>
      <w:r w:rsidR="00802580" w:rsidRPr="00595E30">
        <w:rPr>
          <w:rFonts w:ascii="Arial" w:hAnsi="Arial" w:cs="Arial"/>
          <w:b w:val="0"/>
          <w:i w:val="0"/>
          <w:sz w:val="24"/>
          <w:szCs w:val="24"/>
        </w:rPr>
        <w:t xml:space="preserve">anonim sorğular keçirilərək onların iş yerinin şəraiti, metodiki və texniki avadanlıqlarla təminatı, idarəetmə, fəaliyyətin təkmilləşdirilməsi, motivasiya və digər mövzularda fikirləri öyrənilir. </w:t>
      </w:r>
    </w:p>
    <w:p w14:paraId="6BBAFDCC" w14:textId="4DD84BD0" w:rsidR="00802580" w:rsidRPr="00595E30" w:rsidRDefault="00E4433E"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B</w:t>
      </w:r>
      <w:r w:rsidR="00802580" w:rsidRPr="00595E30">
        <w:rPr>
          <w:rFonts w:ascii="Arial" w:hAnsi="Arial" w:cs="Arial"/>
          <w:b w:val="0"/>
          <w:i w:val="0"/>
          <w:sz w:val="24"/>
          <w:szCs w:val="24"/>
        </w:rPr>
        <w:t>u Qaydaların tələbləri nəzərə alınmaqla</w:t>
      </w:r>
      <w:r w:rsidR="0059489C" w:rsidRPr="00595E30">
        <w:rPr>
          <w:rFonts w:ascii="Arial" w:hAnsi="Arial" w:cs="Arial"/>
          <w:b w:val="0"/>
          <w:i w:val="0"/>
          <w:sz w:val="24"/>
          <w:szCs w:val="24"/>
        </w:rPr>
        <w:t xml:space="preserve"> </w:t>
      </w:r>
      <w:r w:rsidR="0046451C" w:rsidRPr="00595E30">
        <w:rPr>
          <w:rFonts w:ascii="Arial" w:hAnsi="Arial" w:cs="Arial"/>
          <w:b w:val="0"/>
          <w:i w:val="0"/>
          <w:color w:val="000000"/>
          <w:sz w:val="24"/>
          <w:szCs w:val="24"/>
          <w:lang w:eastAsia="az-Latn-AZ" w:bidi="az-Latn-AZ"/>
        </w:rPr>
        <w:t>Dövlət Vergi Xidmətinin Aparatının vergi ödəyicilərinə xidmət sahəsi üzrə funksional nəzarəti həyata keçirən struktur vahidi</w:t>
      </w:r>
      <w:r w:rsidR="0046451C" w:rsidRPr="00595E30">
        <w:rPr>
          <w:rFonts w:ascii="Arial" w:hAnsi="Arial" w:cs="Arial"/>
          <w:b w:val="0"/>
          <w:i w:val="0"/>
          <w:sz w:val="24"/>
          <w:szCs w:val="24"/>
        </w:rPr>
        <w:t xml:space="preserve"> </w:t>
      </w:r>
      <w:r w:rsidR="0059489C" w:rsidRPr="00595E30">
        <w:rPr>
          <w:rFonts w:ascii="Arial" w:hAnsi="Arial" w:cs="Arial"/>
          <w:b w:val="0"/>
          <w:i w:val="0"/>
          <w:sz w:val="24"/>
          <w:szCs w:val="24"/>
        </w:rPr>
        <w:t>tər</w:t>
      </w:r>
      <w:r w:rsidR="00E219E2" w:rsidRPr="00595E30">
        <w:rPr>
          <w:rFonts w:ascii="Arial" w:hAnsi="Arial" w:cs="Arial"/>
          <w:b w:val="0"/>
          <w:i w:val="0"/>
          <w:sz w:val="24"/>
          <w:szCs w:val="24"/>
        </w:rPr>
        <w:t>ə</w:t>
      </w:r>
      <w:r w:rsidR="0059489C" w:rsidRPr="00595E30">
        <w:rPr>
          <w:rFonts w:ascii="Arial" w:hAnsi="Arial" w:cs="Arial"/>
          <w:b w:val="0"/>
          <w:i w:val="0"/>
          <w:sz w:val="24"/>
          <w:szCs w:val="24"/>
        </w:rPr>
        <w:t xml:space="preserve">findən </w:t>
      </w:r>
      <w:r w:rsidR="00D11C0A" w:rsidRPr="00595E30">
        <w:rPr>
          <w:rFonts w:ascii="Arial" w:hAnsi="Arial" w:cs="Arial"/>
          <w:b w:val="0"/>
          <w:i w:val="0"/>
          <w:sz w:val="24"/>
          <w:szCs w:val="24"/>
        </w:rPr>
        <w:t xml:space="preserve">xidmət mərkəzlərinin fəaliyyətinin davamlılığı planı və təmsilçilərin </w:t>
      </w:r>
      <w:r w:rsidR="00802580" w:rsidRPr="00595E30">
        <w:rPr>
          <w:rFonts w:ascii="Arial" w:hAnsi="Arial" w:cs="Arial"/>
          <w:b w:val="0"/>
          <w:i w:val="0"/>
          <w:sz w:val="24"/>
          <w:szCs w:val="24"/>
        </w:rPr>
        <w:t xml:space="preserve">nəticə kartı </w:t>
      </w:r>
      <w:r w:rsidR="00D11C0A" w:rsidRPr="00595E30">
        <w:rPr>
          <w:rFonts w:ascii="Arial" w:hAnsi="Arial" w:cs="Arial"/>
          <w:b w:val="0"/>
          <w:i w:val="0"/>
          <w:sz w:val="24"/>
          <w:szCs w:val="24"/>
        </w:rPr>
        <w:t>hazırlanır.</w:t>
      </w:r>
    </w:p>
    <w:p w14:paraId="368A3D22" w14:textId="77130C73" w:rsidR="00F75421" w:rsidRPr="00595E30" w:rsidRDefault="00A15608"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Xidmət mərkəzlərində müraciət edən şəxslərin qəbulu və onlara xidmətin göstərilməsi bu Qaydalara, bu Qaydalarda nəzərdə tutulmayan hallarda Azərbaycan Respublikasının qüvvədə olan qanunvericilik aktlarına və </w:t>
      </w:r>
      <w:r w:rsidR="000C4B33" w:rsidRPr="00595E30">
        <w:rPr>
          <w:rFonts w:ascii="Arial" w:hAnsi="Arial" w:cs="Arial"/>
          <w:b w:val="0"/>
          <w:i w:val="0"/>
          <w:color w:val="000000"/>
          <w:sz w:val="24"/>
          <w:szCs w:val="24"/>
          <w:lang w:eastAsia="az-Latn-AZ" w:bidi="az-Latn-AZ"/>
        </w:rPr>
        <w:t>Dövlət Vergi Xidməti</w:t>
      </w:r>
      <w:r w:rsidR="000C4B33" w:rsidRPr="00595E30">
        <w:rPr>
          <w:rFonts w:ascii="Arial" w:hAnsi="Arial" w:cs="Arial"/>
          <w:b w:val="0"/>
          <w:i w:val="0"/>
          <w:sz w:val="24"/>
          <w:szCs w:val="24"/>
        </w:rPr>
        <w:t xml:space="preserve">nin </w:t>
      </w:r>
      <w:r w:rsidR="003A79A5" w:rsidRPr="00595E30">
        <w:rPr>
          <w:rFonts w:ascii="Arial" w:hAnsi="Arial" w:cs="Arial"/>
          <w:b w:val="0"/>
          <w:i w:val="0"/>
          <w:sz w:val="24"/>
          <w:szCs w:val="24"/>
        </w:rPr>
        <w:t xml:space="preserve">daxili sənədlərinə </w:t>
      </w:r>
      <w:r w:rsidRPr="00595E30">
        <w:rPr>
          <w:rFonts w:ascii="Arial" w:hAnsi="Arial" w:cs="Arial"/>
          <w:b w:val="0"/>
          <w:i w:val="0"/>
          <w:sz w:val="24"/>
          <w:szCs w:val="24"/>
        </w:rPr>
        <w:t>uyğun olaraq həyata keçirilir.</w:t>
      </w:r>
    </w:p>
    <w:p w14:paraId="1D498EC9" w14:textId="77777777" w:rsidR="0059489C" w:rsidRPr="00595E30" w:rsidRDefault="00D11C0A"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A15608" w:rsidRPr="00595E30">
        <w:rPr>
          <w:rFonts w:ascii="Arial" w:hAnsi="Arial" w:cs="Arial"/>
          <w:b w:val="0"/>
          <w:i w:val="0"/>
          <w:sz w:val="24"/>
          <w:szCs w:val="24"/>
        </w:rPr>
        <w:t xml:space="preserve">Xidmət mərkəzlərində kağız daşıyıcısında sənədləri qəbul etməklə göstərilən xidmətlər istisna olmaqla, digər xidmətlər ərazi (vergi ödəyicisinin </w:t>
      </w:r>
      <w:r w:rsidR="00934101" w:rsidRPr="00595E30">
        <w:rPr>
          <w:rFonts w:ascii="Arial" w:hAnsi="Arial" w:cs="Arial"/>
          <w:b w:val="0"/>
          <w:i w:val="0"/>
          <w:sz w:val="24"/>
          <w:szCs w:val="24"/>
        </w:rPr>
        <w:t>uçotu</w:t>
      </w:r>
      <w:r w:rsidR="00A15608" w:rsidRPr="00595E30">
        <w:rPr>
          <w:rFonts w:ascii="Arial" w:hAnsi="Arial" w:cs="Arial"/>
          <w:b w:val="0"/>
          <w:i w:val="0"/>
          <w:sz w:val="24"/>
          <w:szCs w:val="24"/>
        </w:rPr>
        <w:t>) prinsipi nəzərə alınmadan həyata keçirilir.</w:t>
      </w:r>
      <w:r w:rsidR="0059489C" w:rsidRPr="00595E30">
        <w:rPr>
          <w:rFonts w:ascii="Arial" w:hAnsi="Arial" w:cs="Arial"/>
          <w:b w:val="0"/>
          <w:i w:val="0"/>
          <w:sz w:val="24"/>
          <w:szCs w:val="24"/>
        </w:rPr>
        <w:t xml:space="preserve"> </w:t>
      </w:r>
    </w:p>
    <w:p w14:paraId="6FCD4D27" w14:textId="24BE87A8" w:rsidR="00443685" w:rsidRPr="00595E30" w:rsidRDefault="0059489C" w:rsidP="00F02BBA">
      <w:pPr>
        <w:pStyle w:val="2"/>
        <w:keepNext w:val="0"/>
        <w:tabs>
          <w:tab w:val="left" w:pos="993"/>
        </w:tabs>
        <w:spacing w:before="0" w:after="0" w:line="360" w:lineRule="auto"/>
        <w:jc w:val="both"/>
        <w:rPr>
          <w:rFonts w:ascii="Arial" w:hAnsi="Arial" w:cs="Arial"/>
          <w:b w:val="0"/>
          <w:i w:val="0"/>
          <w:sz w:val="24"/>
          <w:szCs w:val="24"/>
        </w:rPr>
      </w:pPr>
      <w:r w:rsidRPr="00595E30">
        <w:rPr>
          <w:rFonts w:ascii="Arial" w:hAnsi="Arial" w:cs="Arial"/>
          <w:b w:val="0"/>
          <w:i w:val="0"/>
          <w:sz w:val="24"/>
          <w:szCs w:val="24"/>
        </w:rPr>
        <w:tab/>
        <w:t xml:space="preserve">Müraciət edən şəxslərə ərazi prinsipi nəzərə alınmaqla xidmətlərin göstərilməsi Vergi ödəyicilərinə göstərilən xidmətlərin vahid </w:t>
      </w:r>
      <w:r w:rsidR="0013400E" w:rsidRPr="00595E30">
        <w:rPr>
          <w:rFonts w:ascii="Arial" w:hAnsi="Arial" w:cs="Arial"/>
          <w:b w:val="0"/>
          <w:i w:val="0"/>
          <w:sz w:val="24"/>
          <w:szCs w:val="24"/>
        </w:rPr>
        <w:t xml:space="preserve">standartlarına </w:t>
      </w:r>
      <w:r w:rsidR="00B93B70" w:rsidRPr="00595E30">
        <w:rPr>
          <w:rFonts w:ascii="Arial" w:hAnsi="Arial" w:cs="Arial"/>
          <w:b w:val="0"/>
          <w:i w:val="0"/>
          <w:sz w:val="24"/>
          <w:szCs w:val="24"/>
        </w:rPr>
        <w:t>(bundan sonra Standartlar</w:t>
      </w:r>
      <w:r w:rsidR="0013400E" w:rsidRPr="00595E30">
        <w:rPr>
          <w:rFonts w:ascii="Arial" w:hAnsi="Arial" w:cs="Arial"/>
          <w:b w:val="0"/>
          <w:i w:val="0"/>
          <w:sz w:val="24"/>
          <w:szCs w:val="24"/>
        </w:rPr>
        <w:t>)</w:t>
      </w:r>
      <w:r w:rsidRPr="00595E30">
        <w:rPr>
          <w:rFonts w:ascii="Arial" w:hAnsi="Arial" w:cs="Arial"/>
          <w:b w:val="0"/>
          <w:i w:val="0"/>
          <w:sz w:val="24"/>
          <w:szCs w:val="24"/>
        </w:rPr>
        <w:t xml:space="preserve"> uyğun olaraq həyata keçirilir.</w:t>
      </w:r>
    </w:p>
    <w:p w14:paraId="7DF4E33B" w14:textId="44393B20" w:rsidR="00DF4688" w:rsidRPr="00595E30" w:rsidRDefault="00D11C0A"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A15608" w:rsidRPr="00595E30">
        <w:rPr>
          <w:rFonts w:ascii="Arial" w:hAnsi="Arial" w:cs="Arial"/>
          <w:b w:val="0"/>
          <w:i w:val="0"/>
          <w:sz w:val="24"/>
          <w:szCs w:val="24"/>
        </w:rPr>
        <w:t xml:space="preserve">Hər ayın </w:t>
      </w:r>
      <w:r w:rsidRPr="00595E30">
        <w:rPr>
          <w:rFonts w:ascii="Arial" w:hAnsi="Arial" w:cs="Arial"/>
          <w:b w:val="0"/>
          <w:i w:val="0"/>
          <w:sz w:val="24"/>
          <w:szCs w:val="24"/>
        </w:rPr>
        <w:t>25-dən gec olmayaraq</w:t>
      </w:r>
      <w:r w:rsidR="006C3771" w:rsidRPr="00595E30">
        <w:rPr>
          <w:rFonts w:ascii="Arial" w:hAnsi="Arial" w:cs="Arial"/>
          <w:b w:val="0"/>
          <w:i w:val="0"/>
          <w:sz w:val="24"/>
          <w:szCs w:val="24"/>
        </w:rPr>
        <w:t>,</w:t>
      </w:r>
      <w:r w:rsidRPr="00595E30">
        <w:rPr>
          <w:rFonts w:ascii="Arial" w:hAnsi="Arial" w:cs="Arial"/>
          <w:b w:val="0"/>
          <w:i w:val="0"/>
          <w:sz w:val="24"/>
          <w:szCs w:val="24"/>
        </w:rPr>
        <w:t xml:space="preserve"> xidmət mərkəzinin əhatə dairəsində yerləşən vergi orqanı tərəfindən proqnozlaşdırılan iş yükü nəzərə alınmaqla </w:t>
      </w:r>
      <w:r w:rsidR="00A15608" w:rsidRPr="00595E30">
        <w:rPr>
          <w:rFonts w:ascii="Arial" w:hAnsi="Arial" w:cs="Arial"/>
          <w:b w:val="0"/>
          <w:i w:val="0"/>
          <w:sz w:val="24"/>
          <w:szCs w:val="24"/>
        </w:rPr>
        <w:t>növbəti ay üzrə xidmət mərkəzinin</w:t>
      </w:r>
      <w:r w:rsidR="004E2D3D" w:rsidRPr="00595E30">
        <w:rPr>
          <w:rFonts w:ascii="Arial" w:hAnsi="Arial" w:cs="Arial"/>
          <w:b w:val="0"/>
          <w:i w:val="0"/>
          <w:sz w:val="24"/>
          <w:szCs w:val="24"/>
        </w:rPr>
        <w:t xml:space="preserve"> </w:t>
      </w:r>
      <w:r w:rsidR="00130BD3" w:rsidRPr="00595E30">
        <w:rPr>
          <w:rFonts w:ascii="Arial" w:hAnsi="Arial" w:cs="Arial"/>
          <w:b w:val="0"/>
          <w:i w:val="0"/>
          <w:sz w:val="24"/>
          <w:szCs w:val="24"/>
        </w:rPr>
        <w:t>qəbul vaxtları</w:t>
      </w:r>
      <w:r w:rsidR="00A15608" w:rsidRPr="00595E30">
        <w:rPr>
          <w:rFonts w:ascii="Arial" w:hAnsi="Arial" w:cs="Arial"/>
          <w:b w:val="0"/>
          <w:i w:val="0"/>
          <w:sz w:val="24"/>
          <w:szCs w:val="24"/>
        </w:rPr>
        <w:t xml:space="preserve">, təmsilçilərin </w:t>
      </w:r>
      <w:r w:rsidRPr="00595E30">
        <w:rPr>
          <w:rFonts w:ascii="Arial" w:hAnsi="Arial" w:cs="Arial"/>
          <w:b w:val="0"/>
          <w:i w:val="0"/>
          <w:sz w:val="24"/>
          <w:szCs w:val="24"/>
        </w:rPr>
        <w:t>iş</w:t>
      </w:r>
      <w:r w:rsidR="00A15608" w:rsidRPr="00595E30">
        <w:rPr>
          <w:rFonts w:ascii="Arial" w:hAnsi="Arial" w:cs="Arial"/>
          <w:b w:val="0"/>
          <w:i w:val="0"/>
          <w:sz w:val="24"/>
          <w:szCs w:val="24"/>
        </w:rPr>
        <w:t xml:space="preserve"> rejimi, habelə xidmət mərkəzi üzrə məsul şəxs barədə məlumat </w:t>
      </w:r>
      <w:r w:rsidRPr="00595E30">
        <w:rPr>
          <w:rFonts w:ascii="Arial" w:hAnsi="Arial" w:cs="Arial"/>
          <w:b w:val="0"/>
          <w:i w:val="0"/>
          <w:sz w:val="24"/>
          <w:szCs w:val="24"/>
        </w:rPr>
        <w:t xml:space="preserve">təsdiqlənir. </w:t>
      </w:r>
    </w:p>
    <w:p w14:paraId="3D959E29" w14:textId="77777777" w:rsidR="000E061B" w:rsidRPr="00595E30" w:rsidRDefault="00C97A71"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Xidmət mərkəzlərinin əhatə dairəsində yerləşdiyi vergi orqanları xidmət mərkəzlərini proqnozlaşdırılmış iş yükü nəzərə alınmaqla müəyyənləşdirilmiş hədəflərə nail olmaq üçün işçi qüvvəsi ilə təmin edir. </w:t>
      </w:r>
    </w:p>
    <w:p w14:paraId="010FAF90" w14:textId="51C06D76" w:rsidR="00494180" w:rsidRPr="00595E30" w:rsidRDefault="0046451C"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401740">
        <w:rPr>
          <w:rFonts w:ascii="Arial" w:hAnsi="Arial" w:cs="Arial"/>
          <w:b w:val="0"/>
          <w:i w:val="0"/>
          <w:color w:val="000000"/>
          <w:sz w:val="24"/>
          <w:szCs w:val="24"/>
          <w:lang w:eastAsia="az-Latn-AZ" w:bidi="az-Latn-AZ"/>
        </w:rPr>
        <w:t>Dövlət Vergi Xidmətinin Aparatının vergi ödəyicilərinə xidmət sahəsi üzrə funksional nəzarəti həyata keçirən struktur vahidi</w:t>
      </w:r>
      <w:r w:rsidRPr="00595E30">
        <w:rPr>
          <w:rFonts w:ascii="Arial" w:hAnsi="Arial" w:cs="Arial"/>
          <w:b w:val="0"/>
          <w:i w:val="0"/>
          <w:sz w:val="24"/>
          <w:szCs w:val="24"/>
        </w:rPr>
        <w:t xml:space="preserve"> </w:t>
      </w:r>
      <w:r w:rsidR="008D2EB0" w:rsidRPr="00595E30">
        <w:rPr>
          <w:rFonts w:ascii="Arial" w:hAnsi="Arial" w:cs="Arial"/>
          <w:b w:val="0"/>
          <w:i w:val="0"/>
          <w:sz w:val="24"/>
          <w:szCs w:val="24"/>
        </w:rPr>
        <w:t xml:space="preserve">və xidmət mərkəzinin yerləşdiyi vergi orqanı bu Qaydalar ilə müəyyən edilmiş tətbiq edilməli göstəriciləri hər ay üçün növbəti ayın sonunadək tətbiq etməklə xidmət mərkəzlərinin fəaliyyətini təhlil edir və bu Qaydalar ilə müəyyən edilmiş tədbirləri həyata keçirir və ya aidiyyəti üzrə müraciət edir. </w:t>
      </w:r>
    </w:p>
    <w:p w14:paraId="68B98EFC" w14:textId="4527E65C" w:rsidR="001B4A66" w:rsidRPr="00595E30" w:rsidRDefault="001B4A66"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lastRenderedPageBreak/>
        <w:t xml:space="preserve">Xidmət mərkəzlərində müraciət edən şəxslərin elektron xidmətlərdən sərbəst formada istifadə etməsi üçün özünəxidmət masaları təşkil edilir. </w:t>
      </w:r>
    </w:p>
    <w:p w14:paraId="7041E075" w14:textId="09B6F998" w:rsidR="00E219E2" w:rsidRPr="00595E30" w:rsidRDefault="004E2D3D"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Xidmət mərkəzlərinə müraciət etmə</w:t>
      </w:r>
      <w:r w:rsidR="007308D3" w:rsidRPr="00595E30">
        <w:rPr>
          <w:rFonts w:ascii="Arial" w:hAnsi="Arial" w:cs="Arial"/>
          <w:b w:val="0"/>
          <w:i w:val="0"/>
          <w:sz w:val="24"/>
          <w:szCs w:val="24"/>
        </w:rPr>
        <w:t xml:space="preserve">k istəyən şəxslərə </w:t>
      </w:r>
      <w:r w:rsidR="001B4A66" w:rsidRPr="00595E30">
        <w:rPr>
          <w:rFonts w:ascii="Arial" w:hAnsi="Arial" w:cs="Arial"/>
          <w:b w:val="0"/>
          <w:i w:val="0"/>
          <w:sz w:val="24"/>
          <w:szCs w:val="24"/>
        </w:rPr>
        <w:t>müəyyən edilmiş hədd</w:t>
      </w:r>
      <w:r w:rsidR="00AB5106" w:rsidRPr="00595E30">
        <w:rPr>
          <w:rFonts w:ascii="Arial" w:hAnsi="Arial" w:cs="Arial"/>
          <w:b w:val="0"/>
          <w:i w:val="0"/>
          <w:sz w:val="24"/>
          <w:szCs w:val="24"/>
        </w:rPr>
        <w:t xml:space="preserve"> daxilind</w:t>
      </w:r>
      <w:r w:rsidR="001B4A66" w:rsidRPr="00595E30">
        <w:rPr>
          <w:rFonts w:ascii="Arial" w:hAnsi="Arial" w:cs="Arial"/>
          <w:b w:val="0"/>
          <w:i w:val="0"/>
          <w:sz w:val="24"/>
          <w:szCs w:val="24"/>
        </w:rPr>
        <w:t xml:space="preserve">ə </w:t>
      </w:r>
      <w:r w:rsidR="007308D3" w:rsidRPr="00595E30">
        <w:rPr>
          <w:rFonts w:ascii="Arial" w:hAnsi="Arial" w:cs="Arial"/>
          <w:b w:val="0"/>
          <w:i w:val="0"/>
          <w:sz w:val="24"/>
          <w:szCs w:val="24"/>
        </w:rPr>
        <w:t>əvvəldən növbəyə yazılma imkanı təşkil edilir.</w:t>
      </w:r>
    </w:p>
    <w:p w14:paraId="6499337F" w14:textId="3BE85267" w:rsidR="00934101" w:rsidRPr="00595E30" w:rsidRDefault="00D3207F"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Xidmət mərkəzlərin</w:t>
      </w:r>
      <w:r w:rsidR="006C3771" w:rsidRPr="00595E30">
        <w:rPr>
          <w:rFonts w:ascii="Arial" w:hAnsi="Arial" w:cs="Arial"/>
          <w:b w:val="0"/>
          <w:i w:val="0"/>
          <w:sz w:val="24"/>
          <w:szCs w:val="24"/>
        </w:rPr>
        <w:t>də</w:t>
      </w:r>
      <w:r w:rsidRPr="00595E30">
        <w:rPr>
          <w:rFonts w:ascii="Arial" w:hAnsi="Arial" w:cs="Arial"/>
          <w:b w:val="0"/>
          <w:i w:val="0"/>
          <w:sz w:val="24"/>
          <w:szCs w:val="24"/>
        </w:rPr>
        <w:t xml:space="preserve"> Hazır sənədlərin </w:t>
      </w:r>
      <w:r w:rsidR="00B410DC" w:rsidRPr="00595E30">
        <w:rPr>
          <w:rFonts w:ascii="Arial" w:hAnsi="Arial" w:cs="Arial"/>
          <w:b w:val="0"/>
          <w:i w:val="0"/>
          <w:sz w:val="24"/>
          <w:szCs w:val="24"/>
        </w:rPr>
        <w:t xml:space="preserve">götürülməsi </w:t>
      </w:r>
      <w:r w:rsidRPr="00595E30">
        <w:rPr>
          <w:rFonts w:ascii="Arial" w:hAnsi="Arial" w:cs="Arial"/>
          <w:b w:val="0"/>
          <w:i w:val="0"/>
          <w:sz w:val="24"/>
          <w:szCs w:val="24"/>
        </w:rPr>
        <w:t xml:space="preserve">üzrə müraciət edən şəxslərə növbə sistemində </w:t>
      </w:r>
      <w:r w:rsidR="001B4A66" w:rsidRPr="00595E30">
        <w:rPr>
          <w:rFonts w:ascii="Arial" w:hAnsi="Arial" w:cs="Arial"/>
          <w:b w:val="0"/>
          <w:i w:val="0"/>
          <w:sz w:val="24"/>
          <w:szCs w:val="24"/>
        </w:rPr>
        <w:t>üstünlük</w:t>
      </w:r>
      <w:r w:rsidRPr="00595E30">
        <w:rPr>
          <w:rFonts w:ascii="Arial" w:hAnsi="Arial" w:cs="Arial"/>
          <w:b w:val="0"/>
          <w:i w:val="0"/>
          <w:sz w:val="24"/>
          <w:szCs w:val="24"/>
        </w:rPr>
        <w:t xml:space="preserve"> verilir</w:t>
      </w:r>
      <w:r w:rsidR="006C3771" w:rsidRPr="00595E30">
        <w:rPr>
          <w:rFonts w:ascii="Arial" w:hAnsi="Arial" w:cs="Arial"/>
          <w:b w:val="0"/>
          <w:i w:val="0"/>
          <w:sz w:val="24"/>
          <w:szCs w:val="24"/>
        </w:rPr>
        <w:t>. Bununla yanaşı</w:t>
      </w:r>
      <w:r w:rsidRPr="00595E30">
        <w:rPr>
          <w:rFonts w:ascii="Arial" w:hAnsi="Arial" w:cs="Arial"/>
          <w:b w:val="0"/>
          <w:i w:val="0"/>
          <w:sz w:val="24"/>
          <w:szCs w:val="24"/>
        </w:rPr>
        <w:t xml:space="preserve"> </w:t>
      </w:r>
      <w:r w:rsidR="0046451C" w:rsidRPr="00595E30">
        <w:rPr>
          <w:rFonts w:ascii="Arial" w:hAnsi="Arial" w:cs="Arial"/>
          <w:b w:val="0"/>
          <w:i w:val="0"/>
          <w:color w:val="000000"/>
          <w:sz w:val="24"/>
          <w:szCs w:val="24"/>
          <w:lang w:eastAsia="az-Latn-AZ" w:bidi="az-Latn-AZ"/>
        </w:rPr>
        <w:t>Dövlət Vergi Xidmətinin Aparatının vergi ödəyicilərinə xidmət sahəsi üzrə funksional nəzarəti həyata keçirən struktur vahidi</w:t>
      </w:r>
      <w:r w:rsidR="0046451C" w:rsidRPr="00595E30">
        <w:rPr>
          <w:rFonts w:ascii="Arial" w:hAnsi="Arial" w:cs="Arial"/>
          <w:b w:val="0"/>
          <w:i w:val="0"/>
          <w:sz w:val="24"/>
          <w:szCs w:val="24"/>
        </w:rPr>
        <w:t xml:space="preserve"> </w:t>
      </w:r>
      <w:r w:rsidRPr="00595E30">
        <w:rPr>
          <w:rFonts w:ascii="Arial" w:hAnsi="Arial" w:cs="Arial"/>
          <w:b w:val="0"/>
          <w:i w:val="0"/>
          <w:sz w:val="24"/>
          <w:szCs w:val="24"/>
        </w:rPr>
        <w:t xml:space="preserve">təhlillər əsasında növbə sistemində </w:t>
      </w:r>
      <w:r w:rsidR="001C3128" w:rsidRPr="00595E30">
        <w:rPr>
          <w:rFonts w:ascii="Arial" w:hAnsi="Arial" w:cs="Arial"/>
          <w:b w:val="0"/>
          <w:i w:val="0"/>
          <w:sz w:val="24"/>
          <w:szCs w:val="24"/>
        </w:rPr>
        <w:t>digər</w:t>
      </w:r>
      <w:r w:rsidRPr="00595E30">
        <w:rPr>
          <w:rFonts w:ascii="Arial" w:hAnsi="Arial" w:cs="Arial"/>
          <w:b w:val="0"/>
          <w:i w:val="0"/>
          <w:sz w:val="24"/>
          <w:szCs w:val="24"/>
        </w:rPr>
        <w:t xml:space="preserve"> </w:t>
      </w:r>
      <w:r w:rsidR="001B4A66" w:rsidRPr="00595E30">
        <w:rPr>
          <w:rFonts w:ascii="Arial" w:hAnsi="Arial" w:cs="Arial"/>
          <w:b w:val="0"/>
          <w:i w:val="0"/>
          <w:sz w:val="24"/>
          <w:szCs w:val="24"/>
        </w:rPr>
        <w:t xml:space="preserve">üstünlük </w:t>
      </w:r>
      <w:r w:rsidRPr="00595E30">
        <w:rPr>
          <w:rFonts w:ascii="Arial" w:hAnsi="Arial" w:cs="Arial"/>
          <w:b w:val="0"/>
          <w:i w:val="0"/>
          <w:sz w:val="24"/>
          <w:szCs w:val="24"/>
        </w:rPr>
        <w:t xml:space="preserve">müəyyən edə bilər. Növbə sistemində </w:t>
      </w:r>
      <w:r w:rsidR="001B4A66" w:rsidRPr="00595E30">
        <w:rPr>
          <w:rFonts w:ascii="Arial" w:hAnsi="Arial" w:cs="Arial"/>
          <w:b w:val="0"/>
          <w:i w:val="0"/>
          <w:sz w:val="24"/>
          <w:szCs w:val="24"/>
        </w:rPr>
        <w:t xml:space="preserve">üstünlük </w:t>
      </w:r>
      <w:r w:rsidRPr="00595E30">
        <w:rPr>
          <w:rFonts w:ascii="Arial" w:hAnsi="Arial" w:cs="Arial"/>
          <w:b w:val="0"/>
          <w:i w:val="0"/>
          <w:sz w:val="24"/>
          <w:szCs w:val="24"/>
        </w:rPr>
        <w:t>verilən xidmətlər üzrə müraciət etmiş şəxsin əlavə bir xidmətə ehtiyacı olduqda yenidən ümumi qaydada növbəyə dayanmalıdır.</w:t>
      </w:r>
      <w:r w:rsidR="001B4A66" w:rsidRPr="00595E30">
        <w:rPr>
          <w:rFonts w:ascii="Arial" w:hAnsi="Arial" w:cs="Arial"/>
          <w:b w:val="0"/>
          <w:i w:val="0"/>
          <w:sz w:val="24"/>
          <w:szCs w:val="24"/>
        </w:rPr>
        <w:t xml:space="preserve"> Növbə sistemində müəyyən edilmiş üstünlüklər və ixtisaslaşmalar istisna olmaqla, digər hallarda müraciət edən şəxsə bir şəxs üzrə bütün xidmətlər </w:t>
      </w:r>
      <w:r w:rsidR="00614143" w:rsidRPr="00595E30">
        <w:rPr>
          <w:rFonts w:ascii="Arial" w:hAnsi="Arial" w:cs="Arial"/>
          <w:b w:val="0"/>
          <w:i w:val="0"/>
          <w:sz w:val="24"/>
          <w:szCs w:val="24"/>
        </w:rPr>
        <w:t>bir növbə bileti əsasında göstərilir.</w:t>
      </w:r>
    </w:p>
    <w:p w14:paraId="3C9FCF2A" w14:textId="6E5A76DB" w:rsidR="004604F7" w:rsidRPr="00595E30" w:rsidRDefault="0075262E"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Hesabatlar </w:t>
      </w:r>
      <w:r w:rsidR="00DD5FBA" w:rsidRPr="00595E30">
        <w:rPr>
          <w:rFonts w:ascii="Arial" w:hAnsi="Arial" w:cs="Arial"/>
          <w:b w:val="0"/>
          <w:i w:val="0"/>
          <w:sz w:val="24"/>
          <w:szCs w:val="24"/>
        </w:rPr>
        <w:t>və digər hazır sənədlər istisna olmaq</w:t>
      </w:r>
      <w:r w:rsidR="00B56B97" w:rsidRPr="00595E30">
        <w:rPr>
          <w:rFonts w:ascii="Arial" w:hAnsi="Arial" w:cs="Arial"/>
          <w:b w:val="0"/>
          <w:i w:val="0"/>
          <w:sz w:val="24"/>
          <w:szCs w:val="24"/>
        </w:rPr>
        <w:t>la</w:t>
      </w:r>
      <w:r w:rsidR="00DD5FBA" w:rsidRPr="00595E30">
        <w:rPr>
          <w:rFonts w:ascii="Arial" w:hAnsi="Arial" w:cs="Arial"/>
          <w:b w:val="0"/>
          <w:i w:val="0"/>
          <w:sz w:val="24"/>
          <w:szCs w:val="24"/>
        </w:rPr>
        <w:t xml:space="preserve"> kağız daşıyıcısında </w:t>
      </w:r>
      <w:r w:rsidR="00614143" w:rsidRPr="00595E30">
        <w:rPr>
          <w:rFonts w:ascii="Arial" w:hAnsi="Arial" w:cs="Arial"/>
          <w:b w:val="0"/>
          <w:i w:val="0"/>
          <w:sz w:val="24"/>
          <w:szCs w:val="24"/>
        </w:rPr>
        <w:t xml:space="preserve">sonradan </w:t>
      </w:r>
      <w:r w:rsidR="00DD5FBA" w:rsidRPr="00595E30">
        <w:rPr>
          <w:rFonts w:ascii="Arial" w:hAnsi="Arial" w:cs="Arial"/>
          <w:b w:val="0"/>
          <w:i w:val="0"/>
          <w:sz w:val="24"/>
          <w:szCs w:val="24"/>
        </w:rPr>
        <w:t xml:space="preserve">emal olunmaq üçün qəbul olunmuş </w:t>
      </w:r>
      <w:r w:rsidRPr="00595E30">
        <w:rPr>
          <w:rFonts w:ascii="Arial" w:hAnsi="Arial" w:cs="Arial"/>
          <w:b w:val="0"/>
          <w:i w:val="0"/>
          <w:sz w:val="24"/>
          <w:szCs w:val="24"/>
        </w:rPr>
        <w:t xml:space="preserve">10 səhifədən artıq olmayan </w:t>
      </w:r>
      <w:r w:rsidR="00DD5FBA" w:rsidRPr="00595E30">
        <w:rPr>
          <w:rFonts w:ascii="Arial" w:hAnsi="Arial" w:cs="Arial"/>
          <w:b w:val="0"/>
          <w:i w:val="0"/>
          <w:sz w:val="24"/>
          <w:szCs w:val="24"/>
        </w:rPr>
        <w:t>sənədlər x</w:t>
      </w:r>
      <w:r w:rsidR="00DC78F8" w:rsidRPr="00595E30">
        <w:rPr>
          <w:rFonts w:ascii="Arial" w:hAnsi="Arial" w:cs="Arial"/>
          <w:b w:val="0"/>
          <w:i w:val="0"/>
          <w:sz w:val="24"/>
          <w:szCs w:val="24"/>
        </w:rPr>
        <w:t>idmət</w:t>
      </w:r>
      <w:r w:rsidR="00DD5FBA" w:rsidRPr="00595E30">
        <w:rPr>
          <w:rFonts w:ascii="Arial" w:hAnsi="Arial" w:cs="Arial"/>
          <w:b w:val="0"/>
          <w:i w:val="0"/>
          <w:sz w:val="24"/>
          <w:szCs w:val="24"/>
        </w:rPr>
        <w:t xml:space="preserve"> prosesində</w:t>
      </w:r>
      <w:r w:rsidR="00DC78F8" w:rsidRPr="00595E30">
        <w:rPr>
          <w:rFonts w:ascii="Arial" w:hAnsi="Arial" w:cs="Arial"/>
          <w:b w:val="0"/>
          <w:i w:val="0"/>
          <w:sz w:val="24"/>
          <w:szCs w:val="24"/>
        </w:rPr>
        <w:t xml:space="preserve"> </w:t>
      </w:r>
      <w:r w:rsidR="00D3207F" w:rsidRPr="00595E30">
        <w:rPr>
          <w:rFonts w:ascii="Arial" w:hAnsi="Arial" w:cs="Arial"/>
          <w:b w:val="0"/>
          <w:i w:val="0"/>
          <w:sz w:val="24"/>
          <w:szCs w:val="24"/>
        </w:rPr>
        <w:t xml:space="preserve">skaner olunaraq </w:t>
      </w:r>
      <w:r w:rsidR="00DD5FBA" w:rsidRPr="00595E30">
        <w:rPr>
          <w:rFonts w:ascii="Arial" w:hAnsi="Arial" w:cs="Arial"/>
          <w:b w:val="0"/>
          <w:i w:val="0"/>
          <w:sz w:val="24"/>
          <w:szCs w:val="24"/>
        </w:rPr>
        <w:t xml:space="preserve">dərhal </w:t>
      </w:r>
      <w:r w:rsidR="00934101" w:rsidRPr="00595E30">
        <w:rPr>
          <w:rFonts w:ascii="Arial" w:hAnsi="Arial" w:cs="Arial"/>
          <w:b w:val="0"/>
          <w:i w:val="0"/>
          <w:sz w:val="24"/>
          <w:szCs w:val="24"/>
        </w:rPr>
        <w:t xml:space="preserve">aidiyyəti vergi orqanına </w:t>
      </w:r>
      <w:r w:rsidR="00DD5FBA" w:rsidRPr="00595E30">
        <w:rPr>
          <w:rFonts w:ascii="Arial" w:hAnsi="Arial" w:cs="Arial"/>
          <w:b w:val="0"/>
          <w:i w:val="0"/>
          <w:sz w:val="24"/>
          <w:szCs w:val="24"/>
        </w:rPr>
        <w:t>göndərilir, kağız daşıyıcısında qəbul olunmuş bütün sənədlər hər günün sonunda rey</w:t>
      </w:r>
      <w:r w:rsidR="006C3771" w:rsidRPr="00595E30">
        <w:rPr>
          <w:rFonts w:ascii="Arial" w:hAnsi="Arial" w:cs="Arial"/>
          <w:b w:val="0"/>
          <w:i w:val="0"/>
          <w:sz w:val="24"/>
          <w:szCs w:val="24"/>
        </w:rPr>
        <w:t>e</w:t>
      </w:r>
      <w:r w:rsidR="00DD5FBA" w:rsidRPr="00595E30">
        <w:rPr>
          <w:rFonts w:ascii="Arial" w:hAnsi="Arial" w:cs="Arial"/>
          <w:b w:val="0"/>
          <w:i w:val="0"/>
          <w:sz w:val="24"/>
          <w:szCs w:val="24"/>
        </w:rPr>
        <w:t xml:space="preserve">str tərtib edilməklə aidiyyəti vergi orqanına </w:t>
      </w:r>
      <w:r w:rsidR="00934101" w:rsidRPr="00595E30">
        <w:rPr>
          <w:rFonts w:ascii="Arial" w:hAnsi="Arial" w:cs="Arial"/>
          <w:b w:val="0"/>
          <w:i w:val="0"/>
          <w:sz w:val="24"/>
          <w:szCs w:val="24"/>
        </w:rPr>
        <w:t>çatdırılır</w:t>
      </w:r>
      <w:r w:rsidR="00DD5FBA" w:rsidRPr="00595E30">
        <w:rPr>
          <w:rFonts w:ascii="Arial" w:hAnsi="Arial" w:cs="Arial"/>
          <w:b w:val="0"/>
          <w:i w:val="0"/>
          <w:sz w:val="24"/>
          <w:szCs w:val="24"/>
        </w:rPr>
        <w:t xml:space="preserve">. Kağız daşıyıcısında </w:t>
      </w:r>
      <w:r w:rsidR="006C3771" w:rsidRPr="00595E30">
        <w:rPr>
          <w:rFonts w:ascii="Arial" w:hAnsi="Arial" w:cs="Arial"/>
          <w:b w:val="0"/>
          <w:i w:val="0"/>
          <w:sz w:val="24"/>
          <w:szCs w:val="24"/>
        </w:rPr>
        <w:t>qəbul edilmiş</w:t>
      </w:r>
      <w:r w:rsidR="00DD5FBA" w:rsidRPr="00595E30">
        <w:rPr>
          <w:rFonts w:ascii="Arial" w:hAnsi="Arial" w:cs="Arial"/>
          <w:b w:val="0"/>
          <w:i w:val="0"/>
          <w:sz w:val="24"/>
          <w:szCs w:val="24"/>
        </w:rPr>
        <w:t xml:space="preserve"> sənədlər </w:t>
      </w:r>
      <w:r w:rsidR="00DC78F8" w:rsidRPr="00595E30">
        <w:rPr>
          <w:rFonts w:ascii="Arial" w:hAnsi="Arial" w:cs="Arial"/>
          <w:b w:val="0"/>
          <w:i w:val="0"/>
          <w:sz w:val="24"/>
          <w:szCs w:val="24"/>
        </w:rPr>
        <w:t>ən geci növbəti iş günü saat 1</w:t>
      </w:r>
      <w:r w:rsidR="006E28BC" w:rsidRPr="00595E30">
        <w:rPr>
          <w:rFonts w:ascii="Arial" w:hAnsi="Arial" w:cs="Arial"/>
          <w:b w:val="0"/>
          <w:i w:val="0"/>
          <w:sz w:val="24"/>
          <w:szCs w:val="24"/>
        </w:rPr>
        <w:t>3</w:t>
      </w:r>
      <w:r w:rsidR="00DC78F8" w:rsidRPr="00595E30">
        <w:rPr>
          <w:rFonts w:ascii="Arial" w:hAnsi="Arial" w:cs="Arial"/>
          <w:b w:val="0"/>
          <w:i w:val="0"/>
          <w:sz w:val="24"/>
          <w:szCs w:val="24"/>
        </w:rPr>
        <w:t>:00-da aidiyyəti vergi orqanına çatdır</w:t>
      </w:r>
      <w:r w:rsidR="000124D1" w:rsidRPr="00595E30">
        <w:rPr>
          <w:rFonts w:ascii="Arial" w:hAnsi="Arial" w:cs="Arial"/>
          <w:b w:val="0"/>
          <w:i w:val="0"/>
          <w:sz w:val="24"/>
          <w:szCs w:val="24"/>
        </w:rPr>
        <w:t>ıl</w:t>
      </w:r>
      <w:r w:rsidR="00DC78F8" w:rsidRPr="00595E30">
        <w:rPr>
          <w:rFonts w:ascii="Arial" w:hAnsi="Arial" w:cs="Arial"/>
          <w:b w:val="0"/>
          <w:i w:val="0"/>
          <w:sz w:val="24"/>
          <w:szCs w:val="24"/>
        </w:rPr>
        <w:t>malıdır.</w:t>
      </w:r>
      <w:r w:rsidR="00DD5FBA" w:rsidRPr="00595E30">
        <w:rPr>
          <w:rFonts w:ascii="Arial" w:hAnsi="Arial" w:cs="Arial"/>
          <w:b w:val="0"/>
          <w:i w:val="0"/>
          <w:sz w:val="24"/>
          <w:szCs w:val="24"/>
        </w:rPr>
        <w:t xml:space="preserve"> </w:t>
      </w:r>
    </w:p>
    <w:p w14:paraId="6FB27F49" w14:textId="2D40ECDD" w:rsidR="004604F7" w:rsidRPr="00595E30" w:rsidRDefault="00DC78F8" w:rsidP="00F02BBA">
      <w:pPr>
        <w:pStyle w:val="2"/>
        <w:keepNext w:val="0"/>
        <w:tabs>
          <w:tab w:val="left" w:pos="993"/>
        </w:tabs>
        <w:spacing w:before="0" w:after="0" w:line="360" w:lineRule="auto"/>
        <w:ind w:firstLine="567"/>
        <w:jc w:val="both"/>
        <w:rPr>
          <w:rFonts w:ascii="Arial" w:hAnsi="Arial" w:cs="Arial"/>
          <w:b w:val="0"/>
          <w:i w:val="0"/>
          <w:sz w:val="24"/>
          <w:szCs w:val="24"/>
        </w:rPr>
      </w:pPr>
      <w:r w:rsidRPr="00595E30">
        <w:rPr>
          <w:rFonts w:ascii="Arial" w:hAnsi="Arial" w:cs="Arial"/>
          <w:b w:val="0"/>
          <w:i w:val="0"/>
          <w:sz w:val="24"/>
          <w:szCs w:val="24"/>
        </w:rPr>
        <w:t xml:space="preserve">Aidiyyəti vergi orqanının </w:t>
      </w:r>
      <w:r w:rsidR="000C4B33" w:rsidRPr="00595E30">
        <w:rPr>
          <w:rFonts w:ascii="Arial" w:hAnsi="Arial" w:cs="Arial"/>
          <w:b w:val="0"/>
          <w:i w:val="0"/>
          <w:color w:val="000000"/>
          <w:sz w:val="24"/>
          <w:szCs w:val="24"/>
          <w:lang w:eastAsia="az-Latn-AZ" w:bidi="az-Latn-AZ"/>
        </w:rPr>
        <w:t>sənədlərlə və vətəndaşların müraciətləri ilə iş strukturu</w:t>
      </w:r>
      <w:r w:rsidR="000C4B33" w:rsidRPr="00595E30">
        <w:rPr>
          <w:rFonts w:ascii="Arial" w:hAnsi="Arial" w:cs="Arial"/>
          <w:b w:val="0"/>
          <w:i w:val="0"/>
          <w:sz w:val="24"/>
          <w:szCs w:val="24"/>
        </w:rPr>
        <w:t xml:space="preserve"> </w:t>
      </w:r>
      <w:r w:rsidR="006C3771" w:rsidRPr="00595E30">
        <w:rPr>
          <w:rFonts w:ascii="Arial" w:hAnsi="Arial" w:cs="Arial"/>
          <w:b w:val="0"/>
          <w:i w:val="0"/>
          <w:sz w:val="24"/>
          <w:szCs w:val="24"/>
        </w:rPr>
        <w:t>bu</w:t>
      </w:r>
      <w:r w:rsidRPr="00595E30">
        <w:rPr>
          <w:rFonts w:ascii="Arial" w:hAnsi="Arial" w:cs="Arial"/>
          <w:b w:val="0"/>
          <w:i w:val="0"/>
          <w:sz w:val="24"/>
          <w:szCs w:val="24"/>
        </w:rPr>
        <w:t xml:space="preserve"> Qaydalara uyğun olaraq xidmət mərkəzi tərəfindən göndərilmiş sənədləri gün ərzində AVİS vasitəsilə qəbul edərək, onları aidiyyəti struktur vahid</w:t>
      </w:r>
      <w:r w:rsidR="00B56B97" w:rsidRPr="00595E30">
        <w:rPr>
          <w:rFonts w:ascii="Arial" w:hAnsi="Arial" w:cs="Arial"/>
          <w:b w:val="0"/>
          <w:i w:val="0"/>
          <w:sz w:val="24"/>
          <w:szCs w:val="24"/>
        </w:rPr>
        <w:t>in</w:t>
      </w:r>
      <w:r w:rsidRPr="00595E30">
        <w:rPr>
          <w:rFonts w:ascii="Arial" w:hAnsi="Arial" w:cs="Arial"/>
          <w:b w:val="0"/>
          <w:i w:val="0"/>
          <w:sz w:val="24"/>
          <w:szCs w:val="24"/>
        </w:rPr>
        <w:t>ə icraya göndərilməsi üçün vergi orqanının rəhbərinin</w:t>
      </w:r>
      <w:r w:rsidR="00614143" w:rsidRPr="00595E30">
        <w:rPr>
          <w:rFonts w:ascii="Arial" w:hAnsi="Arial" w:cs="Arial"/>
          <w:b w:val="0"/>
          <w:i w:val="0"/>
          <w:sz w:val="24"/>
          <w:szCs w:val="24"/>
        </w:rPr>
        <w:t xml:space="preserve"> (onun müavininin)</w:t>
      </w:r>
      <w:r w:rsidRPr="00595E30">
        <w:rPr>
          <w:rFonts w:ascii="Arial" w:hAnsi="Arial" w:cs="Arial"/>
          <w:b w:val="0"/>
          <w:i w:val="0"/>
          <w:sz w:val="24"/>
          <w:szCs w:val="24"/>
        </w:rPr>
        <w:t xml:space="preserve"> dərkənarına göndərir və həmin sənədlər kağız daşıyıcısında daxil olduqda onları icraçı struktura çatdırır. </w:t>
      </w:r>
    </w:p>
    <w:p w14:paraId="09015A2D" w14:textId="3C486035" w:rsidR="00DD5FBA" w:rsidRPr="00595E30" w:rsidRDefault="00DD5FBA" w:rsidP="00F02BBA">
      <w:pPr>
        <w:pStyle w:val="2"/>
        <w:keepNext w:val="0"/>
        <w:tabs>
          <w:tab w:val="left" w:pos="993"/>
        </w:tabs>
        <w:spacing w:before="0" w:after="0" w:line="360" w:lineRule="auto"/>
        <w:ind w:firstLine="567"/>
        <w:jc w:val="both"/>
        <w:rPr>
          <w:rFonts w:ascii="Arial" w:hAnsi="Arial" w:cs="Arial"/>
          <w:b w:val="0"/>
          <w:i w:val="0"/>
          <w:sz w:val="24"/>
          <w:szCs w:val="24"/>
        </w:rPr>
      </w:pPr>
      <w:r w:rsidRPr="00595E30">
        <w:rPr>
          <w:rFonts w:ascii="Arial" w:hAnsi="Arial" w:cs="Arial"/>
          <w:b w:val="0"/>
          <w:i w:val="0"/>
          <w:sz w:val="24"/>
          <w:szCs w:val="24"/>
        </w:rPr>
        <w:t>Aidiyyəti vergi or</w:t>
      </w:r>
      <w:r w:rsidR="006C3771" w:rsidRPr="00595E30">
        <w:rPr>
          <w:rFonts w:ascii="Arial" w:hAnsi="Arial" w:cs="Arial"/>
          <w:b w:val="0"/>
          <w:i w:val="0"/>
          <w:sz w:val="24"/>
          <w:szCs w:val="24"/>
        </w:rPr>
        <w:t>qanı müraciət vərəqəsində nəzər</w:t>
      </w:r>
      <w:r w:rsidRPr="00595E30">
        <w:rPr>
          <w:rFonts w:ascii="Arial" w:hAnsi="Arial" w:cs="Arial"/>
          <w:b w:val="0"/>
          <w:i w:val="0"/>
          <w:sz w:val="24"/>
          <w:szCs w:val="24"/>
        </w:rPr>
        <w:t>də tutulmuş vaxtd</w:t>
      </w:r>
      <w:r w:rsidR="00934101" w:rsidRPr="00595E30">
        <w:rPr>
          <w:rFonts w:ascii="Arial" w:hAnsi="Arial" w:cs="Arial"/>
          <w:b w:val="0"/>
          <w:i w:val="0"/>
          <w:sz w:val="24"/>
          <w:szCs w:val="24"/>
        </w:rPr>
        <w:t>a</w:t>
      </w:r>
      <w:r w:rsidRPr="00595E30">
        <w:rPr>
          <w:rFonts w:ascii="Arial" w:hAnsi="Arial" w:cs="Arial"/>
          <w:b w:val="0"/>
          <w:i w:val="0"/>
          <w:sz w:val="24"/>
          <w:szCs w:val="24"/>
        </w:rPr>
        <w:t>n gec olmayaraq</w:t>
      </w:r>
      <w:r w:rsidR="00934101" w:rsidRPr="00595E30">
        <w:rPr>
          <w:rFonts w:ascii="Arial" w:hAnsi="Arial" w:cs="Arial"/>
          <w:b w:val="0"/>
          <w:i w:val="0"/>
          <w:sz w:val="24"/>
          <w:szCs w:val="24"/>
        </w:rPr>
        <w:t>,</w:t>
      </w:r>
      <w:r w:rsidRPr="00595E30">
        <w:rPr>
          <w:rFonts w:ascii="Arial" w:hAnsi="Arial" w:cs="Arial"/>
          <w:b w:val="0"/>
          <w:i w:val="0"/>
          <w:sz w:val="24"/>
          <w:szCs w:val="24"/>
        </w:rPr>
        <w:t xml:space="preserve"> </w:t>
      </w:r>
      <w:r w:rsidR="00934101" w:rsidRPr="00595E30">
        <w:rPr>
          <w:rFonts w:ascii="Arial" w:hAnsi="Arial" w:cs="Arial"/>
          <w:b w:val="0"/>
          <w:i w:val="0"/>
          <w:sz w:val="24"/>
          <w:szCs w:val="24"/>
        </w:rPr>
        <w:t xml:space="preserve">cavabın (hazır sənədin) </w:t>
      </w:r>
      <w:r w:rsidRPr="00595E30">
        <w:rPr>
          <w:rFonts w:ascii="Arial" w:hAnsi="Arial" w:cs="Arial"/>
          <w:b w:val="0"/>
          <w:i w:val="0"/>
          <w:sz w:val="24"/>
          <w:szCs w:val="24"/>
        </w:rPr>
        <w:t xml:space="preserve">müraciət vərəqəsində </w:t>
      </w:r>
      <w:r w:rsidR="000C4B33" w:rsidRPr="00595E30">
        <w:rPr>
          <w:rFonts w:ascii="Arial" w:hAnsi="Arial" w:cs="Arial"/>
          <w:b w:val="0"/>
          <w:i w:val="0"/>
          <w:color w:val="000000"/>
          <w:sz w:val="24"/>
          <w:szCs w:val="24"/>
          <w:lang w:eastAsia="az-Latn-AZ" w:bidi="az-Latn-AZ"/>
        </w:rPr>
        <w:t>elektron kabinetə</w:t>
      </w:r>
      <w:r w:rsidR="000C4B33" w:rsidRPr="00595E30">
        <w:rPr>
          <w:rFonts w:ascii="Arial" w:hAnsi="Arial" w:cs="Arial"/>
          <w:b w:val="0"/>
          <w:i w:val="0"/>
          <w:sz w:val="24"/>
          <w:szCs w:val="24"/>
        </w:rPr>
        <w:t xml:space="preserve"> </w:t>
      </w:r>
      <w:r w:rsidRPr="00595E30">
        <w:rPr>
          <w:rFonts w:ascii="Arial" w:hAnsi="Arial" w:cs="Arial"/>
          <w:b w:val="0"/>
          <w:i w:val="0"/>
          <w:sz w:val="24"/>
          <w:szCs w:val="24"/>
        </w:rPr>
        <w:t xml:space="preserve">göndərilməsi nəzərdə tutulduğu halda </w:t>
      </w:r>
      <w:r w:rsidR="000C4B33" w:rsidRPr="00595E30">
        <w:rPr>
          <w:rFonts w:ascii="Arial" w:hAnsi="Arial" w:cs="Arial"/>
          <w:b w:val="0"/>
          <w:i w:val="0"/>
          <w:color w:val="000000"/>
          <w:sz w:val="24"/>
          <w:szCs w:val="24"/>
          <w:lang w:eastAsia="az-Latn-AZ" w:bidi="az-Latn-AZ"/>
        </w:rPr>
        <w:t>elektron kabinetə</w:t>
      </w:r>
      <w:r w:rsidRPr="00595E30">
        <w:rPr>
          <w:rFonts w:ascii="Arial" w:hAnsi="Arial" w:cs="Arial"/>
          <w:b w:val="0"/>
          <w:i w:val="0"/>
          <w:sz w:val="24"/>
          <w:szCs w:val="24"/>
        </w:rPr>
        <w:t xml:space="preserve">, </w:t>
      </w:r>
      <w:r w:rsidR="00934101" w:rsidRPr="00595E30">
        <w:rPr>
          <w:rFonts w:ascii="Arial" w:hAnsi="Arial" w:cs="Arial"/>
          <w:b w:val="0"/>
          <w:i w:val="0"/>
          <w:sz w:val="24"/>
          <w:szCs w:val="24"/>
        </w:rPr>
        <w:t>poç</w:t>
      </w:r>
      <w:r w:rsidR="006C3771" w:rsidRPr="00595E30">
        <w:rPr>
          <w:rFonts w:ascii="Arial" w:hAnsi="Arial" w:cs="Arial"/>
          <w:b w:val="0"/>
          <w:i w:val="0"/>
          <w:sz w:val="24"/>
          <w:szCs w:val="24"/>
        </w:rPr>
        <w:t>tla göndərilməsi nəzər</w:t>
      </w:r>
      <w:r w:rsidRPr="00595E30">
        <w:rPr>
          <w:rFonts w:ascii="Arial" w:hAnsi="Arial" w:cs="Arial"/>
          <w:b w:val="0"/>
          <w:i w:val="0"/>
          <w:sz w:val="24"/>
          <w:szCs w:val="24"/>
        </w:rPr>
        <w:t>də tutulduğu halda poçt</w:t>
      </w:r>
      <w:r w:rsidR="006C3771" w:rsidRPr="00595E30">
        <w:rPr>
          <w:rFonts w:ascii="Arial" w:hAnsi="Arial" w:cs="Arial"/>
          <w:b w:val="0"/>
          <w:i w:val="0"/>
          <w:sz w:val="24"/>
          <w:szCs w:val="24"/>
        </w:rPr>
        <w:t>l</w:t>
      </w:r>
      <w:r w:rsidRPr="00595E30">
        <w:rPr>
          <w:rFonts w:ascii="Arial" w:hAnsi="Arial" w:cs="Arial"/>
          <w:b w:val="0"/>
          <w:i w:val="0"/>
          <w:sz w:val="24"/>
          <w:szCs w:val="24"/>
        </w:rPr>
        <w:t>a, xidmət mərkəzində təqdim edilməsi n</w:t>
      </w:r>
      <w:r w:rsidR="006C3771" w:rsidRPr="00595E30">
        <w:rPr>
          <w:rFonts w:ascii="Arial" w:hAnsi="Arial" w:cs="Arial"/>
          <w:b w:val="0"/>
          <w:i w:val="0"/>
          <w:sz w:val="24"/>
          <w:szCs w:val="24"/>
        </w:rPr>
        <w:t>ə</w:t>
      </w:r>
      <w:r w:rsidRPr="00595E30">
        <w:rPr>
          <w:rFonts w:ascii="Arial" w:hAnsi="Arial" w:cs="Arial"/>
          <w:b w:val="0"/>
          <w:i w:val="0"/>
          <w:sz w:val="24"/>
          <w:szCs w:val="24"/>
        </w:rPr>
        <w:t>zərdə tutulduğu halda xidmət mərkəzinə çatdırılmasını təmin edir.</w:t>
      </w:r>
    </w:p>
    <w:p w14:paraId="1677B0A1" w14:textId="42C5D679" w:rsidR="007308D3" w:rsidRPr="00595E30" w:rsidRDefault="00B56B97" w:rsidP="00F02BBA">
      <w:pPr>
        <w:pStyle w:val="2"/>
        <w:keepNext w:val="0"/>
        <w:tabs>
          <w:tab w:val="left" w:pos="993"/>
        </w:tabs>
        <w:spacing w:before="0" w:after="0" w:line="360" w:lineRule="auto"/>
        <w:ind w:firstLine="567"/>
        <w:jc w:val="both"/>
        <w:rPr>
          <w:rFonts w:ascii="Arial" w:hAnsi="Arial" w:cs="Arial"/>
          <w:b w:val="0"/>
          <w:i w:val="0"/>
          <w:sz w:val="24"/>
          <w:szCs w:val="24"/>
        </w:rPr>
      </w:pPr>
      <w:r w:rsidRPr="00595E30">
        <w:rPr>
          <w:rFonts w:ascii="Arial" w:hAnsi="Arial" w:cs="Arial"/>
          <w:b w:val="0"/>
          <w:i w:val="0"/>
          <w:sz w:val="24"/>
          <w:szCs w:val="24"/>
        </w:rPr>
        <w:t>S</w:t>
      </w:r>
      <w:r w:rsidR="004604F7" w:rsidRPr="00595E30">
        <w:rPr>
          <w:rFonts w:ascii="Arial" w:hAnsi="Arial" w:cs="Arial"/>
          <w:b w:val="0"/>
          <w:i w:val="0"/>
          <w:sz w:val="24"/>
          <w:szCs w:val="24"/>
        </w:rPr>
        <w:t>tandartlarda nəzərdə tutul</w:t>
      </w:r>
      <w:r w:rsidR="0083294E" w:rsidRPr="00595E30">
        <w:rPr>
          <w:rFonts w:ascii="Arial" w:hAnsi="Arial" w:cs="Arial"/>
          <w:b w:val="0"/>
          <w:i w:val="0"/>
          <w:sz w:val="24"/>
          <w:szCs w:val="24"/>
        </w:rPr>
        <w:t>an</w:t>
      </w:r>
      <w:r w:rsidR="004604F7" w:rsidRPr="00595E30">
        <w:rPr>
          <w:rFonts w:ascii="Arial" w:hAnsi="Arial" w:cs="Arial"/>
          <w:b w:val="0"/>
          <w:i w:val="0"/>
          <w:sz w:val="24"/>
          <w:szCs w:val="24"/>
        </w:rPr>
        <w:t xml:space="preserve"> hallarda cavabın (hazır sənədin) aidiyyəti struktur tərəfindən xid</w:t>
      </w:r>
      <w:r w:rsidR="006C3771" w:rsidRPr="00595E30">
        <w:rPr>
          <w:rFonts w:ascii="Arial" w:hAnsi="Arial" w:cs="Arial"/>
          <w:b w:val="0"/>
          <w:i w:val="0"/>
          <w:sz w:val="24"/>
          <w:szCs w:val="24"/>
        </w:rPr>
        <w:t>m</w:t>
      </w:r>
      <w:r w:rsidR="004604F7" w:rsidRPr="00595E30">
        <w:rPr>
          <w:rFonts w:ascii="Arial" w:hAnsi="Arial" w:cs="Arial"/>
          <w:b w:val="0"/>
          <w:i w:val="0"/>
          <w:sz w:val="24"/>
          <w:szCs w:val="24"/>
        </w:rPr>
        <w:t xml:space="preserve">ət mərkəzlərinə çatdırılması təmin edilmir, AVİS-də elektron </w:t>
      </w:r>
      <w:r w:rsidR="008D2EB0" w:rsidRPr="00595E30">
        <w:rPr>
          <w:rFonts w:ascii="Arial" w:hAnsi="Arial" w:cs="Arial"/>
          <w:b w:val="0"/>
          <w:i w:val="0"/>
          <w:sz w:val="24"/>
          <w:szCs w:val="24"/>
        </w:rPr>
        <w:t>formada</w:t>
      </w:r>
      <w:r w:rsidR="004604F7" w:rsidRPr="00595E30">
        <w:rPr>
          <w:rFonts w:ascii="Arial" w:hAnsi="Arial" w:cs="Arial"/>
          <w:b w:val="0"/>
          <w:i w:val="0"/>
          <w:sz w:val="24"/>
          <w:szCs w:val="24"/>
        </w:rPr>
        <w:t xml:space="preserve"> hazır olan sə</w:t>
      </w:r>
      <w:r w:rsidR="006C3771" w:rsidRPr="00595E30">
        <w:rPr>
          <w:rFonts w:ascii="Arial" w:hAnsi="Arial" w:cs="Arial"/>
          <w:b w:val="0"/>
          <w:i w:val="0"/>
          <w:sz w:val="24"/>
          <w:szCs w:val="24"/>
        </w:rPr>
        <w:t xml:space="preserve">nəd </w:t>
      </w:r>
      <w:r w:rsidR="00E56E55" w:rsidRPr="00595E30">
        <w:rPr>
          <w:rFonts w:ascii="Arial" w:hAnsi="Arial" w:cs="Arial"/>
          <w:b w:val="0"/>
          <w:i w:val="0"/>
          <w:sz w:val="24"/>
          <w:szCs w:val="24"/>
        </w:rPr>
        <w:t xml:space="preserve">çap edilərək </w:t>
      </w:r>
      <w:r w:rsidR="0075262E" w:rsidRPr="00595E30">
        <w:rPr>
          <w:rFonts w:ascii="Arial" w:hAnsi="Arial" w:cs="Arial"/>
          <w:b w:val="0"/>
          <w:i w:val="0"/>
          <w:sz w:val="24"/>
          <w:szCs w:val="24"/>
        </w:rPr>
        <w:t>surəti təsdiqləmiş təmsilçinin vəzifəsi, onun şəxsi imzası, adı və soyadı, təsdiq edilmə tarixi göstərilərək əsli ilə düzdür möhürü</w:t>
      </w:r>
      <w:r w:rsidR="00884296" w:rsidRPr="00595E30">
        <w:rPr>
          <w:rFonts w:ascii="Arial" w:hAnsi="Arial" w:cs="Arial"/>
          <w:b w:val="0"/>
          <w:i w:val="0"/>
          <w:sz w:val="24"/>
          <w:szCs w:val="24"/>
        </w:rPr>
        <w:t xml:space="preserve"> (</w:t>
      </w:r>
      <w:r w:rsidR="00884296" w:rsidRPr="00595E30">
        <w:rPr>
          <w:rFonts w:ascii="Arial" w:hAnsi="Arial" w:cs="Arial"/>
          <w:b w:val="0"/>
          <w:sz w:val="24"/>
          <w:szCs w:val="24"/>
        </w:rPr>
        <w:t xml:space="preserve">Qaydalara </w:t>
      </w:r>
      <w:r w:rsidR="002B159C" w:rsidRPr="00595E30">
        <w:rPr>
          <w:rFonts w:ascii="Arial" w:hAnsi="Arial" w:cs="Arial"/>
          <w:b w:val="0"/>
          <w:sz w:val="24"/>
          <w:szCs w:val="24"/>
        </w:rPr>
        <w:t>4</w:t>
      </w:r>
      <w:r w:rsidR="00884296" w:rsidRPr="00595E30">
        <w:rPr>
          <w:rFonts w:ascii="Arial" w:hAnsi="Arial" w:cs="Arial"/>
          <w:b w:val="0"/>
          <w:sz w:val="24"/>
          <w:szCs w:val="24"/>
        </w:rPr>
        <w:t xml:space="preserve"> nömrəli əlavə</w:t>
      </w:r>
      <w:r w:rsidR="00884296" w:rsidRPr="00595E30">
        <w:rPr>
          <w:rFonts w:ascii="Arial" w:hAnsi="Arial" w:cs="Arial"/>
          <w:b w:val="0"/>
          <w:i w:val="0"/>
          <w:sz w:val="24"/>
          <w:szCs w:val="24"/>
        </w:rPr>
        <w:t>)</w:t>
      </w:r>
      <w:r w:rsidR="0075262E" w:rsidRPr="00595E30">
        <w:rPr>
          <w:rFonts w:ascii="Arial" w:hAnsi="Arial" w:cs="Arial"/>
          <w:b w:val="0"/>
          <w:i w:val="0"/>
          <w:sz w:val="24"/>
          <w:szCs w:val="24"/>
        </w:rPr>
        <w:t xml:space="preserve"> </w:t>
      </w:r>
      <w:r w:rsidR="00432B91" w:rsidRPr="00595E30">
        <w:rPr>
          <w:rFonts w:ascii="Arial" w:hAnsi="Arial" w:cs="Arial"/>
          <w:b w:val="0"/>
          <w:i w:val="0"/>
          <w:sz w:val="24"/>
          <w:szCs w:val="24"/>
        </w:rPr>
        <w:t>və xidmət mərkəzinin ştampı</w:t>
      </w:r>
      <w:r w:rsidR="00964FEB" w:rsidRPr="00595E30">
        <w:rPr>
          <w:rFonts w:ascii="Arial" w:hAnsi="Arial" w:cs="Arial"/>
          <w:b w:val="0"/>
          <w:i w:val="0"/>
          <w:sz w:val="24"/>
          <w:szCs w:val="24"/>
        </w:rPr>
        <w:t xml:space="preserve"> </w:t>
      </w:r>
      <w:r w:rsidR="00964FEB" w:rsidRPr="00595E30">
        <w:rPr>
          <w:rFonts w:ascii="Arial" w:hAnsi="Arial" w:cs="Arial"/>
          <w:b w:val="0"/>
          <w:sz w:val="24"/>
          <w:szCs w:val="24"/>
        </w:rPr>
        <w:t>(Qaydalara 3 nömrəli əlavə)</w:t>
      </w:r>
      <w:r w:rsidR="00432B91" w:rsidRPr="00595E30">
        <w:rPr>
          <w:rFonts w:ascii="Arial" w:hAnsi="Arial" w:cs="Arial"/>
          <w:b w:val="0"/>
          <w:i w:val="0"/>
          <w:sz w:val="24"/>
          <w:szCs w:val="24"/>
        </w:rPr>
        <w:t xml:space="preserve"> </w:t>
      </w:r>
      <w:r w:rsidR="0075262E" w:rsidRPr="00595E30">
        <w:rPr>
          <w:rFonts w:ascii="Arial" w:hAnsi="Arial" w:cs="Arial"/>
          <w:b w:val="0"/>
          <w:i w:val="0"/>
          <w:sz w:val="24"/>
          <w:szCs w:val="24"/>
        </w:rPr>
        <w:t>vurularaq</w:t>
      </w:r>
      <w:r w:rsidR="004604F7" w:rsidRPr="00595E30">
        <w:rPr>
          <w:rFonts w:ascii="Arial" w:hAnsi="Arial" w:cs="Arial"/>
          <w:b w:val="0"/>
          <w:i w:val="0"/>
          <w:sz w:val="24"/>
          <w:szCs w:val="24"/>
        </w:rPr>
        <w:t xml:space="preserve"> xidmət mərkəzində müraciət edən şəxsə təqdim edilir.</w:t>
      </w:r>
    </w:p>
    <w:p w14:paraId="5A07CCAB" w14:textId="2C1A8047" w:rsidR="00DE49F1" w:rsidRPr="00595E30" w:rsidRDefault="0040795B"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lastRenderedPageBreak/>
        <w:t>Xidmət mərkəzin</w:t>
      </w:r>
      <w:r w:rsidR="00CC22E6" w:rsidRPr="00595E30">
        <w:rPr>
          <w:rFonts w:ascii="Arial" w:hAnsi="Arial" w:cs="Arial"/>
          <w:b w:val="0"/>
          <w:i w:val="0"/>
          <w:sz w:val="24"/>
          <w:szCs w:val="24"/>
        </w:rPr>
        <w:t>də vergi orqanın</w:t>
      </w:r>
      <w:r w:rsidR="00B7692A" w:rsidRPr="00595E30">
        <w:rPr>
          <w:rFonts w:ascii="Arial" w:hAnsi="Arial" w:cs="Arial"/>
          <w:b w:val="0"/>
          <w:i w:val="0"/>
          <w:sz w:val="24"/>
          <w:szCs w:val="24"/>
        </w:rPr>
        <w:t>ın</w:t>
      </w:r>
      <w:r w:rsidR="00CC22E6" w:rsidRPr="00595E30">
        <w:rPr>
          <w:rFonts w:ascii="Arial" w:hAnsi="Arial" w:cs="Arial"/>
          <w:b w:val="0"/>
          <w:i w:val="0"/>
          <w:sz w:val="24"/>
          <w:szCs w:val="24"/>
        </w:rPr>
        <w:t xml:space="preserve"> əməkdaşları mülki geyimdə olmalıdırlar. Təmsilçilər</w:t>
      </w:r>
      <w:r w:rsidR="00C84960" w:rsidRPr="00595E30">
        <w:rPr>
          <w:rFonts w:ascii="Arial" w:hAnsi="Arial" w:cs="Arial"/>
          <w:b w:val="0"/>
          <w:i w:val="0"/>
          <w:sz w:val="24"/>
          <w:szCs w:val="24"/>
        </w:rPr>
        <w:t>in</w:t>
      </w:r>
      <w:r w:rsidR="00CC22E6" w:rsidRPr="00595E30">
        <w:rPr>
          <w:rFonts w:ascii="Arial" w:hAnsi="Arial" w:cs="Arial"/>
          <w:b w:val="0"/>
          <w:i w:val="0"/>
          <w:sz w:val="24"/>
          <w:szCs w:val="24"/>
        </w:rPr>
        <w:t xml:space="preserve"> üzərində </w:t>
      </w:r>
      <w:r w:rsidR="000C4B33" w:rsidRPr="00595E30">
        <w:rPr>
          <w:rFonts w:ascii="Arial" w:hAnsi="Arial" w:cs="Arial"/>
          <w:b w:val="0"/>
          <w:i w:val="0"/>
          <w:color w:val="000000"/>
          <w:sz w:val="24"/>
          <w:szCs w:val="24"/>
          <w:lang w:eastAsia="az-Latn-AZ" w:bidi="az-Latn-AZ"/>
        </w:rPr>
        <w:t>Dövlət Vergi Xidməti</w:t>
      </w:r>
      <w:r w:rsidR="000C4B33" w:rsidRPr="00595E30">
        <w:rPr>
          <w:rFonts w:ascii="Arial" w:hAnsi="Arial" w:cs="Arial"/>
          <w:b w:val="0"/>
          <w:i w:val="0"/>
          <w:sz w:val="24"/>
          <w:szCs w:val="24"/>
        </w:rPr>
        <w:t xml:space="preserve"> </w:t>
      </w:r>
      <w:r w:rsidR="00CC22E6" w:rsidRPr="00595E30">
        <w:rPr>
          <w:rFonts w:ascii="Arial" w:hAnsi="Arial" w:cs="Arial"/>
          <w:b w:val="0"/>
          <w:i w:val="0"/>
          <w:sz w:val="24"/>
          <w:szCs w:val="24"/>
        </w:rPr>
        <w:t xml:space="preserve">tərəfindən müəyyənləşdirilmiş </w:t>
      </w:r>
      <w:r w:rsidR="00C84960" w:rsidRPr="00595E30">
        <w:rPr>
          <w:rFonts w:ascii="Arial" w:hAnsi="Arial" w:cs="Arial"/>
          <w:b w:val="0"/>
          <w:i w:val="0"/>
          <w:sz w:val="24"/>
          <w:szCs w:val="24"/>
        </w:rPr>
        <w:t>xidmət mərkəzl</w:t>
      </w:r>
      <w:r w:rsidR="00127DEE" w:rsidRPr="00595E30">
        <w:rPr>
          <w:rFonts w:ascii="Arial" w:hAnsi="Arial" w:cs="Arial"/>
          <w:b w:val="0"/>
          <w:i w:val="0"/>
          <w:sz w:val="24"/>
          <w:szCs w:val="24"/>
        </w:rPr>
        <w:t>ə</w:t>
      </w:r>
      <w:r w:rsidR="00C84960" w:rsidRPr="00595E30">
        <w:rPr>
          <w:rFonts w:ascii="Arial" w:hAnsi="Arial" w:cs="Arial"/>
          <w:b w:val="0"/>
          <w:i w:val="0"/>
          <w:sz w:val="24"/>
          <w:szCs w:val="24"/>
        </w:rPr>
        <w:t xml:space="preserve">rinə aid </w:t>
      </w:r>
      <w:r w:rsidR="00CC22E6" w:rsidRPr="00595E30">
        <w:rPr>
          <w:rFonts w:ascii="Arial" w:hAnsi="Arial" w:cs="Arial"/>
          <w:b w:val="0"/>
          <w:i w:val="0"/>
          <w:sz w:val="24"/>
          <w:szCs w:val="24"/>
        </w:rPr>
        <w:t>fərqləndirici 1 geyim (aksesuar) olmalıdır.</w:t>
      </w:r>
    </w:p>
    <w:p w14:paraId="112A3D9B" w14:textId="1E3C999E" w:rsidR="00AD41C3" w:rsidRPr="00595E30" w:rsidRDefault="00934101" w:rsidP="00F02BBA">
      <w:pPr>
        <w:pStyle w:val="2"/>
        <w:keepNext w:val="0"/>
        <w:numPr>
          <w:ilvl w:val="1"/>
          <w:numId w:val="104"/>
        </w:numPr>
        <w:tabs>
          <w:tab w:val="left" w:pos="993"/>
        </w:tabs>
        <w:spacing w:before="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Vergi orqanının əhatə dairəsində fəaliyyət göstərən xidmət mərkəzlərində fəaliyyətin bu Qaydalara uyğun təşkilinə vergi orqanının rəhbəri cavabdeh şəxsdir. </w:t>
      </w:r>
      <w:r w:rsidR="00BA127F" w:rsidRPr="00595E30">
        <w:rPr>
          <w:rFonts w:ascii="Arial" w:hAnsi="Arial" w:cs="Arial"/>
          <w:b w:val="0"/>
          <w:i w:val="0"/>
          <w:sz w:val="24"/>
          <w:szCs w:val="24"/>
        </w:rPr>
        <w:t xml:space="preserve">Vergi orqanının rəhbəri </w:t>
      </w:r>
      <w:r w:rsidR="00AD41C3" w:rsidRPr="00595E30">
        <w:rPr>
          <w:rFonts w:ascii="Arial" w:hAnsi="Arial" w:cs="Arial"/>
          <w:b w:val="0"/>
          <w:i w:val="0"/>
          <w:sz w:val="24"/>
          <w:szCs w:val="24"/>
        </w:rPr>
        <w:t>aylıq növbə qrafiklərinə əsasən xidmət mərkəzlərinin hədəflərə uyğun fəaliyyət göstərməsi üçün zəruri sayda təmsilçiləri aidiyyəti strukturlardan xidmət mərkəz</w:t>
      </w:r>
      <w:r w:rsidR="00904534" w:rsidRPr="00595E30">
        <w:rPr>
          <w:rFonts w:ascii="Arial" w:hAnsi="Arial" w:cs="Arial"/>
          <w:b w:val="0"/>
          <w:i w:val="0"/>
          <w:sz w:val="24"/>
          <w:szCs w:val="24"/>
        </w:rPr>
        <w:t>lər</w:t>
      </w:r>
      <w:r w:rsidR="00AD41C3" w:rsidRPr="00595E30">
        <w:rPr>
          <w:rFonts w:ascii="Arial" w:hAnsi="Arial" w:cs="Arial"/>
          <w:b w:val="0"/>
          <w:i w:val="0"/>
          <w:sz w:val="24"/>
          <w:szCs w:val="24"/>
        </w:rPr>
        <w:t>inə təmsilçi kimi cəlb edir.</w:t>
      </w:r>
    </w:p>
    <w:p w14:paraId="345ADDAF" w14:textId="3A6922F1" w:rsidR="00E7354D" w:rsidRPr="00595E30" w:rsidRDefault="00E7354D" w:rsidP="00F02BBA">
      <w:pPr>
        <w:pStyle w:val="1"/>
        <w:keepNext w:val="0"/>
        <w:numPr>
          <w:ilvl w:val="0"/>
          <w:numId w:val="104"/>
        </w:numPr>
        <w:tabs>
          <w:tab w:val="left" w:pos="426"/>
        </w:tabs>
        <w:spacing w:after="60" w:line="360" w:lineRule="auto"/>
        <w:contextualSpacing/>
        <w:jc w:val="both"/>
        <w:rPr>
          <w:rFonts w:ascii="Arial" w:hAnsi="Arial" w:cs="Arial"/>
          <w:sz w:val="24"/>
          <w:szCs w:val="24"/>
          <w:lang w:val="az-Latn-AZ"/>
        </w:rPr>
      </w:pPr>
      <w:r w:rsidRPr="00595E30">
        <w:rPr>
          <w:rFonts w:ascii="Arial" w:hAnsi="Arial" w:cs="Arial"/>
          <w:sz w:val="24"/>
          <w:szCs w:val="24"/>
          <w:lang w:val="az-Latn-AZ"/>
        </w:rPr>
        <w:t>Müraciət edən</w:t>
      </w:r>
      <w:r w:rsidR="004019DC" w:rsidRPr="00595E30">
        <w:rPr>
          <w:rFonts w:ascii="Arial" w:hAnsi="Arial" w:cs="Arial"/>
          <w:sz w:val="24"/>
          <w:szCs w:val="24"/>
          <w:lang w:val="az-Latn-AZ"/>
        </w:rPr>
        <w:t xml:space="preserve"> şəxs</w:t>
      </w:r>
      <w:r w:rsidRPr="00595E30">
        <w:rPr>
          <w:rFonts w:ascii="Arial" w:hAnsi="Arial" w:cs="Arial"/>
          <w:sz w:val="24"/>
          <w:szCs w:val="24"/>
          <w:lang w:val="az-Latn-AZ"/>
        </w:rPr>
        <w:t>lərin qəbulu və onlara xidmət</w:t>
      </w:r>
      <w:r w:rsidR="00C301D4" w:rsidRPr="00595E30">
        <w:rPr>
          <w:rFonts w:ascii="Arial" w:hAnsi="Arial" w:cs="Arial"/>
          <w:sz w:val="24"/>
          <w:szCs w:val="24"/>
          <w:lang w:val="az-Latn-AZ"/>
        </w:rPr>
        <w:t>lər</w:t>
      </w:r>
      <w:r w:rsidRPr="00595E30">
        <w:rPr>
          <w:rFonts w:ascii="Arial" w:hAnsi="Arial" w:cs="Arial"/>
          <w:sz w:val="24"/>
          <w:szCs w:val="24"/>
          <w:lang w:val="az-Latn-AZ"/>
        </w:rPr>
        <w:t>in göstərilməsi</w:t>
      </w:r>
    </w:p>
    <w:p w14:paraId="3F0D1511" w14:textId="094BC249" w:rsidR="007308D3" w:rsidRPr="00595E30" w:rsidRDefault="007308D3" w:rsidP="00F02BBA">
      <w:pPr>
        <w:pStyle w:val="1"/>
        <w:keepNext w:val="0"/>
        <w:numPr>
          <w:ilvl w:val="1"/>
          <w:numId w:val="104"/>
        </w:numPr>
        <w:tabs>
          <w:tab w:val="left" w:pos="426"/>
        </w:tabs>
        <w:spacing w:before="240" w:after="0" w:line="360" w:lineRule="auto"/>
        <w:ind w:left="0" w:firstLine="567"/>
        <w:contextualSpacing/>
        <w:jc w:val="both"/>
        <w:rPr>
          <w:rFonts w:ascii="Arial" w:hAnsi="Arial" w:cs="Arial"/>
          <w:sz w:val="24"/>
          <w:szCs w:val="24"/>
          <w:lang w:val="az-Latn-AZ"/>
        </w:rPr>
      </w:pPr>
      <w:r w:rsidRPr="00595E30">
        <w:rPr>
          <w:rFonts w:ascii="Arial" w:hAnsi="Arial" w:cs="Arial"/>
          <w:sz w:val="24"/>
          <w:szCs w:val="24"/>
          <w:lang w:val="az-Latn-AZ"/>
        </w:rPr>
        <w:t>Müraciət edən</w:t>
      </w:r>
      <w:r w:rsidR="004019DC" w:rsidRPr="00595E30">
        <w:rPr>
          <w:rFonts w:ascii="Arial" w:hAnsi="Arial" w:cs="Arial"/>
          <w:sz w:val="24"/>
          <w:szCs w:val="24"/>
          <w:lang w:val="az-Latn-AZ"/>
        </w:rPr>
        <w:t xml:space="preserve"> şəxsin </w:t>
      </w:r>
      <w:r w:rsidRPr="00595E30">
        <w:rPr>
          <w:rFonts w:ascii="Arial" w:hAnsi="Arial" w:cs="Arial"/>
          <w:sz w:val="24"/>
          <w:szCs w:val="24"/>
          <w:lang w:val="az-Latn-AZ"/>
        </w:rPr>
        <w:t>qəbulu</w:t>
      </w:r>
    </w:p>
    <w:p w14:paraId="73EE0E21" w14:textId="49D61C34" w:rsidR="007308D3" w:rsidRPr="00595E30" w:rsidRDefault="007308D3" w:rsidP="00401740">
      <w:pPr>
        <w:pStyle w:val="3"/>
        <w:keepNext w:val="0"/>
        <w:numPr>
          <w:ilvl w:val="2"/>
          <w:numId w:val="104"/>
        </w:numPr>
        <w:tabs>
          <w:tab w:val="left" w:pos="1080"/>
        </w:tabs>
        <w:spacing w:before="0" w:after="0" w:line="360" w:lineRule="auto"/>
        <w:ind w:left="0" w:firstLine="567"/>
        <w:contextualSpacing/>
        <w:jc w:val="both"/>
        <w:rPr>
          <w:rFonts w:ascii="Arial" w:hAnsi="Arial" w:cs="Arial"/>
          <w:i/>
          <w:sz w:val="24"/>
          <w:szCs w:val="24"/>
        </w:rPr>
      </w:pPr>
      <w:r w:rsidRPr="00595E30">
        <w:rPr>
          <w:rFonts w:ascii="Arial" w:hAnsi="Arial" w:cs="Arial"/>
          <w:i/>
          <w:sz w:val="24"/>
          <w:szCs w:val="24"/>
        </w:rPr>
        <w:t>Qarşılama</w:t>
      </w:r>
    </w:p>
    <w:p w14:paraId="0EA109D8" w14:textId="0C06F1D1" w:rsidR="007308D3" w:rsidRPr="00595E30" w:rsidRDefault="007308D3" w:rsidP="00F02BBA">
      <w:pPr>
        <w:pStyle w:val="3"/>
        <w:keepNext w:val="0"/>
        <w:tabs>
          <w:tab w:val="left" w:pos="1843"/>
        </w:tabs>
        <w:spacing w:before="0" w:after="0" w:line="360" w:lineRule="auto"/>
        <w:ind w:firstLine="567"/>
        <w:contextualSpacing/>
        <w:jc w:val="both"/>
        <w:rPr>
          <w:rFonts w:ascii="Arial" w:hAnsi="Arial" w:cs="Arial"/>
          <w:b w:val="0"/>
          <w:sz w:val="24"/>
          <w:szCs w:val="24"/>
        </w:rPr>
      </w:pPr>
      <w:r w:rsidRPr="00595E30">
        <w:rPr>
          <w:rFonts w:ascii="Arial" w:hAnsi="Arial" w:cs="Arial"/>
          <w:b w:val="0"/>
          <w:sz w:val="24"/>
          <w:szCs w:val="24"/>
        </w:rPr>
        <w:t xml:space="preserve">Təmsilçi </w:t>
      </w:r>
      <w:r w:rsidR="00E7354D" w:rsidRPr="00595E30">
        <w:rPr>
          <w:rFonts w:ascii="Arial" w:hAnsi="Arial" w:cs="Arial"/>
          <w:b w:val="0"/>
          <w:sz w:val="24"/>
          <w:szCs w:val="24"/>
        </w:rPr>
        <w:t xml:space="preserve">iş rejiminə və növbə sisteminə uyğun olaraq </w:t>
      </w:r>
      <w:r w:rsidRPr="00595E30">
        <w:rPr>
          <w:rFonts w:ascii="Arial" w:hAnsi="Arial" w:cs="Arial"/>
          <w:b w:val="0"/>
          <w:sz w:val="24"/>
          <w:szCs w:val="24"/>
        </w:rPr>
        <w:t>müraciət</w:t>
      </w:r>
      <w:r w:rsidR="00E56E55" w:rsidRPr="00595E30">
        <w:rPr>
          <w:rFonts w:ascii="Arial" w:hAnsi="Arial" w:cs="Arial"/>
          <w:b w:val="0"/>
          <w:sz w:val="24"/>
          <w:szCs w:val="24"/>
        </w:rPr>
        <w:t xml:space="preserve"> edən şəxsi dərhal qəbul etməl</w:t>
      </w:r>
      <w:r w:rsidR="0089598F" w:rsidRPr="00595E30">
        <w:rPr>
          <w:rFonts w:ascii="Arial" w:hAnsi="Arial" w:cs="Arial"/>
          <w:b w:val="0"/>
          <w:sz w:val="24"/>
          <w:szCs w:val="24"/>
        </w:rPr>
        <w:t>i</w:t>
      </w:r>
      <w:r w:rsidR="00E56E55" w:rsidRPr="00595E30">
        <w:rPr>
          <w:rFonts w:ascii="Arial" w:hAnsi="Arial" w:cs="Arial"/>
          <w:b w:val="0"/>
          <w:sz w:val="24"/>
          <w:szCs w:val="24"/>
        </w:rPr>
        <w:t>di</w:t>
      </w:r>
      <w:r w:rsidR="0089598F" w:rsidRPr="00595E30">
        <w:rPr>
          <w:rFonts w:ascii="Arial" w:hAnsi="Arial" w:cs="Arial"/>
          <w:b w:val="0"/>
          <w:sz w:val="24"/>
          <w:szCs w:val="24"/>
        </w:rPr>
        <w:t xml:space="preserve">r. </w:t>
      </w:r>
    </w:p>
    <w:p w14:paraId="30F0FAE9" w14:textId="32C98098" w:rsidR="007308D3" w:rsidRPr="00595E30" w:rsidRDefault="007308D3" w:rsidP="00401740">
      <w:pPr>
        <w:pStyle w:val="3"/>
        <w:keepNext w:val="0"/>
        <w:numPr>
          <w:ilvl w:val="2"/>
          <w:numId w:val="104"/>
        </w:numPr>
        <w:tabs>
          <w:tab w:val="left" w:pos="1440"/>
        </w:tabs>
        <w:spacing w:before="0" w:after="0" w:line="360" w:lineRule="auto"/>
        <w:ind w:left="0" w:firstLine="567"/>
        <w:contextualSpacing/>
        <w:jc w:val="both"/>
        <w:rPr>
          <w:rFonts w:ascii="Arial" w:hAnsi="Arial" w:cs="Arial"/>
          <w:b w:val="0"/>
          <w:sz w:val="24"/>
          <w:szCs w:val="24"/>
        </w:rPr>
      </w:pPr>
      <w:r w:rsidRPr="00595E30">
        <w:rPr>
          <w:rFonts w:ascii="Arial" w:hAnsi="Arial" w:cs="Arial"/>
          <w:i/>
          <w:sz w:val="24"/>
          <w:szCs w:val="24"/>
        </w:rPr>
        <w:t>Müraciət edən</w:t>
      </w:r>
      <w:r w:rsidR="005F7690" w:rsidRPr="00595E30">
        <w:rPr>
          <w:rFonts w:ascii="Arial" w:hAnsi="Arial" w:cs="Arial"/>
          <w:i/>
          <w:sz w:val="24"/>
          <w:szCs w:val="24"/>
        </w:rPr>
        <w:t xml:space="preserve"> şəxs</w:t>
      </w:r>
      <w:r w:rsidRPr="00595E30">
        <w:rPr>
          <w:rFonts w:ascii="Arial" w:hAnsi="Arial" w:cs="Arial"/>
          <w:i/>
          <w:sz w:val="24"/>
          <w:szCs w:val="24"/>
        </w:rPr>
        <w:t>in kimliyinin müəyyənləşdirilməsi</w:t>
      </w:r>
    </w:p>
    <w:p w14:paraId="27D68806" w14:textId="5C5F70CD" w:rsidR="007308D3" w:rsidRPr="00595E30" w:rsidRDefault="007308D3" w:rsidP="00F02BBA">
      <w:pPr>
        <w:pStyle w:val="3"/>
        <w:keepNext w:val="0"/>
        <w:tabs>
          <w:tab w:val="left" w:pos="1843"/>
        </w:tabs>
        <w:spacing w:before="0" w:after="0" w:line="360" w:lineRule="auto"/>
        <w:ind w:firstLine="567"/>
        <w:contextualSpacing/>
        <w:jc w:val="both"/>
        <w:rPr>
          <w:rFonts w:ascii="Arial" w:hAnsi="Arial" w:cs="Arial"/>
          <w:b w:val="0"/>
          <w:sz w:val="24"/>
          <w:szCs w:val="24"/>
        </w:rPr>
      </w:pPr>
      <w:r w:rsidRPr="00595E30">
        <w:rPr>
          <w:rFonts w:ascii="Arial" w:hAnsi="Arial" w:cs="Arial"/>
          <w:b w:val="0"/>
          <w:sz w:val="24"/>
          <w:szCs w:val="24"/>
        </w:rPr>
        <w:t xml:space="preserve">Təmsilçi müraciət edən şəxsi qarşıladıqdan sonra ona özünü </w:t>
      </w:r>
      <w:r w:rsidR="002E3726" w:rsidRPr="00595E30">
        <w:rPr>
          <w:rFonts w:ascii="Arial" w:hAnsi="Arial" w:cs="Arial"/>
          <w:b w:val="0"/>
          <w:sz w:val="24"/>
          <w:szCs w:val="24"/>
        </w:rPr>
        <w:t>təqdim etməyi təklif etməlidir.</w:t>
      </w:r>
      <w:r w:rsidRPr="00595E30">
        <w:rPr>
          <w:rFonts w:ascii="Arial" w:hAnsi="Arial" w:cs="Arial"/>
          <w:b w:val="0"/>
          <w:sz w:val="24"/>
          <w:szCs w:val="24"/>
        </w:rPr>
        <w:t xml:space="preserve"> Bunun üçün müraciət edən şəxs</w:t>
      </w:r>
      <w:r w:rsidR="00470478" w:rsidRPr="00595E30">
        <w:rPr>
          <w:rFonts w:ascii="Arial" w:hAnsi="Arial" w:cs="Arial"/>
          <w:b w:val="0"/>
          <w:sz w:val="24"/>
          <w:szCs w:val="24"/>
        </w:rPr>
        <w:t>dən</w:t>
      </w:r>
      <w:r w:rsidR="002E3726" w:rsidRPr="00595E30">
        <w:rPr>
          <w:rFonts w:ascii="Arial" w:hAnsi="Arial" w:cs="Arial"/>
          <w:b w:val="0"/>
          <w:sz w:val="24"/>
          <w:szCs w:val="24"/>
        </w:rPr>
        <w:t xml:space="preserve"> vəziyyətdən asılı olaraq VÖEN</w:t>
      </w:r>
      <w:r w:rsidRPr="00595E30">
        <w:rPr>
          <w:rFonts w:ascii="Arial" w:hAnsi="Arial" w:cs="Arial"/>
          <w:b w:val="0"/>
          <w:sz w:val="24"/>
          <w:szCs w:val="24"/>
        </w:rPr>
        <w:t>, FİN</w:t>
      </w:r>
      <w:r w:rsidR="002E3726" w:rsidRPr="00595E30">
        <w:rPr>
          <w:rFonts w:ascii="Arial" w:hAnsi="Arial" w:cs="Arial"/>
          <w:b w:val="0"/>
          <w:sz w:val="24"/>
          <w:szCs w:val="24"/>
        </w:rPr>
        <w:t>, şəxsiyyət vəsiqəsinin seriya və nömrəsi və ya</w:t>
      </w:r>
      <w:r w:rsidRPr="00595E30">
        <w:rPr>
          <w:rFonts w:ascii="Arial" w:hAnsi="Arial" w:cs="Arial"/>
          <w:b w:val="0"/>
          <w:sz w:val="24"/>
          <w:szCs w:val="24"/>
        </w:rPr>
        <w:t xml:space="preserve"> soyad, ad, ata adı</w:t>
      </w:r>
      <w:r w:rsidR="002E3726" w:rsidRPr="00595E30">
        <w:rPr>
          <w:rFonts w:ascii="Arial" w:hAnsi="Arial" w:cs="Arial"/>
          <w:b w:val="0"/>
          <w:sz w:val="24"/>
          <w:szCs w:val="24"/>
        </w:rPr>
        <w:t xml:space="preserve"> və </w:t>
      </w:r>
      <w:r w:rsidRPr="00595E30">
        <w:rPr>
          <w:rFonts w:ascii="Arial" w:hAnsi="Arial" w:cs="Arial"/>
          <w:b w:val="0"/>
          <w:sz w:val="24"/>
          <w:szCs w:val="24"/>
        </w:rPr>
        <w:t>doğum tarixi</w:t>
      </w:r>
      <w:r w:rsidR="002E3726" w:rsidRPr="00595E30">
        <w:rPr>
          <w:rFonts w:ascii="Arial" w:hAnsi="Arial" w:cs="Arial"/>
          <w:b w:val="0"/>
          <w:sz w:val="24"/>
          <w:szCs w:val="24"/>
        </w:rPr>
        <w:t xml:space="preserve"> məlumatları soruşulur. </w:t>
      </w:r>
    </w:p>
    <w:p w14:paraId="5122F204" w14:textId="53DAD74D" w:rsidR="009A5CDE" w:rsidRPr="00595E30" w:rsidRDefault="007308D3" w:rsidP="00F02BBA">
      <w:pPr>
        <w:pStyle w:val="3"/>
        <w:keepNext w:val="0"/>
        <w:tabs>
          <w:tab w:val="left" w:pos="1843"/>
        </w:tabs>
        <w:spacing w:before="0" w:after="0" w:line="360" w:lineRule="auto"/>
        <w:ind w:firstLine="567"/>
        <w:contextualSpacing/>
        <w:jc w:val="both"/>
        <w:rPr>
          <w:rFonts w:ascii="Arial" w:hAnsi="Arial" w:cs="Arial"/>
          <w:b w:val="0"/>
          <w:sz w:val="24"/>
          <w:szCs w:val="24"/>
        </w:rPr>
      </w:pPr>
      <w:r w:rsidRPr="00595E30">
        <w:rPr>
          <w:rFonts w:ascii="Arial" w:hAnsi="Arial" w:cs="Arial"/>
          <w:b w:val="0"/>
          <w:sz w:val="24"/>
          <w:szCs w:val="24"/>
        </w:rPr>
        <w:t xml:space="preserve">Müraciət edən şəxs özünü təqdim etdikdən sonra AVİS-in imkanlarından (habelə müraciət edən şəxsin təqdim etdiyi sənədlərdən) istifadə edilməklə onun həqiqətən özünü təqdim edən şəxs, vergi ödəyicisi və ya onun səlahiyyətli nümayəndəsi olduğu aydınlaşdırılmalıdır. </w:t>
      </w:r>
    </w:p>
    <w:p w14:paraId="6C2D1DAD" w14:textId="44AB5FD7" w:rsidR="007308D3" w:rsidRPr="00595E30" w:rsidRDefault="009A5CDE" w:rsidP="00F02BBA">
      <w:pPr>
        <w:pStyle w:val="3"/>
        <w:keepNext w:val="0"/>
        <w:tabs>
          <w:tab w:val="left" w:pos="1843"/>
        </w:tabs>
        <w:spacing w:before="0" w:after="0" w:line="360" w:lineRule="auto"/>
        <w:ind w:firstLine="567"/>
        <w:contextualSpacing/>
        <w:jc w:val="both"/>
        <w:rPr>
          <w:rFonts w:ascii="Arial" w:hAnsi="Arial" w:cs="Arial"/>
          <w:b w:val="0"/>
          <w:sz w:val="24"/>
          <w:szCs w:val="24"/>
        </w:rPr>
      </w:pPr>
      <w:r w:rsidRPr="00595E30">
        <w:rPr>
          <w:rFonts w:ascii="Arial" w:hAnsi="Arial" w:cs="Arial"/>
          <w:b w:val="0"/>
          <w:sz w:val="24"/>
          <w:szCs w:val="24"/>
        </w:rPr>
        <w:t>Özünü təqdim etməyən şəxslərə xidmət göstərilmir.</w:t>
      </w:r>
    </w:p>
    <w:p w14:paraId="2B4EAFB8" w14:textId="77777777" w:rsidR="007308D3" w:rsidRPr="00595E30" w:rsidRDefault="007308D3" w:rsidP="00401740">
      <w:pPr>
        <w:pStyle w:val="3"/>
        <w:keepNext w:val="0"/>
        <w:numPr>
          <w:ilvl w:val="2"/>
          <w:numId w:val="104"/>
        </w:numPr>
        <w:tabs>
          <w:tab w:val="left" w:pos="1440"/>
        </w:tabs>
        <w:spacing w:before="0" w:after="0" w:line="360" w:lineRule="auto"/>
        <w:ind w:left="0" w:firstLine="567"/>
        <w:contextualSpacing/>
        <w:jc w:val="both"/>
        <w:rPr>
          <w:rFonts w:ascii="Arial" w:hAnsi="Arial" w:cs="Arial"/>
          <w:b w:val="0"/>
          <w:sz w:val="24"/>
          <w:szCs w:val="24"/>
        </w:rPr>
      </w:pPr>
      <w:r w:rsidRPr="00595E30">
        <w:rPr>
          <w:rFonts w:ascii="Arial" w:hAnsi="Arial" w:cs="Arial"/>
          <w:i/>
          <w:sz w:val="24"/>
          <w:szCs w:val="24"/>
        </w:rPr>
        <w:t>Müraciətin məzmununun (səbəbinin) aydınlaşdırılması</w:t>
      </w:r>
      <w:r w:rsidRPr="00595E30">
        <w:rPr>
          <w:rFonts w:ascii="Arial" w:hAnsi="Arial" w:cs="Arial"/>
          <w:b w:val="0"/>
          <w:sz w:val="24"/>
          <w:szCs w:val="24"/>
        </w:rPr>
        <w:t xml:space="preserve"> </w:t>
      </w:r>
    </w:p>
    <w:p w14:paraId="04B7E4DD" w14:textId="77777777" w:rsidR="007308D3" w:rsidRPr="00595E30" w:rsidRDefault="007308D3" w:rsidP="00F02BBA">
      <w:pPr>
        <w:pStyle w:val="3"/>
        <w:keepNext w:val="0"/>
        <w:tabs>
          <w:tab w:val="left" w:pos="1843"/>
        </w:tabs>
        <w:spacing w:before="0" w:after="0" w:line="360" w:lineRule="auto"/>
        <w:ind w:firstLine="567"/>
        <w:contextualSpacing/>
        <w:jc w:val="both"/>
        <w:rPr>
          <w:rFonts w:ascii="Arial" w:hAnsi="Arial" w:cs="Arial"/>
          <w:b w:val="0"/>
          <w:sz w:val="24"/>
          <w:szCs w:val="24"/>
        </w:rPr>
      </w:pPr>
      <w:r w:rsidRPr="00595E30">
        <w:rPr>
          <w:rFonts w:ascii="Arial" w:hAnsi="Arial" w:cs="Arial"/>
          <w:b w:val="0"/>
          <w:sz w:val="24"/>
          <w:szCs w:val="24"/>
        </w:rPr>
        <w:t xml:space="preserve">Təmsilçi müraciət edən şəxsi dinləməli, lazım gəldikdə onun təqdim etdiyi sənədlərlə tanış olmaqla və ona suallar verməklə müraciətin məzmununu və məqsədini müəyyənləşdirməlidir. </w:t>
      </w:r>
    </w:p>
    <w:p w14:paraId="1DD39C8C" w14:textId="77777777" w:rsidR="007308D3" w:rsidRPr="00595E30" w:rsidRDefault="007308D3" w:rsidP="00F02BBA">
      <w:pPr>
        <w:pStyle w:val="3"/>
        <w:keepNext w:val="0"/>
        <w:tabs>
          <w:tab w:val="left" w:pos="1843"/>
        </w:tabs>
        <w:spacing w:before="0" w:after="0" w:line="360" w:lineRule="auto"/>
        <w:ind w:firstLine="567"/>
        <w:contextualSpacing/>
        <w:jc w:val="both"/>
        <w:rPr>
          <w:rFonts w:ascii="Arial" w:hAnsi="Arial" w:cs="Arial"/>
          <w:b w:val="0"/>
          <w:sz w:val="24"/>
          <w:szCs w:val="24"/>
        </w:rPr>
      </w:pPr>
      <w:r w:rsidRPr="00595E30">
        <w:rPr>
          <w:rFonts w:ascii="Arial" w:hAnsi="Arial" w:cs="Arial"/>
          <w:b w:val="0"/>
          <w:sz w:val="24"/>
          <w:szCs w:val="24"/>
        </w:rPr>
        <w:t xml:space="preserve">Mürəkkəb məsələlərlə müraciət edildiyi hallarda müraciətin məzmununun düzgün başa düşüldüyü dəqiqləşdirilməlidir. </w:t>
      </w:r>
    </w:p>
    <w:p w14:paraId="5A296B6B" w14:textId="63F8357E" w:rsidR="007308D3" w:rsidRPr="00595E30" w:rsidRDefault="007308D3" w:rsidP="00F02BBA">
      <w:pPr>
        <w:pStyle w:val="3"/>
        <w:keepNext w:val="0"/>
        <w:tabs>
          <w:tab w:val="left" w:pos="1843"/>
        </w:tabs>
        <w:spacing w:before="0" w:after="0" w:line="360" w:lineRule="auto"/>
        <w:ind w:firstLine="567"/>
        <w:contextualSpacing/>
        <w:jc w:val="both"/>
        <w:rPr>
          <w:rFonts w:ascii="Arial" w:hAnsi="Arial" w:cs="Arial"/>
          <w:b w:val="0"/>
          <w:sz w:val="24"/>
          <w:szCs w:val="24"/>
        </w:rPr>
      </w:pPr>
      <w:r w:rsidRPr="00595E30">
        <w:rPr>
          <w:rFonts w:ascii="Arial" w:hAnsi="Arial" w:cs="Arial"/>
          <w:b w:val="0"/>
          <w:sz w:val="24"/>
          <w:szCs w:val="24"/>
        </w:rPr>
        <w:t>Emal prosesində sonradan yaranan suallar istisna olmaqla</w:t>
      </w:r>
      <w:r w:rsidR="005F7690" w:rsidRPr="00595E30">
        <w:rPr>
          <w:rFonts w:ascii="Arial" w:hAnsi="Arial" w:cs="Arial"/>
          <w:b w:val="0"/>
          <w:sz w:val="24"/>
          <w:szCs w:val="24"/>
        </w:rPr>
        <w:t>,</w:t>
      </w:r>
      <w:r w:rsidRPr="00595E30">
        <w:rPr>
          <w:rFonts w:ascii="Arial" w:hAnsi="Arial" w:cs="Arial"/>
          <w:b w:val="0"/>
          <w:sz w:val="24"/>
          <w:szCs w:val="24"/>
        </w:rPr>
        <w:t xml:space="preserve"> müraciətlə bağlı bütün aydınlaşmalar emala (cavablandırılmağa) başlamadan aparılmalıdır.</w:t>
      </w:r>
    </w:p>
    <w:p w14:paraId="020AC96F" w14:textId="77777777" w:rsidR="007308D3" w:rsidRPr="00595E30" w:rsidRDefault="007308D3" w:rsidP="00401740">
      <w:pPr>
        <w:pStyle w:val="3"/>
        <w:keepNext w:val="0"/>
        <w:numPr>
          <w:ilvl w:val="2"/>
          <w:numId w:val="104"/>
        </w:numPr>
        <w:tabs>
          <w:tab w:val="left" w:pos="1440"/>
        </w:tabs>
        <w:spacing w:before="0" w:after="0" w:line="360" w:lineRule="auto"/>
        <w:ind w:left="0" w:firstLine="567"/>
        <w:contextualSpacing/>
        <w:jc w:val="both"/>
        <w:rPr>
          <w:rFonts w:ascii="Arial" w:hAnsi="Arial" w:cs="Arial"/>
          <w:b w:val="0"/>
          <w:sz w:val="24"/>
          <w:szCs w:val="24"/>
        </w:rPr>
      </w:pPr>
      <w:r w:rsidRPr="00595E30">
        <w:rPr>
          <w:rFonts w:ascii="Arial" w:hAnsi="Arial" w:cs="Arial"/>
          <w:i/>
          <w:sz w:val="24"/>
          <w:szCs w:val="24"/>
        </w:rPr>
        <w:t>Oxşar məzmunlu və hazırki müraciətlə əlaqəli müraciətlərin və onların cavablarının nəzərdən keçirilməsi</w:t>
      </w:r>
    </w:p>
    <w:p w14:paraId="72DE4777" w14:textId="6165B150" w:rsidR="007308D3" w:rsidRPr="00595E30" w:rsidRDefault="007308D3" w:rsidP="00F02BBA">
      <w:pPr>
        <w:pStyle w:val="3"/>
        <w:keepNext w:val="0"/>
        <w:tabs>
          <w:tab w:val="left" w:pos="1843"/>
        </w:tabs>
        <w:spacing w:before="0" w:after="0" w:line="360" w:lineRule="auto"/>
        <w:ind w:firstLine="567"/>
        <w:contextualSpacing/>
        <w:jc w:val="both"/>
        <w:rPr>
          <w:rFonts w:ascii="Arial" w:hAnsi="Arial" w:cs="Arial"/>
          <w:b w:val="0"/>
          <w:sz w:val="24"/>
          <w:szCs w:val="24"/>
        </w:rPr>
      </w:pPr>
      <w:r w:rsidRPr="00595E30">
        <w:rPr>
          <w:rFonts w:ascii="Arial" w:hAnsi="Arial" w:cs="Arial"/>
          <w:b w:val="0"/>
          <w:sz w:val="24"/>
          <w:szCs w:val="24"/>
        </w:rPr>
        <w:t xml:space="preserve">Təmsilçi AVİS-in imkanlarından istifadə etməklə müraciətin məzmununu aydınlaşdırdıqdan sonra müraciət edən şəxsin və ya </w:t>
      </w:r>
      <w:r w:rsidR="008D2EB0" w:rsidRPr="00595E30">
        <w:rPr>
          <w:rFonts w:ascii="Arial" w:hAnsi="Arial" w:cs="Arial"/>
          <w:b w:val="0"/>
          <w:sz w:val="24"/>
          <w:szCs w:val="24"/>
        </w:rPr>
        <w:t>onun</w:t>
      </w:r>
      <w:r w:rsidRPr="00595E30">
        <w:rPr>
          <w:rFonts w:ascii="Arial" w:hAnsi="Arial" w:cs="Arial"/>
          <w:b w:val="0"/>
          <w:sz w:val="24"/>
          <w:szCs w:val="24"/>
        </w:rPr>
        <w:t xml:space="preserve"> təmsil etdiyi şəxsin vergi sisteminə oxşar məzmunlu və hazırki müraciətlə əlaqəli müraciətlərinin olub-olmamasını araşdırmalı və </w:t>
      </w:r>
      <w:r w:rsidRPr="00595E30">
        <w:rPr>
          <w:rFonts w:ascii="Arial" w:hAnsi="Arial" w:cs="Arial"/>
          <w:b w:val="0"/>
          <w:sz w:val="24"/>
          <w:szCs w:val="24"/>
        </w:rPr>
        <w:lastRenderedPageBreak/>
        <w:t>belə müraciətlər olduğu təqdirdə müraciətlər</w:t>
      </w:r>
      <w:r w:rsidR="00B52BF1" w:rsidRPr="00595E30">
        <w:rPr>
          <w:rFonts w:ascii="Arial" w:hAnsi="Arial" w:cs="Arial"/>
          <w:b w:val="0"/>
          <w:sz w:val="24"/>
          <w:szCs w:val="24"/>
        </w:rPr>
        <w:t>lə</w:t>
      </w:r>
      <w:r w:rsidRPr="00595E30">
        <w:rPr>
          <w:rFonts w:ascii="Arial" w:hAnsi="Arial" w:cs="Arial"/>
          <w:b w:val="0"/>
          <w:sz w:val="24"/>
          <w:szCs w:val="24"/>
        </w:rPr>
        <w:t xml:space="preserve">, habelə onlara verilmiş cavablarla tanış olmalıdır. </w:t>
      </w:r>
    </w:p>
    <w:p w14:paraId="3903E446" w14:textId="230925BE" w:rsidR="0089598F" w:rsidRPr="00595E30" w:rsidRDefault="007308D3" w:rsidP="00401740">
      <w:pPr>
        <w:pStyle w:val="3"/>
        <w:keepNext w:val="0"/>
        <w:numPr>
          <w:ilvl w:val="2"/>
          <w:numId w:val="104"/>
        </w:numPr>
        <w:tabs>
          <w:tab w:val="left" w:pos="1440"/>
        </w:tabs>
        <w:spacing w:before="0" w:after="0" w:line="360" w:lineRule="auto"/>
        <w:ind w:left="0" w:firstLine="567"/>
        <w:contextualSpacing/>
        <w:jc w:val="both"/>
        <w:rPr>
          <w:rFonts w:ascii="Arial" w:hAnsi="Arial" w:cs="Arial"/>
          <w:b w:val="0"/>
          <w:sz w:val="24"/>
          <w:szCs w:val="24"/>
        </w:rPr>
      </w:pPr>
      <w:r w:rsidRPr="00595E30">
        <w:rPr>
          <w:rFonts w:ascii="Arial" w:hAnsi="Arial" w:cs="Arial"/>
          <w:i/>
          <w:sz w:val="24"/>
          <w:szCs w:val="24"/>
        </w:rPr>
        <w:t>Müraciətin</w:t>
      </w:r>
      <w:r w:rsidR="0089598F" w:rsidRPr="00595E30">
        <w:rPr>
          <w:rFonts w:ascii="Arial" w:hAnsi="Arial" w:cs="Arial"/>
          <w:i/>
          <w:sz w:val="24"/>
          <w:szCs w:val="24"/>
        </w:rPr>
        <w:t xml:space="preserve"> həlli istiqamətinin </w:t>
      </w:r>
      <w:r w:rsidRPr="00595E30">
        <w:rPr>
          <w:rFonts w:ascii="Arial" w:hAnsi="Arial" w:cs="Arial"/>
          <w:i/>
          <w:sz w:val="24"/>
          <w:szCs w:val="24"/>
        </w:rPr>
        <w:t>müəyyənləşdirilməsi</w:t>
      </w:r>
    </w:p>
    <w:p w14:paraId="30F9ACC9" w14:textId="6E7B4BDC" w:rsidR="003B6612" w:rsidRPr="00595E30" w:rsidRDefault="007308D3" w:rsidP="00F02BBA">
      <w:pPr>
        <w:pStyle w:val="3"/>
        <w:keepNext w:val="0"/>
        <w:tabs>
          <w:tab w:val="left" w:pos="1843"/>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Təmsilçi müraciətin məzmununu və səbəbini aydınlaşdırdıqdan, müraciət edənin oxşar və əlaqəli müraciətləri ilə tanış olduqdan sonra müraciətin </w:t>
      </w:r>
      <w:r w:rsidR="003B6612" w:rsidRPr="00595E30">
        <w:rPr>
          <w:rFonts w:ascii="Arial" w:hAnsi="Arial" w:cs="Arial"/>
          <w:b w:val="0"/>
          <w:sz w:val="24"/>
          <w:szCs w:val="24"/>
        </w:rPr>
        <w:t>şifahi</w:t>
      </w:r>
      <w:r w:rsidR="00383ACE" w:rsidRPr="00595E30">
        <w:rPr>
          <w:rFonts w:ascii="Arial" w:hAnsi="Arial" w:cs="Arial"/>
          <w:b w:val="0"/>
          <w:sz w:val="24"/>
          <w:szCs w:val="24"/>
        </w:rPr>
        <w:t xml:space="preserve"> və ya metodiki köməklik göstərməklə</w:t>
      </w:r>
      <w:r w:rsidR="003B6612" w:rsidRPr="00595E30">
        <w:rPr>
          <w:rFonts w:ascii="Arial" w:hAnsi="Arial" w:cs="Arial"/>
          <w:b w:val="0"/>
          <w:sz w:val="24"/>
          <w:szCs w:val="24"/>
        </w:rPr>
        <w:t>, yerində əməliyyat aparmaqla, aidiyyəti üzrə baxılması üçün müraciət vərəq</w:t>
      </w:r>
      <w:r w:rsidR="005F7690" w:rsidRPr="00595E30">
        <w:rPr>
          <w:rFonts w:ascii="Arial" w:hAnsi="Arial" w:cs="Arial"/>
          <w:b w:val="0"/>
          <w:sz w:val="24"/>
          <w:szCs w:val="24"/>
        </w:rPr>
        <w:t>əs</w:t>
      </w:r>
      <w:r w:rsidR="003B6612" w:rsidRPr="00595E30">
        <w:rPr>
          <w:rFonts w:ascii="Arial" w:hAnsi="Arial" w:cs="Arial"/>
          <w:b w:val="0"/>
          <w:sz w:val="24"/>
          <w:szCs w:val="24"/>
        </w:rPr>
        <w:t>i tərtib etməklə</w:t>
      </w:r>
      <w:r w:rsidR="009D0213" w:rsidRPr="00595E30">
        <w:rPr>
          <w:rFonts w:ascii="Arial" w:hAnsi="Arial" w:cs="Arial"/>
          <w:b w:val="0"/>
          <w:sz w:val="24"/>
          <w:szCs w:val="24"/>
        </w:rPr>
        <w:t>, təqdim edilən sə</w:t>
      </w:r>
      <w:r w:rsidR="009E32C3" w:rsidRPr="00595E30">
        <w:rPr>
          <w:rFonts w:ascii="Arial" w:hAnsi="Arial" w:cs="Arial"/>
          <w:b w:val="0"/>
          <w:sz w:val="24"/>
          <w:szCs w:val="24"/>
        </w:rPr>
        <w:t>n</w:t>
      </w:r>
      <w:r w:rsidR="009D0213" w:rsidRPr="00595E30">
        <w:rPr>
          <w:rFonts w:ascii="Arial" w:hAnsi="Arial" w:cs="Arial"/>
          <w:b w:val="0"/>
          <w:sz w:val="24"/>
          <w:szCs w:val="24"/>
        </w:rPr>
        <w:t>ədləri qəbul etməklə</w:t>
      </w:r>
      <w:r w:rsidR="003B6612" w:rsidRPr="00595E30">
        <w:rPr>
          <w:rFonts w:ascii="Arial" w:hAnsi="Arial" w:cs="Arial"/>
          <w:b w:val="0"/>
          <w:sz w:val="24"/>
          <w:szCs w:val="24"/>
        </w:rPr>
        <w:t xml:space="preserve"> və ya hazır sənədi təqdim etməklə icra olunmalı olduğunu müəyyənləşdirməlidir.</w:t>
      </w:r>
    </w:p>
    <w:p w14:paraId="6EF8AD75" w14:textId="15DE0889" w:rsidR="007308D3" w:rsidRPr="00595E30" w:rsidRDefault="007308D3" w:rsidP="00F02BBA">
      <w:pPr>
        <w:pStyle w:val="3"/>
        <w:keepNext w:val="0"/>
        <w:tabs>
          <w:tab w:val="left" w:pos="1843"/>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Bu zaman təmsilçi müraciətin birbaşa həllində tərəddüd etdikdə, düşündüyü həll yolu ilə müraciət edənin oxşar və əlaqəli müraciətlərinin həllində ziddiyyətlər olduqda (müraciəti birbaşa olaraq düzgün, əsaslandırılmış və tam həll etmək mümkün olmadıqda) və digər hallarda, xüsusilə də müraciətin həlli üçün </w:t>
      </w:r>
      <w:r w:rsidR="003B6612" w:rsidRPr="00595E30">
        <w:rPr>
          <w:rFonts w:ascii="Arial" w:hAnsi="Arial" w:cs="Arial"/>
          <w:b w:val="0"/>
          <w:sz w:val="24"/>
          <w:szCs w:val="24"/>
        </w:rPr>
        <w:t xml:space="preserve">sonradan </w:t>
      </w:r>
      <w:r w:rsidRPr="00595E30">
        <w:rPr>
          <w:rFonts w:ascii="Arial" w:hAnsi="Arial" w:cs="Arial"/>
          <w:b w:val="0"/>
          <w:sz w:val="24"/>
          <w:szCs w:val="24"/>
        </w:rPr>
        <w:t xml:space="preserve">əlavə əməliyyatlar (xidmət mərkəzində dərhal yerinə yetirilməsi mümkün olan əməliyyatlar istisna olmaqla) aparılmalı olduqda müraciət vərəqəsi tərtib </w:t>
      </w:r>
      <w:r w:rsidR="00E817A7" w:rsidRPr="00595E30">
        <w:rPr>
          <w:rFonts w:ascii="Arial" w:hAnsi="Arial" w:cs="Arial"/>
          <w:b w:val="0"/>
          <w:sz w:val="24"/>
          <w:szCs w:val="24"/>
        </w:rPr>
        <w:t>etməlidir</w:t>
      </w:r>
      <w:r w:rsidRPr="00595E30">
        <w:rPr>
          <w:rFonts w:ascii="Arial" w:hAnsi="Arial" w:cs="Arial"/>
          <w:b w:val="0"/>
          <w:sz w:val="24"/>
          <w:szCs w:val="24"/>
        </w:rPr>
        <w:t xml:space="preserve">. </w:t>
      </w:r>
    </w:p>
    <w:p w14:paraId="1BC04848" w14:textId="0B1A1E2D" w:rsidR="00383ACE" w:rsidRPr="00595E30" w:rsidRDefault="007308D3" w:rsidP="00F02BBA">
      <w:pPr>
        <w:pStyle w:val="3"/>
        <w:keepNext w:val="0"/>
        <w:tabs>
          <w:tab w:val="left" w:pos="1843"/>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Bu zaman müraciətin həlli ərazi prinsipi nəzərə alınmaqla digər vergi orqanına aid olduğu təqdirdə</w:t>
      </w:r>
      <w:r w:rsidR="009E32C3" w:rsidRPr="00595E30">
        <w:rPr>
          <w:rFonts w:ascii="Arial" w:hAnsi="Arial" w:cs="Arial"/>
          <w:b w:val="0"/>
          <w:sz w:val="24"/>
          <w:szCs w:val="24"/>
        </w:rPr>
        <w:t>,</w:t>
      </w:r>
      <w:r w:rsidRPr="00595E30">
        <w:rPr>
          <w:rFonts w:ascii="Arial" w:hAnsi="Arial" w:cs="Arial"/>
          <w:b w:val="0"/>
          <w:sz w:val="24"/>
          <w:szCs w:val="24"/>
        </w:rPr>
        <w:t xml:space="preserve"> müraciət vərəqəsi tərtib edilmədən müraciət edən şəxsə müraciətin həlli üçün lazımi metodiki köməklik göstərilməli</w:t>
      </w:r>
      <w:r w:rsidR="003B6612" w:rsidRPr="00595E30">
        <w:rPr>
          <w:rFonts w:ascii="Arial" w:hAnsi="Arial" w:cs="Arial"/>
          <w:b w:val="0"/>
          <w:sz w:val="24"/>
          <w:szCs w:val="24"/>
        </w:rPr>
        <w:t>, m</w:t>
      </w:r>
      <w:r w:rsidRPr="00595E30">
        <w:rPr>
          <w:rFonts w:ascii="Arial" w:hAnsi="Arial" w:cs="Arial"/>
          <w:b w:val="0"/>
          <w:sz w:val="24"/>
          <w:szCs w:val="24"/>
        </w:rPr>
        <w:t>üraciətin həlli elektron xidmətlərdən istifadə etməklə mümkündürsə</w:t>
      </w:r>
      <w:r w:rsidR="005F7690" w:rsidRPr="00595E30">
        <w:rPr>
          <w:rFonts w:ascii="Arial" w:hAnsi="Arial" w:cs="Arial"/>
          <w:b w:val="0"/>
          <w:sz w:val="24"/>
          <w:szCs w:val="24"/>
        </w:rPr>
        <w:t>,</w:t>
      </w:r>
      <w:r w:rsidRPr="00595E30">
        <w:rPr>
          <w:rFonts w:ascii="Arial" w:hAnsi="Arial" w:cs="Arial"/>
          <w:b w:val="0"/>
          <w:sz w:val="24"/>
          <w:szCs w:val="24"/>
        </w:rPr>
        <w:t xml:space="preserve"> təmsilçi müvafiq elektron xidmət və onun üstünlükləri barədə müraciət edən şəxsə məlumat verməklə müraciətin bu yolla birgə həll edilməsini tövsiyə edir və müraciət edən</w:t>
      </w:r>
      <w:r w:rsidR="005F7690" w:rsidRPr="00595E30">
        <w:rPr>
          <w:rFonts w:ascii="Arial" w:hAnsi="Arial" w:cs="Arial"/>
          <w:b w:val="0"/>
          <w:sz w:val="24"/>
          <w:szCs w:val="24"/>
        </w:rPr>
        <w:t xml:space="preserve"> şəxs</w:t>
      </w:r>
      <w:r w:rsidRPr="00595E30">
        <w:rPr>
          <w:rFonts w:ascii="Arial" w:hAnsi="Arial" w:cs="Arial"/>
          <w:b w:val="0"/>
          <w:sz w:val="24"/>
          <w:szCs w:val="24"/>
        </w:rPr>
        <w:t>in seçiminə uyğun xidmət göstərilir.</w:t>
      </w:r>
    </w:p>
    <w:p w14:paraId="3123E6A2" w14:textId="27E093CD" w:rsidR="000E061B" w:rsidRPr="00401740" w:rsidRDefault="009969A5" w:rsidP="00401740">
      <w:pPr>
        <w:pStyle w:val="3"/>
        <w:keepNext w:val="0"/>
        <w:tabs>
          <w:tab w:val="left" w:pos="1843"/>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S</w:t>
      </w:r>
      <w:r w:rsidR="005C0059" w:rsidRPr="00595E30">
        <w:rPr>
          <w:rFonts w:ascii="Arial" w:hAnsi="Arial" w:cs="Arial"/>
          <w:b w:val="0"/>
          <w:sz w:val="24"/>
          <w:szCs w:val="24"/>
        </w:rPr>
        <w:t>tandartlara uyğun olaraq birbaşa emal edilməsi mümkün olan müraciətlər dərhal icra edilməlidir.</w:t>
      </w:r>
    </w:p>
    <w:p w14:paraId="03358624" w14:textId="713AEA3E" w:rsidR="007308D3" w:rsidRPr="00595E30" w:rsidRDefault="0032484F" w:rsidP="00F02BBA">
      <w:pPr>
        <w:pStyle w:val="2"/>
        <w:keepNext w:val="0"/>
        <w:numPr>
          <w:ilvl w:val="1"/>
          <w:numId w:val="104"/>
        </w:numPr>
        <w:tabs>
          <w:tab w:val="left" w:pos="993"/>
        </w:tabs>
        <w:spacing w:before="0" w:after="0" w:line="360" w:lineRule="auto"/>
        <w:ind w:left="0" w:firstLine="567"/>
        <w:jc w:val="both"/>
        <w:rPr>
          <w:rFonts w:ascii="Arial" w:hAnsi="Arial" w:cs="Arial"/>
          <w:i w:val="0"/>
          <w:sz w:val="24"/>
          <w:szCs w:val="24"/>
        </w:rPr>
      </w:pPr>
      <w:r w:rsidRPr="00595E30">
        <w:rPr>
          <w:rFonts w:ascii="Arial" w:hAnsi="Arial" w:cs="Arial"/>
          <w:i w:val="0"/>
          <w:sz w:val="24"/>
          <w:szCs w:val="24"/>
        </w:rPr>
        <w:t xml:space="preserve"> </w:t>
      </w:r>
      <w:r w:rsidR="007308D3" w:rsidRPr="00595E30">
        <w:rPr>
          <w:rFonts w:ascii="Arial" w:hAnsi="Arial" w:cs="Arial"/>
          <w:i w:val="0"/>
          <w:sz w:val="24"/>
          <w:szCs w:val="24"/>
        </w:rPr>
        <w:t xml:space="preserve">Müraciətin emalı </w:t>
      </w:r>
    </w:p>
    <w:p w14:paraId="67955B6D" w14:textId="15502F25" w:rsidR="00383ACE" w:rsidRPr="00595E30" w:rsidRDefault="00383ACE" w:rsidP="00F02BBA">
      <w:pPr>
        <w:pStyle w:val="3"/>
        <w:keepNext w:val="0"/>
        <w:tabs>
          <w:tab w:val="left" w:pos="1843"/>
        </w:tabs>
        <w:spacing w:before="0" w:after="0" w:line="360" w:lineRule="auto"/>
        <w:ind w:firstLine="567"/>
        <w:jc w:val="both"/>
        <w:rPr>
          <w:rFonts w:ascii="Arial" w:hAnsi="Arial" w:cs="Arial"/>
          <w:sz w:val="24"/>
          <w:szCs w:val="24"/>
        </w:rPr>
      </w:pPr>
      <w:r w:rsidRPr="00595E30">
        <w:rPr>
          <w:rFonts w:ascii="Arial" w:hAnsi="Arial" w:cs="Arial"/>
          <w:b w:val="0"/>
          <w:sz w:val="24"/>
          <w:szCs w:val="24"/>
        </w:rPr>
        <w:t>Xidmət mərkəzində</w:t>
      </w:r>
      <w:r w:rsidR="009E32C3" w:rsidRPr="00595E30">
        <w:rPr>
          <w:rFonts w:ascii="Arial" w:hAnsi="Arial" w:cs="Arial"/>
          <w:b w:val="0"/>
          <w:sz w:val="24"/>
          <w:szCs w:val="24"/>
        </w:rPr>
        <w:t xml:space="preserve"> təmsilçi tərəfindən gös</w:t>
      </w:r>
      <w:r w:rsidRPr="00595E30">
        <w:rPr>
          <w:rFonts w:ascii="Arial" w:hAnsi="Arial" w:cs="Arial"/>
          <w:b w:val="0"/>
          <w:sz w:val="24"/>
          <w:szCs w:val="24"/>
        </w:rPr>
        <w:t>t</w:t>
      </w:r>
      <w:r w:rsidR="009E32C3" w:rsidRPr="00595E30">
        <w:rPr>
          <w:rFonts w:ascii="Arial" w:hAnsi="Arial" w:cs="Arial"/>
          <w:b w:val="0"/>
          <w:sz w:val="24"/>
          <w:szCs w:val="24"/>
        </w:rPr>
        <w:t>ər</w:t>
      </w:r>
      <w:r w:rsidRPr="00595E30">
        <w:rPr>
          <w:rFonts w:ascii="Arial" w:hAnsi="Arial" w:cs="Arial"/>
          <w:b w:val="0"/>
          <w:sz w:val="24"/>
          <w:szCs w:val="24"/>
        </w:rPr>
        <w:t xml:space="preserve">ilən xidmətlər </w:t>
      </w:r>
      <w:r w:rsidR="009D0213" w:rsidRPr="00595E30">
        <w:rPr>
          <w:rFonts w:ascii="Arial" w:hAnsi="Arial" w:cs="Arial"/>
          <w:b w:val="0"/>
          <w:sz w:val="24"/>
          <w:szCs w:val="24"/>
        </w:rPr>
        <w:t xml:space="preserve">müraciətdən asılı olaraq </w:t>
      </w:r>
      <w:r w:rsidRPr="00595E30">
        <w:rPr>
          <w:rFonts w:ascii="Arial" w:hAnsi="Arial" w:cs="Arial"/>
          <w:b w:val="0"/>
          <w:sz w:val="24"/>
          <w:szCs w:val="24"/>
        </w:rPr>
        <w:t>birbaşa və ya müraciət vərəqəsi tərtib e</w:t>
      </w:r>
      <w:r w:rsidR="00E43CC1" w:rsidRPr="00595E30">
        <w:rPr>
          <w:rFonts w:ascii="Arial" w:hAnsi="Arial" w:cs="Arial"/>
          <w:b w:val="0"/>
          <w:sz w:val="24"/>
          <w:szCs w:val="24"/>
        </w:rPr>
        <w:t>dil</w:t>
      </w:r>
      <w:r w:rsidRPr="00595E30">
        <w:rPr>
          <w:rFonts w:ascii="Arial" w:hAnsi="Arial" w:cs="Arial"/>
          <w:b w:val="0"/>
          <w:sz w:val="24"/>
          <w:szCs w:val="24"/>
        </w:rPr>
        <w:t>məklə həyata keçirilə bilər.</w:t>
      </w:r>
      <w:r w:rsidR="00064854" w:rsidRPr="00595E30">
        <w:rPr>
          <w:rFonts w:ascii="Arial" w:hAnsi="Arial" w:cs="Arial"/>
          <w:b w:val="0"/>
          <w:sz w:val="24"/>
          <w:szCs w:val="24"/>
        </w:rPr>
        <w:t xml:space="preserve"> Bununla yanaşı müraciət edən şəxsə eyni müraciətdə birbaş</w:t>
      </w:r>
      <w:r w:rsidR="009D0213" w:rsidRPr="00595E30">
        <w:rPr>
          <w:rFonts w:ascii="Arial" w:hAnsi="Arial" w:cs="Arial"/>
          <w:b w:val="0"/>
          <w:sz w:val="24"/>
          <w:szCs w:val="24"/>
        </w:rPr>
        <w:t>a</w:t>
      </w:r>
      <w:r w:rsidR="00064854" w:rsidRPr="00595E30">
        <w:rPr>
          <w:rFonts w:ascii="Arial" w:hAnsi="Arial" w:cs="Arial"/>
          <w:b w:val="0"/>
          <w:sz w:val="24"/>
          <w:szCs w:val="24"/>
        </w:rPr>
        <w:t xml:space="preserve"> və müraciət vərəqəsi tərtib edilməklə də xidmət</w:t>
      </w:r>
      <w:r w:rsidR="009D0213" w:rsidRPr="00595E30">
        <w:rPr>
          <w:rFonts w:ascii="Arial" w:hAnsi="Arial" w:cs="Arial"/>
          <w:b w:val="0"/>
          <w:sz w:val="24"/>
          <w:szCs w:val="24"/>
        </w:rPr>
        <w:t>lər</w:t>
      </w:r>
      <w:r w:rsidR="00064854" w:rsidRPr="00595E30">
        <w:rPr>
          <w:rFonts w:ascii="Arial" w:hAnsi="Arial" w:cs="Arial"/>
          <w:b w:val="0"/>
          <w:sz w:val="24"/>
          <w:szCs w:val="24"/>
        </w:rPr>
        <w:t xml:space="preserve"> gös</w:t>
      </w:r>
      <w:r w:rsidR="008D2EB0" w:rsidRPr="00595E30">
        <w:rPr>
          <w:rFonts w:ascii="Arial" w:hAnsi="Arial" w:cs="Arial"/>
          <w:b w:val="0"/>
          <w:sz w:val="24"/>
          <w:szCs w:val="24"/>
        </w:rPr>
        <w:t>t</w:t>
      </w:r>
      <w:r w:rsidR="00064854" w:rsidRPr="00595E30">
        <w:rPr>
          <w:rFonts w:ascii="Arial" w:hAnsi="Arial" w:cs="Arial"/>
          <w:b w:val="0"/>
          <w:sz w:val="24"/>
          <w:szCs w:val="24"/>
        </w:rPr>
        <w:t>ərilməsi halları ola bilər.</w:t>
      </w:r>
      <w:r w:rsidRPr="00595E30">
        <w:rPr>
          <w:rFonts w:ascii="Arial" w:hAnsi="Arial" w:cs="Arial"/>
          <w:b w:val="0"/>
          <w:sz w:val="24"/>
          <w:szCs w:val="24"/>
        </w:rPr>
        <w:t xml:space="preserve">  </w:t>
      </w:r>
    </w:p>
    <w:p w14:paraId="360C86D9" w14:textId="760E80AF" w:rsidR="00383ACE" w:rsidRPr="00595E30" w:rsidRDefault="007308D3" w:rsidP="00401740">
      <w:pPr>
        <w:pStyle w:val="3"/>
        <w:keepNext w:val="0"/>
        <w:numPr>
          <w:ilvl w:val="2"/>
          <w:numId w:val="104"/>
        </w:numPr>
        <w:tabs>
          <w:tab w:val="left" w:pos="1350"/>
        </w:tabs>
        <w:spacing w:before="0" w:after="0" w:line="360" w:lineRule="auto"/>
        <w:ind w:left="0" w:firstLine="567"/>
        <w:jc w:val="both"/>
        <w:rPr>
          <w:rFonts w:ascii="Arial" w:hAnsi="Arial" w:cs="Arial"/>
          <w:i/>
          <w:sz w:val="24"/>
          <w:szCs w:val="24"/>
        </w:rPr>
      </w:pPr>
      <w:r w:rsidRPr="00595E30">
        <w:rPr>
          <w:rFonts w:ascii="Arial" w:hAnsi="Arial" w:cs="Arial"/>
          <w:i/>
          <w:sz w:val="24"/>
          <w:szCs w:val="24"/>
        </w:rPr>
        <w:t xml:space="preserve">Birbaşa emal </w:t>
      </w:r>
    </w:p>
    <w:p w14:paraId="1DDCF20B" w14:textId="6D283CBF" w:rsidR="00383ACE" w:rsidRPr="00595E30" w:rsidRDefault="00383ACE" w:rsidP="00F02BBA">
      <w:pPr>
        <w:pStyle w:val="3"/>
        <w:keepNext w:val="0"/>
        <w:tabs>
          <w:tab w:val="left" w:pos="1843"/>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Birbaşa emal dedikdə aşağıdakı istiqamətlərdə xidmətlər nəzərdə tutulur: </w:t>
      </w:r>
    </w:p>
    <w:p w14:paraId="55BBDF15" w14:textId="136151FB" w:rsidR="00383ACE" w:rsidRPr="00595E30" w:rsidRDefault="009D0213" w:rsidP="00F02BBA">
      <w:pPr>
        <w:pStyle w:val="StyleguideText"/>
        <w:numPr>
          <w:ilvl w:val="0"/>
          <w:numId w:val="107"/>
        </w:numPr>
        <w:spacing w:line="360" w:lineRule="auto"/>
        <w:ind w:left="0" w:firstLine="567"/>
        <w:jc w:val="both"/>
        <w:rPr>
          <w:rFonts w:ascii="Arial" w:hAnsi="Arial" w:cs="Arial"/>
          <w:sz w:val="24"/>
          <w:szCs w:val="24"/>
        </w:rPr>
      </w:pPr>
      <w:r w:rsidRPr="00595E30">
        <w:rPr>
          <w:rFonts w:ascii="Arial" w:hAnsi="Arial" w:cs="Arial"/>
          <w:sz w:val="24"/>
          <w:szCs w:val="24"/>
          <w:lang w:val="az-Latn-AZ"/>
        </w:rPr>
        <w:t xml:space="preserve"> </w:t>
      </w:r>
      <w:r w:rsidR="00383ACE" w:rsidRPr="00595E30">
        <w:rPr>
          <w:rFonts w:ascii="Arial" w:hAnsi="Arial" w:cs="Arial"/>
          <w:sz w:val="24"/>
          <w:szCs w:val="24"/>
        </w:rPr>
        <w:t>Sualların birbaşa cavablandırılması</w:t>
      </w:r>
      <w:r w:rsidR="00055E00" w:rsidRPr="00595E30">
        <w:rPr>
          <w:rFonts w:ascii="Arial" w:hAnsi="Arial" w:cs="Arial"/>
          <w:sz w:val="24"/>
          <w:szCs w:val="24"/>
          <w:lang w:val="en-US"/>
        </w:rPr>
        <w:t>;</w:t>
      </w:r>
      <w:r w:rsidR="00383ACE" w:rsidRPr="00595E30">
        <w:rPr>
          <w:rFonts w:ascii="Arial" w:hAnsi="Arial" w:cs="Arial"/>
          <w:sz w:val="24"/>
          <w:szCs w:val="24"/>
        </w:rPr>
        <w:t xml:space="preserve"> </w:t>
      </w:r>
    </w:p>
    <w:p w14:paraId="3BAF6598" w14:textId="1792CD3F" w:rsidR="00383ACE" w:rsidRPr="00595E30" w:rsidRDefault="009D0213" w:rsidP="00F02BBA">
      <w:pPr>
        <w:pStyle w:val="StyleguideText"/>
        <w:numPr>
          <w:ilvl w:val="0"/>
          <w:numId w:val="107"/>
        </w:numPr>
        <w:spacing w:line="360" w:lineRule="auto"/>
        <w:ind w:left="0" w:firstLine="567"/>
        <w:jc w:val="both"/>
        <w:rPr>
          <w:rFonts w:ascii="Arial" w:hAnsi="Arial" w:cs="Arial"/>
          <w:sz w:val="24"/>
          <w:szCs w:val="24"/>
        </w:rPr>
      </w:pPr>
      <w:r w:rsidRPr="00595E30">
        <w:rPr>
          <w:rFonts w:ascii="Arial" w:hAnsi="Arial" w:cs="Arial"/>
          <w:sz w:val="24"/>
          <w:szCs w:val="24"/>
        </w:rPr>
        <w:t xml:space="preserve"> </w:t>
      </w:r>
      <w:r w:rsidR="00383ACE" w:rsidRPr="00595E30">
        <w:rPr>
          <w:rFonts w:ascii="Arial" w:hAnsi="Arial" w:cs="Arial"/>
          <w:sz w:val="24"/>
          <w:szCs w:val="24"/>
        </w:rPr>
        <w:t>Elektron xidmətlərdən istifadəyə köməklik göstərilməsi</w:t>
      </w:r>
      <w:r w:rsidR="00055E00" w:rsidRPr="00595E30">
        <w:rPr>
          <w:rFonts w:ascii="Arial" w:hAnsi="Arial" w:cs="Arial"/>
          <w:sz w:val="24"/>
          <w:szCs w:val="24"/>
        </w:rPr>
        <w:t>;</w:t>
      </w:r>
    </w:p>
    <w:p w14:paraId="42B97455" w14:textId="58748C50" w:rsidR="00E937A1" w:rsidRPr="00595E30" w:rsidRDefault="009D0213" w:rsidP="00F02BBA">
      <w:pPr>
        <w:pStyle w:val="StyleguideText"/>
        <w:numPr>
          <w:ilvl w:val="0"/>
          <w:numId w:val="107"/>
        </w:numPr>
        <w:spacing w:line="360" w:lineRule="auto"/>
        <w:ind w:left="0" w:firstLine="567"/>
        <w:jc w:val="both"/>
        <w:rPr>
          <w:rFonts w:ascii="Arial" w:hAnsi="Arial" w:cs="Arial"/>
          <w:sz w:val="24"/>
          <w:szCs w:val="24"/>
        </w:rPr>
      </w:pPr>
      <w:r w:rsidRPr="00595E30">
        <w:rPr>
          <w:rFonts w:ascii="Arial" w:hAnsi="Arial" w:cs="Arial"/>
          <w:sz w:val="24"/>
          <w:szCs w:val="24"/>
        </w:rPr>
        <w:t xml:space="preserve"> </w:t>
      </w:r>
      <w:r w:rsidR="00383ACE" w:rsidRPr="00595E30">
        <w:rPr>
          <w:rFonts w:ascii="Arial" w:hAnsi="Arial" w:cs="Arial"/>
          <w:sz w:val="24"/>
          <w:szCs w:val="24"/>
        </w:rPr>
        <w:t xml:space="preserve">Əməliyyat xarakterli müraciətlərin (ərizələrin) </w:t>
      </w:r>
      <w:r w:rsidR="0074602A" w:rsidRPr="00595E30">
        <w:rPr>
          <w:rFonts w:ascii="Arial" w:hAnsi="Arial" w:cs="Arial"/>
          <w:sz w:val="24"/>
          <w:szCs w:val="24"/>
        </w:rPr>
        <w:t>yerində</w:t>
      </w:r>
      <w:r w:rsidR="00383ACE" w:rsidRPr="00595E30">
        <w:rPr>
          <w:rFonts w:ascii="Arial" w:hAnsi="Arial" w:cs="Arial"/>
          <w:sz w:val="24"/>
          <w:szCs w:val="24"/>
        </w:rPr>
        <w:t xml:space="preserve"> </w:t>
      </w:r>
      <w:r w:rsidR="00055E00" w:rsidRPr="00595E30">
        <w:rPr>
          <w:rFonts w:ascii="Arial" w:hAnsi="Arial" w:cs="Arial"/>
          <w:sz w:val="24"/>
          <w:szCs w:val="24"/>
        </w:rPr>
        <w:t>emal</w:t>
      </w:r>
      <w:r w:rsidR="00954D6B" w:rsidRPr="00595E30">
        <w:rPr>
          <w:rFonts w:ascii="Arial" w:hAnsi="Arial" w:cs="Arial"/>
          <w:sz w:val="24"/>
          <w:szCs w:val="24"/>
        </w:rPr>
        <w:t>ı</w:t>
      </w:r>
      <w:r w:rsidR="00055E00" w:rsidRPr="00595E30">
        <w:rPr>
          <w:rFonts w:ascii="Arial" w:hAnsi="Arial" w:cs="Arial"/>
          <w:sz w:val="24"/>
          <w:szCs w:val="24"/>
        </w:rPr>
        <w:t>;</w:t>
      </w:r>
    </w:p>
    <w:p w14:paraId="72A9BFD4" w14:textId="0E844FD4" w:rsidR="008E47D3" w:rsidRPr="00595E30" w:rsidRDefault="009D0213" w:rsidP="00F02BBA">
      <w:pPr>
        <w:pStyle w:val="StyleguideText"/>
        <w:numPr>
          <w:ilvl w:val="0"/>
          <w:numId w:val="107"/>
        </w:numPr>
        <w:spacing w:line="360" w:lineRule="auto"/>
        <w:ind w:left="0" w:firstLine="567"/>
        <w:jc w:val="both"/>
        <w:rPr>
          <w:rFonts w:ascii="Arial" w:hAnsi="Arial" w:cs="Arial"/>
          <w:sz w:val="24"/>
          <w:szCs w:val="24"/>
        </w:rPr>
      </w:pPr>
      <w:r w:rsidRPr="00595E30">
        <w:rPr>
          <w:rFonts w:ascii="Arial" w:hAnsi="Arial" w:cs="Arial"/>
          <w:sz w:val="24"/>
          <w:szCs w:val="24"/>
        </w:rPr>
        <w:t xml:space="preserve"> </w:t>
      </w:r>
      <w:r w:rsidR="00BB445F" w:rsidRPr="00595E30">
        <w:rPr>
          <w:rFonts w:ascii="Arial" w:hAnsi="Arial" w:cs="Arial"/>
          <w:sz w:val="24"/>
          <w:szCs w:val="24"/>
        </w:rPr>
        <w:t>H</w:t>
      </w:r>
      <w:r w:rsidR="00B141C5" w:rsidRPr="00595E30">
        <w:rPr>
          <w:rFonts w:ascii="Arial" w:hAnsi="Arial" w:cs="Arial"/>
          <w:sz w:val="24"/>
          <w:szCs w:val="24"/>
        </w:rPr>
        <w:t xml:space="preserve">esabatların </w:t>
      </w:r>
      <w:r w:rsidR="00E937A1" w:rsidRPr="00595E30">
        <w:rPr>
          <w:rFonts w:ascii="Arial" w:hAnsi="Arial" w:cs="Arial"/>
          <w:sz w:val="24"/>
          <w:szCs w:val="24"/>
        </w:rPr>
        <w:t>və</w:t>
      </w:r>
      <w:r w:rsidR="00E937A1" w:rsidRPr="00595E30">
        <w:rPr>
          <w:rFonts w:ascii="Arial" w:hAnsi="Arial" w:cs="Arial"/>
          <w:sz w:val="24"/>
          <w:szCs w:val="24"/>
          <w:lang w:val="az-Latn-AZ"/>
        </w:rPr>
        <w:t xml:space="preserve"> digər</w:t>
      </w:r>
      <w:r w:rsidR="00E937A1" w:rsidRPr="00595E30">
        <w:rPr>
          <w:rFonts w:ascii="Arial" w:hAnsi="Arial" w:cs="Arial"/>
          <w:sz w:val="24"/>
          <w:szCs w:val="24"/>
        </w:rPr>
        <w:t xml:space="preserve"> </w:t>
      </w:r>
      <w:r w:rsidR="00BB445F" w:rsidRPr="00595E30">
        <w:rPr>
          <w:rFonts w:ascii="Arial" w:hAnsi="Arial" w:cs="Arial"/>
          <w:sz w:val="24"/>
          <w:szCs w:val="24"/>
        </w:rPr>
        <w:t xml:space="preserve">hazır sənədlərin </w:t>
      </w:r>
      <w:r w:rsidR="00055E00" w:rsidRPr="00595E30">
        <w:rPr>
          <w:rFonts w:ascii="Arial" w:hAnsi="Arial" w:cs="Arial"/>
          <w:sz w:val="24"/>
          <w:szCs w:val="24"/>
        </w:rPr>
        <w:t>qəbulu;</w:t>
      </w:r>
    </w:p>
    <w:p w14:paraId="5FE74B2A" w14:textId="5573A914" w:rsidR="00176172" w:rsidRPr="00595E30" w:rsidRDefault="009D0213" w:rsidP="00F02BBA">
      <w:pPr>
        <w:pStyle w:val="StyleguideText"/>
        <w:numPr>
          <w:ilvl w:val="0"/>
          <w:numId w:val="107"/>
        </w:numPr>
        <w:spacing w:line="360" w:lineRule="auto"/>
        <w:ind w:left="0" w:firstLine="567"/>
        <w:jc w:val="both"/>
        <w:rPr>
          <w:rFonts w:ascii="Arial" w:hAnsi="Arial" w:cs="Arial"/>
          <w:sz w:val="24"/>
          <w:szCs w:val="24"/>
        </w:rPr>
      </w:pPr>
      <w:r w:rsidRPr="00595E30">
        <w:rPr>
          <w:rFonts w:ascii="Arial" w:hAnsi="Arial" w:cs="Arial"/>
          <w:sz w:val="24"/>
          <w:szCs w:val="24"/>
        </w:rPr>
        <w:t xml:space="preserve"> </w:t>
      </w:r>
      <w:r w:rsidR="00383ACE" w:rsidRPr="00595E30">
        <w:rPr>
          <w:rFonts w:ascii="Arial" w:hAnsi="Arial" w:cs="Arial"/>
          <w:sz w:val="24"/>
          <w:szCs w:val="24"/>
        </w:rPr>
        <w:t>Hazır sənədlərin təqdim edilməsi</w:t>
      </w:r>
      <w:r w:rsidR="00055E00" w:rsidRPr="00595E30">
        <w:rPr>
          <w:rFonts w:ascii="Arial" w:hAnsi="Arial" w:cs="Arial"/>
          <w:sz w:val="24"/>
          <w:szCs w:val="24"/>
        </w:rPr>
        <w:t>.</w:t>
      </w:r>
    </w:p>
    <w:p w14:paraId="222233CF" w14:textId="77777777" w:rsidR="007308D3" w:rsidRPr="00595E30" w:rsidRDefault="007308D3" w:rsidP="00401740">
      <w:pPr>
        <w:pStyle w:val="4"/>
        <w:keepNext w:val="0"/>
        <w:numPr>
          <w:ilvl w:val="3"/>
          <w:numId w:val="104"/>
        </w:numPr>
        <w:tabs>
          <w:tab w:val="left" w:pos="1350"/>
          <w:tab w:val="left" w:pos="1530"/>
        </w:tabs>
        <w:spacing w:before="0" w:after="0" w:line="360" w:lineRule="auto"/>
        <w:ind w:left="0" w:firstLine="567"/>
        <w:jc w:val="both"/>
        <w:rPr>
          <w:rFonts w:ascii="Arial" w:hAnsi="Arial" w:cs="Arial"/>
          <w:b w:val="0"/>
          <w:sz w:val="24"/>
          <w:szCs w:val="24"/>
        </w:rPr>
      </w:pPr>
      <w:r w:rsidRPr="00595E30">
        <w:rPr>
          <w:rFonts w:ascii="Arial" w:hAnsi="Arial" w:cs="Arial"/>
          <w:b w:val="0"/>
          <w:i/>
          <w:sz w:val="24"/>
          <w:szCs w:val="24"/>
        </w:rPr>
        <w:t>Vaxt itirilmədən düzgün istiqamətin seçilməsi.</w:t>
      </w:r>
      <w:r w:rsidRPr="00595E30">
        <w:rPr>
          <w:rFonts w:ascii="Arial" w:hAnsi="Arial" w:cs="Arial"/>
          <w:b w:val="0"/>
          <w:sz w:val="24"/>
          <w:szCs w:val="24"/>
        </w:rPr>
        <w:t xml:space="preserve"> </w:t>
      </w:r>
    </w:p>
    <w:p w14:paraId="152A3FFA" w14:textId="77777777" w:rsidR="007308D3"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lastRenderedPageBreak/>
        <w:t xml:space="preserve">Müraciət edənin kimliyi nəzərə alınmaqla, müraciətin emalı üçün vaxt itirilmədən düzgün istiqamət seçilməlidir. </w:t>
      </w:r>
    </w:p>
    <w:p w14:paraId="294C21CC" w14:textId="1D9043CC" w:rsidR="0015582A"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Düzgün emal yolunun seçilməsi üçün müraciət edənin AVİS-dəki məlumatlarından, habelə təqdim etdiyi sənədlərdən istifadə edilməli</w:t>
      </w:r>
      <w:r w:rsidR="0015582A" w:rsidRPr="00595E30">
        <w:rPr>
          <w:rFonts w:ascii="Arial" w:hAnsi="Arial" w:cs="Arial"/>
          <w:b w:val="0"/>
          <w:sz w:val="24"/>
          <w:szCs w:val="24"/>
        </w:rPr>
        <w:t xml:space="preserve">, </w:t>
      </w:r>
      <w:r w:rsidR="000C4B33" w:rsidRPr="00595E30">
        <w:rPr>
          <w:rFonts w:ascii="Arial" w:hAnsi="Arial" w:cs="Arial"/>
          <w:b w:val="0"/>
          <w:color w:val="000000"/>
          <w:sz w:val="24"/>
          <w:szCs w:val="24"/>
          <w:lang w:eastAsia="az-Latn-AZ" w:bidi="az-Latn-AZ"/>
        </w:rPr>
        <w:t>Dövlət Vergi Xidməti</w:t>
      </w:r>
      <w:r w:rsidR="000C4B33" w:rsidRPr="00595E30">
        <w:rPr>
          <w:rFonts w:ascii="Arial" w:hAnsi="Arial" w:cs="Arial"/>
          <w:b w:val="0"/>
          <w:sz w:val="24"/>
          <w:szCs w:val="24"/>
        </w:rPr>
        <w:t>nin</w:t>
      </w:r>
      <w:r w:rsidR="000C4B33" w:rsidRPr="00595E30">
        <w:rPr>
          <w:rFonts w:ascii="Arial" w:hAnsi="Arial" w:cs="Arial"/>
          <w:b w:val="0"/>
          <w:i/>
          <w:sz w:val="24"/>
          <w:szCs w:val="24"/>
        </w:rPr>
        <w:t xml:space="preserve"> </w:t>
      </w:r>
      <w:r w:rsidR="0015582A" w:rsidRPr="00595E30">
        <w:rPr>
          <w:rFonts w:ascii="Arial" w:hAnsi="Arial" w:cs="Arial"/>
          <w:b w:val="0"/>
          <w:sz w:val="24"/>
          <w:szCs w:val="24"/>
        </w:rPr>
        <w:t>yaratdığı elektron vasitələrlə tərtibatı və qəbulu mümkün olan sənədlərə üstünlük verilməlidir.</w:t>
      </w:r>
    </w:p>
    <w:p w14:paraId="0614436A" w14:textId="77777777" w:rsidR="007308D3" w:rsidRPr="00595E30" w:rsidRDefault="007308D3" w:rsidP="00401740">
      <w:pPr>
        <w:pStyle w:val="4"/>
        <w:keepNext w:val="0"/>
        <w:numPr>
          <w:ilvl w:val="3"/>
          <w:numId w:val="104"/>
        </w:numPr>
        <w:tabs>
          <w:tab w:val="left" w:pos="1440"/>
        </w:tabs>
        <w:spacing w:before="0" w:after="0" w:line="360" w:lineRule="auto"/>
        <w:ind w:left="0" w:firstLine="567"/>
        <w:jc w:val="both"/>
        <w:rPr>
          <w:rFonts w:ascii="Arial" w:hAnsi="Arial" w:cs="Arial"/>
          <w:b w:val="0"/>
          <w:i/>
          <w:sz w:val="24"/>
          <w:szCs w:val="24"/>
        </w:rPr>
      </w:pPr>
      <w:r w:rsidRPr="00595E30">
        <w:rPr>
          <w:rFonts w:ascii="Arial" w:hAnsi="Arial" w:cs="Arial"/>
          <w:b w:val="0"/>
          <w:i/>
          <w:sz w:val="24"/>
          <w:szCs w:val="24"/>
        </w:rPr>
        <w:t xml:space="preserve">Emalın düzgünlüyü. </w:t>
      </w:r>
    </w:p>
    <w:p w14:paraId="526AFFCA" w14:textId="20BE25F0" w:rsidR="007308D3" w:rsidRPr="00595E30" w:rsidRDefault="0074602A"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Müraciətin emalı</w:t>
      </w:r>
      <w:r w:rsidR="007308D3" w:rsidRPr="00595E30">
        <w:rPr>
          <w:rFonts w:ascii="Arial" w:hAnsi="Arial" w:cs="Arial"/>
          <w:b w:val="0"/>
          <w:sz w:val="24"/>
          <w:szCs w:val="24"/>
        </w:rPr>
        <w:t xml:space="preserve"> mövcud qanunvericiliyə</w:t>
      </w:r>
      <w:r w:rsidRPr="00595E30">
        <w:rPr>
          <w:rFonts w:ascii="Arial" w:hAnsi="Arial" w:cs="Arial"/>
          <w:b w:val="0"/>
          <w:sz w:val="24"/>
          <w:szCs w:val="24"/>
        </w:rPr>
        <w:t>, eləcə də</w:t>
      </w:r>
      <w:r w:rsidR="00C30B0F" w:rsidRPr="00595E30">
        <w:rPr>
          <w:rFonts w:ascii="Arial" w:hAnsi="Arial" w:cs="Arial"/>
          <w:b w:val="0"/>
          <w:sz w:val="24"/>
          <w:szCs w:val="24"/>
        </w:rPr>
        <w:t xml:space="preserve"> </w:t>
      </w:r>
      <w:r w:rsidR="00412874" w:rsidRPr="00595E30">
        <w:rPr>
          <w:rFonts w:ascii="Arial" w:hAnsi="Arial" w:cs="Arial"/>
          <w:b w:val="0"/>
          <w:sz w:val="24"/>
          <w:szCs w:val="24"/>
        </w:rPr>
        <w:t>S</w:t>
      </w:r>
      <w:r w:rsidRPr="00595E30">
        <w:rPr>
          <w:rFonts w:ascii="Arial" w:hAnsi="Arial" w:cs="Arial"/>
          <w:b w:val="0"/>
          <w:sz w:val="24"/>
          <w:szCs w:val="24"/>
        </w:rPr>
        <w:t>tandartlara</w:t>
      </w:r>
      <w:r w:rsidR="007308D3" w:rsidRPr="00595E30">
        <w:rPr>
          <w:rFonts w:ascii="Arial" w:hAnsi="Arial" w:cs="Arial"/>
          <w:b w:val="0"/>
          <w:sz w:val="24"/>
          <w:szCs w:val="24"/>
        </w:rPr>
        <w:t xml:space="preserve"> uyğun olmalı</w:t>
      </w:r>
      <w:r w:rsidRPr="00595E30">
        <w:rPr>
          <w:rFonts w:ascii="Arial" w:hAnsi="Arial" w:cs="Arial"/>
          <w:b w:val="0"/>
          <w:sz w:val="24"/>
          <w:szCs w:val="24"/>
        </w:rPr>
        <w:t>dır.</w:t>
      </w:r>
    </w:p>
    <w:p w14:paraId="6DE3D0C1" w14:textId="09F18705" w:rsidR="007308D3"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Bu zaman xüsusi diqqət yetirilməli məqamlardan biri müraciət edənin kimliyi nəzərə alınmaqla kommersiya </w:t>
      </w:r>
      <w:r w:rsidR="00055E00" w:rsidRPr="00595E30">
        <w:rPr>
          <w:rFonts w:ascii="Arial" w:hAnsi="Arial" w:cs="Arial"/>
          <w:b w:val="0"/>
          <w:sz w:val="24"/>
          <w:szCs w:val="24"/>
        </w:rPr>
        <w:t xml:space="preserve">və (və ya) vergi </w:t>
      </w:r>
      <w:r w:rsidRPr="00595E30">
        <w:rPr>
          <w:rFonts w:ascii="Arial" w:hAnsi="Arial" w:cs="Arial"/>
          <w:b w:val="0"/>
          <w:sz w:val="24"/>
          <w:szCs w:val="24"/>
        </w:rPr>
        <w:t>sirrinin</w:t>
      </w:r>
      <w:r w:rsidR="00055E00" w:rsidRPr="00595E30">
        <w:rPr>
          <w:rFonts w:ascii="Arial" w:hAnsi="Arial" w:cs="Arial"/>
          <w:b w:val="0"/>
          <w:sz w:val="24"/>
          <w:szCs w:val="24"/>
        </w:rPr>
        <w:t xml:space="preserve"> </w:t>
      </w:r>
      <w:r w:rsidRPr="00595E30">
        <w:rPr>
          <w:rFonts w:ascii="Arial" w:hAnsi="Arial" w:cs="Arial"/>
          <w:b w:val="0"/>
          <w:sz w:val="24"/>
          <w:szCs w:val="24"/>
        </w:rPr>
        <w:t>pozulmaması və müraciət edən şəxsin təmsilçi ilə birgə müvafiq əməliyyatlar etmək</w:t>
      </w:r>
      <w:r w:rsidR="007C2F06" w:rsidRPr="00595E30">
        <w:rPr>
          <w:rFonts w:ascii="Arial" w:hAnsi="Arial" w:cs="Arial"/>
          <w:b w:val="0"/>
          <w:sz w:val="24"/>
          <w:szCs w:val="24"/>
        </w:rPr>
        <w:t xml:space="preserve"> və ya hazır sənədi götürmək</w:t>
      </w:r>
      <w:r w:rsidRPr="00595E30">
        <w:rPr>
          <w:rFonts w:ascii="Arial" w:hAnsi="Arial" w:cs="Arial"/>
          <w:b w:val="0"/>
          <w:sz w:val="24"/>
          <w:szCs w:val="24"/>
        </w:rPr>
        <w:t xml:space="preserve"> hüququnun olub-olmamasıdır. </w:t>
      </w:r>
    </w:p>
    <w:p w14:paraId="25C0F7CB" w14:textId="512A36E9" w:rsidR="00412874"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Müraciətin emalı zamanı müraciət etmiş şəxsin qanunvericiliyə uyğun olmayan ifadə və hərəkətlərinə düzəliş edilməlidir. </w:t>
      </w:r>
    </w:p>
    <w:p w14:paraId="5AEF5F6A" w14:textId="77777777" w:rsidR="007308D3" w:rsidRPr="00595E30" w:rsidRDefault="007308D3" w:rsidP="00401740">
      <w:pPr>
        <w:pStyle w:val="4"/>
        <w:keepNext w:val="0"/>
        <w:numPr>
          <w:ilvl w:val="3"/>
          <w:numId w:val="104"/>
        </w:numPr>
        <w:tabs>
          <w:tab w:val="left" w:pos="1440"/>
          <w:tab w:val="left" w:pos="2694"/>
        </w:tabs>
        <w:spacing w:before="0" w:after="0" w:line="360" w:lineRule="auto"/>
        <w:ind w:left="0" w:firstLine="567"/>
        <w:jc w:val="both"/>
        <w:rPr>
          <w:rFonts w:ascii="Arial" w:hAnsi="Arial" w:cs="Arial"/>
          <w:b w:val="0"/>
          <w:i/>
          <w:sz w:val="24"/>
          <w:szCs w:val="24"/>
        </w:rPr>
      </w:pPr>
      <w:r w:rsidRPr="00595E30">
        <w:rPr>
          <w:rFonts w:ascii="Arial" w:hAnsi="Arial" w:cs="Arial"/>
          <w:b w:val="0"/>
          <w:i/>
          <w:sz w:val="24"/>
          <w:szCs w:val="24"/>
        </w:rPr>
        <w:t xml:space="preserve">Emalın tamlığı və açıqlığı. </w:t>
      </w:r>
    </w:p>
    <w:p w14:paraId="2C2C560D" w14:textId="7D0BF123" w:rsidR="007308D3"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Emal prosesi müraciət edən şəxs üçün başadüşülən olmalı, sualların cavablandırılması zamanı müraciətin praktiki həll</w:t>
      </w:r>
      <w:r w:rsidR="00CE5B84" w:rsidRPr="00595E30">
        <w:rPr>
          <w:rFonts w:ascii="Arial" w:hAnsi="Arial" w:cs="Arial"/>
          <w:b w:val="0"/>
          <w:sz w:val="24"/>
          <w:szCs w:val="24"/>
        </w:rPr>
        <w:t>i</w:t>
      </w:r>
      <w:r w:rsidRPr="00595E30">
        <w:rPr>
          <w:rFonts w:ascii="Arial" w:hAnsi="Arial" w:cs="Arial"/>
          <w:b w:val="0"/>
          <w:sz w:val="24"/>
          <w:szCs w:val="24"/>
        </w:rPr>
        <w:t xml:space="preserve"> yolları da izah edilməli, mümkün olduğu halda əyani nümayiş etdirilməli</w:t>
      </w:r>
      <w:r w:rsidR="0074602A" w:rsidRPr="00595E30">
        <w:rPr>
          <w:rFonts w:ascii="Arial" w:hAnsi="Arial" w:cs="Arial"/>
          <w:b w:val="0"/>
          <w:sz w:val="24"/>
          <w:szCs w:val="24"/>
        </w:rPr>
        <w:t xml:space="preserve">dir. </w:t>
      </w:r>
    </w:p>
    <w:p w14:paraId="3BEE03D2" w14:textId="48411EF9" w:rsidR="007308D3"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Müraciətin tam həll olunması üçün müraciət edənin toxunmadığı, lakin müraciətin həlli üçün əhəmiyyətli olan bütün məsələlər (uyğunsuzluqlar) müraciət edənin diqqətinə çatdırılmaqla birbaşa, bu mümkün olmadıqda </w:t>
      </w:r>
      <w:r w:rsidR="0074602A" w:rsidRPr="00595E30">
        <w:rPr>
          <w:rFonts w:ascii="Arial" w:hAnsi="Arial" w:cs="Arial"/>
          <w:b w:val="0"/>
          <w:sz w:val="24"/>
          <w:szCs w:val="24"/>
        </w:rPr>
        <w:t xml:space="preserve">isə bu Qaydalara uyğun olaraq </w:t>
      </w:r>
      <w:r w:rsidRPr="00595E30">
        <w:rPr>
          <w:rFonts w:ascii="Arial" w:hAnsi="Arial" w:cs="Arial"/>
          <w:b w:val="0"/>
          <w:sz w:val="24"/>
          <w:szCs w:val="24"/>
        </w:rPr>
        <w:t>həll</w:t>
      </w:r>
      <w:r w:rsidR="0074602A" w:rsidRPr="00595E30">
        <w:rPr>
          <w:rFonts w:ascii="Arial" w:hAnsi="Arial" w:cs="Arial"/>
          <w:b w:val="0"/>
          <w:sz w:val="24"/>
          <w:szCs w:val="24"/>
        </w:rPr>
        <w:t>i</w:t>
      </w:r>
      <w:r w:rsidRPr="00595E30">
        <w:rPr>
          <w:rFonts w:ascii="Arial" w:hAnsi="Arial" w:cs="Arial"/>
          <w:b w:val="0"/>
          <w:sz w:val="24"/>
          <w:szCs w:val="24"/>
        </w:rPr>
        <w:t xml:space="preserve"> israrla təklif edilməli</w:t>
      </w:r>
      <w:r w:rsidR="0074602A" w:rsidRPr="00595E30">
        <w:rPr>
          <w:rFonts w:ascii="Arial" w:hAnsi="Arial" w:cs="Arial"/>
          <w:b w:val="0"/>
          <w:sz w:val="24"/>
          <w:szCs w:val="24"/>
        </w:rPr>
        <w:t xml:space="preserve">dir. </w:t>
      </w:r>
      <w:r w:rsidRPr="00595E30">
        <w:rPr>
          <w:rFonts w:ascii="Arial" w:hAnsi="Arial" w:cs="Arial"/>
          <w:b w:val="0"/>
          <w:sz w:val="24"/>
          <w:szCs w:val="24"/>
        </w:rPr>
        <w:t xml:space="preserve"> </w:t>
      </w:r>
    </w:p>
    <w:p w14:paraId="351553A0" w14:textId="61074DF1" w:rsidR="007308D3" w:rsidRPr="00401740" w:rsidRDefault="007308D3" w:rsidP="00401740">
      <w:pPr>
        <w:pStyle w:val="4"/>
        <w:keepNext w:val="0"/>
        <w:numPr>
          <w:ilvl w:val="3"/>
          <w:numId w:val="104"/>
        </w:numPr>
        <w:tabs>
          <w:tab w:val="left" w:pos="1530"/>
        </w:tabs>
        <w:spacing w:before="0" w:after="0" w:line="360" w:lineRule="auto"/>
        <w:ind w:left="0" w:firstLine="567"/>
        <w:jc w:val="both"/>
        <w:rPr>
          <w:rFonts w:ascii="Arial" w:hAnsi="Arial" w:cs="Arial"/>
          <w:b w:val="0"/>
          <w:i/>
          <w:sz w:val="24"/>
          <w:szCs w:val="24"/>
        </w:rPr>
      </w:pPr>
      <w:r w:rsidRPr="00595E30">
        <w:rPr>
          <w:rFonts w:ascii="Arial" w:hAnsi="Arial" w:cs="Arial"/>
          <w:b w:val="0"/>
          <w:i/>
          <w:sz w:val="24"/>
          <w:szCs w:val="24"/>
        </w:rPr>
        <w:t>Emalın mövcud vergi qanunvericiliyin</w:t>
      </w:r>
      <w:r w:rsidRPr="00401740">
        <w:rPr>
          <w:rFonts w:ascii="Arial" w:hAnsi="Arial" w:cs="Arial"/>
          <w:b w:val="0"/>
          <w:i/>
          <w:sz w:val="24"/>
          <w:szCs w:val="24"/>
        </w:rPr>
        <w:t>ə</w:t>
      </w:r>
      <w:r w:rsidR="000C4B33" w:rsidRPr="00401740">
        <w:rPr>
          <w:rFonts w:ascii="Arial" w:hAnsi="Arial" w:cs="Arial"/>
          <w:b w:val="0"/>
          <w:color w:val="000000"/>
          <w:sz w:val="24"/>
          <w:szCs w:val="24"/>
          <w:lang w:eastAsia="az-Latn-AZ" w:bidi="az-Latn-AZ"/>
        </w:rPr>
        <w:t>, sığorta haqlarının hesablanmasına və ödənilməsinə münasibətdə məcburi dövlət sosial sığorta, işsizlikdən sığorta və tibbi sığorta qanunvericilikləri</w:t>
      </w:r>
      <w:r w:rsidR="000C4B33" w:rsidRPr="00401740">
        <w:rPr>
          <w:rFonts w:ascii="Arial" w:hAnsi="Arial" w:cs="Arial"/>
          <w:b w:val="0"/>
          <w:color w:val="000000"/>
          <w:sz w:val="24"/>
          <w:szCs w:val="24"/>
          <w:lang w:eastAsia="az-Latn-AZ" w:bidi="az-Latn-AZ"/>
        </w:rPr>
        <w:t>nə</w:t>
      </w:r>
      <w:r w:rsidRPr="00401740">
        <w:rPr>
          <w:rFonts w:ascii="Arial" w:hAnsi="Arial" w:cs="Arial"/>
          <w:b w:val="0"/>
          <w:i/>
          <w:sz w:val="24"/>
          <w:szCs w:val="24"/>
        </w:rPr>
        <w:t xml:space="preserve"> uyğun olmasının izah edilməsi. </w:t>
      </w:r>
    </w:p>
    <w:p w14:paraId="0E35EDC8" w14:textId="7045FDB9" w:rsidR="007308D3"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401740">
        <w:rPr>
          <w:rFonts w:ascii="Arial" w:hAnsi="Arial" w:cs="Arial"/>
          <w:b w:val="0"/>
          <w:sz w:val="24"/>
          <w:szCs w:val="24"/>
        </w:rPr>
        <w:t>Təmsilçi təklif etdiyi həll yolunu (sualın cavabını) mövcud vergi qanunvericiliyinə</w:t>
      </w:r>
      <w:r w:rsidR="000C4B33" w:rsidRPr="00401740">
        <w:rPr>
          <w:rFonts w:ascii="Arial" w:hAnsi="Arial" w:cs="Arial"/>
          <w:b w:val="0"/>
          <w:color w:val="000000"/>
          <w:sz w:val="24"/>
          <w:szCs w:val="24"/>
          <w:lang w:eastAsia="az-Latn-AZ" w:bidi="az-Latn-AZ"/>
        </w:rPr>
        <w:t>, sığorta haqlarının hesablanmasına və ödənilməsinə münasibətdə məcburi dövlət sosial sığorta, işsizlikdən sığorta və tibbi sığorta qanunvericilikləri</w:t>
      </w:r>
      <w:r w:rsidR="000C4B33" w:rsidRPr="00401740">
        <w:rPr>
          <w:rFonts w:ascii="Arial" w:hAnsi="Arial" w:cs="Arial"/>
          <w:b w:val="0"/>
          <w:color w:val="000000"/>
          <w:sz w:val="24"/>
          <w:szCs w:val="24"/>
          <w:lang w:eastAsia="az-Latn-AZ" w:bidi="az-Latn-AZ"/>
        </w:rPr>
        <w:t>nə</w:t>
      </w:r>
      <w:r w:rsidRPr="00401740">
        <w:rPr>
          <w:rFonts w:ascii="Arial" w:hAnsi="Arial" w:cs="Arial"/>
          <w:b w:val="0"/>
          <w:sz w:val="24"/>
          <w:szCs w:val="24"/>
        </w:rPr>
        <w:t xml:space="preserve"> </w:t>
      </w:r>
      <w:r w:rsidRPr="00595E30">
        <w:rPr>
          <w:rFonts w:ascii="Arial" w:hAnsi="Arial" w:cs="Arial"/>
          <w:b w:val="0"/>
          <w:sz w:val="24"/>
          <w:szCs w:val="24"/>
        </w:rPr>
        <w:t xml:space="preserve">uyğun əsaslandırmalı, bu zaman düzgün istinad seçməli və istinad edilən sənədin </w:t>
      </w:r>
      <w:r w:rsidR="0015582A" w:rsidRPr="00595E30">
        <w:rPr>
          <w:rFonts w:ascii="Arial" w:hAnsi="Arial" w:cs="Arial"/>
          <w:b w:val="0"/>
          <w:sz w:val="24"/>
          <w:szCs w:val="24"/>
        </w:rPr>
        <w:t xml:space="preserve">adını </w:t>
      </w:r>
      <w:r w:rsidR="00055E00" w:rsidRPr="00595E30">
        <w:rPr>
          <w:rFonts w:ascii="Arial" w:hAnsi="Arial" w:cs="Arial"/>
          <w:b w:val="0"/>
          <w:sz w:val="24"/>
          <w:szCs w:val="24"/>
        </w:rPr>
        <w:t>səsləndir</w:t>
      </w:r>
      <w:r w:rsidRPr="00595E30">
        <w:rPr>
          <w:rFonts w:ascii="Arial" w:hAnsi="Arial" w:cs="Arial"/>
          <w:b w:val="0"/>
          <w:sz w:val="24"/>
          <w:szCs w:val="24"/>
        </w:rPr>
        <w:t xml:space="preserve">məli, zərurət olduqda (müraciət edən şəxsdə inamsızlıq olduqda, şəxs həmin sənədi görmək istədikdə) </w:t>
      </w:r>
      <w:r w:rsidR="0015582A" w:rsidRPr="00595E30">
        <w:rPr>
          <w:rFonts w:ascii="Arial" w:hAnsi="Arial" w:cs="Arial"/>
          <w:b w:val="0"/>
          <w:sz w:val="24"/>
          <w:szCs w:val="24"/>
        </w:rPr>
        <w:t xml:space="preserve">həmin sənədi </w:t>
      </w:r>
      <w:r w:rsidRPr="00595E30">
        <w:rPr>
          <w:rFonts w:ascii="Arial" w:hAnsi="Arial" w:cs="Arial"/>
          <w:b w:val="0"/>
          <w:sz w:val="24"/>
          <w:szCs w:val="24"/>
        </w:rPr>
        <w:t>mü</w:t>
      </w:r>
      <w:r w:rsidR="00055E00" w:rsidRPr="00595E30">
        <w:rPr>
          <w:rFonts w:ascii="Arial" w:hAnsi="Arial" w:cs="Arial"/>
          <w:b w:val="0"/>
          <w:sz w:val="24"/>
          <w:szCs w:val="24"/>
        </w:rPr>
        <w:t>raciət edən şəxsə əyani göstər</w:t>
      </w:r>
      <w:r w:rsidRPr="00595E30">
        <w:rPr>
          <w:rFonts w:ascii="Arial" w:hAnsi="Arial" w:cs="Arial"/>
          <w:b w:val="0"/>
          <w:sz w:val="24"/>
          <w:szCs w:val="24"/>
        </w:rPr>
        <w:t xml:space="preserve">məlidir. </w:t>
      </w:r>
    </w:p>
    <w:p w14:paraId="45EFBE2A" w14:textId="77777777" w:rsidR="007308D3" w:rsidRPr="00595E30" w:rsidRDefault="007308D3" w:rsidP="00401740">
      <w:pPr>
        <w:pStyle w:val="4"/>
        <w:keepNext w:val="0"/>
        <w:numPr>
          <w:ilvl w:val="3"/>
          <w:numId w:val="104"/>
        </w:numPr>
        <w:tabs>
          <w:tab w:val="left" w:pos="1530"/>
          <w:tab w:val="left" w:pos="2694"/>
        </w:tabs>
        <w:spacing w:before="0" w:after="0" w:line="360" w:lineRule="auto"/>
        <w:ind w:left="0" w:firstLine="567"/>
        <w:jc w:val="both"/>
        <w:rPr>
          <w:rFonts w:ascii="Arial" w:hAnsi="Arial" w:cs="Arial"/>
          <w:b w:val="0"/>
          <w:i/>
          <w:sz w:val="24"/>
          <w:szCs w:val="24"/>
        </w:rPr>
      </w:pPr>
      <w:r w:rsidRPr="00595E30">
        <w:rPr>
          <w:rFonts w:ascii="Arial" w:hAnsi="Arial" w:cs="Arial"/>
          <w:b w:val="0"/>
          <w:i/>
          <w:sz w:val="24"/>
          <w:szCs w:val="24"/>
        </w:rPr>
        <w:t xml:space="preserve">Fərdi vergi təqvimi üzrə məlumatlandırma. </w:t>
      </w:r>
    </w:p>
    <w:p w14:paraId="195F270E" w14:textId="662AC34D" w:rsidR="007308D3"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Müraciət edən şəxs vergi ödəyicisi və ya onun müvafiq məlumatları almağa hüququ olan səlahiyyətli nümayəndəsi olduqda</w:t>
      </w:r>
      <w:r w:rsidR="00055E00" w:rsidRPr="00595E30">
        <w:rPr>
          <w:rFonts w:ascii="Arial" w:hAnsi="Arial" w:cs="Arial"/>
          <w:b w:val="0"/>
          <w:sz w:val="24"/>
          <w:szCs w:val="24"/>
        </w:rPr>
        <w:t>,</w:t>
      </w:r>
      <w:r w:rsidRPr="00595E30">
        <w:rPr>
          <w:rFonts w:ascii="Arial" w:hAnsi="Arial" w:cs="Arial"/>
          <w:b w:val="0"/>
          <w:sz w:val="24"/>
          <w:szCs w:val="24"/>
        </w:rPr>
        <w:t xml:space="preserve"> təmsilçi AVİS-in imkanlarından istifadə etməklə Fərdi vergi təqvimi üzrə vergi ödəyicisinin icra olunmamış və təqvim üzrə icra olunmalı öhdəlikləri barədə məlumatları onun diqqətinə çatdırmalıdır. </w:t>
      </w:r>
    </w:p>
    <w:p w14:paraId="1CB25F22" w14:textId="77777777" w:rsidR="00EA6DB4" w:rsidRPr="00595E30" w:rsidRDefault="00EA6DB4" w:rsidP="00F02BBA">
      <w:pPr>
        <w:rPr>
          <w:rFonts w:ascii="Arial" w:hAnsi="Arial" w:cs="Arial"/>
          <w:sz w:val="24"/>
          <w:szCs w:val="24"/>
        </w:rPr>
      </w:pPr>
    </w:p>
    <w:p w14:paraId="4444B93A" w14:textId="1653878A" w:rsidR="005F11C1" w:rsidRPr="00595E30" w:rsidRDefault="005F11C1"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Hazır sənədlərin təqdim edilməsi xidmətləri üzrə müraciət edən şəxslər</w:t>
      </w:r>
      <w:r w:rsidR="009A5CDE" w:rsidRPr="00595E30">
        <w:rPr>
          <w:rFonts w:ascii="Arial" w:hAnsi="Arial" w:cs="Arial"/>
          <w:b w:val="0"/>
          <w:sz w:val="24"/>
          <w:szCs w:val="24"/>
        </w:rPr>
        <w:t>ə</w:t>
      </w:r>
      <w:r w:rsidRPr="00595E30">
        <w:rPr>
          <w:rFonts w:ascii="Arial" w:hAnsi="Arial" w:cs="Arial"/>
          <w:b w:val="0"/>
          <w:sz w:val="24"/>
          <w:szCs w:val="24"/>
        </w:rPr>
        <w:t xml:space="preserve"> Fərdi vergi təqvimi üzrə məlumat</w:t>
      </w:r>
      <w:r w:rsidR="005F24ED" w:rsidRPr="00595E30">
        <w:rPr>
          <w:rFonts w:ascii="Arial" w:hAnsi="Arial" w:cs="Arial"/>
          <w:b w:val="0"/>
          <w:sz w:val="24"/>
          <w:szCs w:val="24"/>
        </w:rPr>
        <w:t xml:space="preserve"> verilməyə </w:t>
      </w:r>
      <w:r w:rsidRPr="00595E30">
        <w:rPr>
          <w:rFonts w:ascii="Arial" w:hAnsi="Arial" w:cs="Arial"/>
          <w:b w:val="0"/>
          <w:sz w:val="24"/>
          <w:szCs w:val="24"/>
        </w:rPr>
        <w:t>bilər.</w:t>
      </w:r>
    </w:p>
    <w:p w14:paraId="7269F6BC" w14:textId="77777777" w:rsidR="007308D3" w:rsidRPr="00595E30" w:rsidRDefault="007308D3" w:rsidP="00401740">
      <w:pPr>
        <w:pStyle w:val="4"/>
        <w:keepNext w:val="0"/>
        <w:numPr>
          <w:ilvl w:val="3"/>
          <w:numId w:val="104"/>
        </w:numPr>
        <w:tabs>
          <w:tab w:val="left" w:pos="1620"/>
          <w:tab w:val="left" w:pos="2694"/>
        </w:tabs>
        <w:spacing w:before="0" w:after="0" w:line="360" w:lineRule="auto"/>
        <w:ind w:left="0" w:firstLine="567"/>
        <w:jc w:val="both"/>
        <w:rPr>
          <w:rFonts w:ascii="Arial" w:hAnsi="Arial" w:cs="Arial"/>
          <w:b w:val="0"/>
          <w:i/>
          <w:sz w:val="24"/>
          <w:szCs w:val="24"/>
        </w:rPr>
      </w:pPr>
      <w:r w:rsidRPr="00595E30">
        <w:rPr>
          <w:rFonts w:ascii="Arial" w:hAnsi="Arial" w:cs="Arial"/>
          <w:b w:val="0"/>
          <w:i/>
          <w:sz w:val="24"/>
          <w:szCs w:val="24"/>
        </w:rPr>
        <w:t xml:space="preserve">Qeydiyyatın aparılması. </w:t>
      </w:r>
    </w:p>
    <w:p w14:paraId="0C40E5C6" w14:textId="77777777" w:rsidR="00CE5B84"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Təmsilçi AVİS-də müraciət edən şəxsin kimliyini, müraciət</w:t>
      </w:r>
      <w:r w:rsidR="007C2F06" w:rsidRPr="00595E30">
        <w:rPr>
          <w:rFonts w:ascii="Arial" w:hAnsi="Arial" w:cs="Arial"/>
          <w:b w:val="0"/>
          <w:sz w:val="24"/>
          <w:szCs w:val="24"/>
        </w:rPr>
        <w:t xml:space="preserve"> </w:t>
      </w:r>
      <w:r w:rsidRPr="00595E30">
        <w:rPr>
          <w:rFonts w:ascii="Arial" w:hAnsi="Arial" w:cs="Arial"/>
          <w:b w:val="0"/>
          <w:sz w:val="24"/>
          <w:szCs w:val="24"/>
        </w:rPr>
        <w:t>və onun emalının nəticəsi üzrə qeydlərini</w:t>
      </w:r>
      <w:r w:rsidR="0015582A" w:rsidRPr="00595E30">
        <w:rPr>
          <w:rFonts w:ascii="Arial" w:hAnsi="Arial" w:cs="Arial"/>
          <w:b w:val="0"/>
          <w:sz w:val="24"/>
          <w:szCs w:val="24"/>
        </w:rPr>
        <w:t xml:space="preserve"> (</w:t>
      </w:r>
      <w:r w:rsidR="009A5CDE" w:rsidRPr="00595E30">
        <w:rPr>
          <w:rFonts w:ascii="Arial" w:hAnsi="Arial" w:cs="Arial"/>
          <w:b w:val="0"/>
          <w:sz w:val="24"/>
          <w:szCs w:val="24"/>
        </w:rPr>
        <w:t>o cümlədən,</w:t>
      </w:r>
      <w:r w:rsidR="0015582A" w:rsidRPr="00595E30">
        <w:rPr>
          <w:rFonts w:ascii="Arial" w:hAnsi="Arial" w:cs="Arial"/>
          <w:b w:val="0"/>
          <w:sz w:val="24"/>
          <w:szCs w:val="24"/>
        </w:rPr>
        <w:t xml:space="preserve"> xidmətin göstərilməsindən imtinanın səbəblərini və təsdiqedici sənədlər olduqda əlavə etməklə)</w:t>
      </w:r>
      <w:r w:rsidRPr="00595E30">
        <w:rPr>
          <w:rFonts w:ascii="Arial" w:hAnsi="Arial" w:cs="Arial"/>
          <w:b w:val="0"/>
          <w:sz w:val="24"/>
          <w:szCs w:val="24"/>
        </w:rPr>
        <w:t>, müraciətin məzmununu və onun həllinin qısa və tam başadüşülən tərzdə formalaşdırılmış mətnini qeyd etməlidir.</w:t>
      </w:r>
    </w:p>
    <w:p w14:paraId="662B8268" w14:textId="369CA13E" w:rsidR="007308D3" w:rsidRPr="00595E30" w:rsidRDefault="00CE5B84"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Hesabatların və digər hazır sənədlərin qəbulu zamanı sənədlərin qəbul edilməsi barədə bildiriş (Qaydalara </w:t>
      </w:r>
      <w:r w:rsidR="002B159C" w:rsidRPr="00595E30">
        <w:rPr>
          <w:rFonts w:ascii="Arial" w:hAnsi="Arial" w:cs="Arial"/>
          <w:b w:val="0"/>
          <w:sz w:val="24"/>
          <w:szCs w:val="24"/>
        </w:rPr>
        <w:t>2</w:t>
      </w:r>
      <w:r w:rsidRPr="00595E30">
        <w:rPr>
          <w:rFonts w:ascii="Arial" w:hAnsi="Arial" w:cs="Arial"/>
          <w:b w:val="0"/>
          <w:sz w:val="24"/>
          <w:szCs w:val="24"/>
        </w:rPr>
        <w:t xml:space="preserve"> nömrəli əlavə) tərtib olunur, çap edilərək</w:t>
      </w:r>
      <w:r w:rsidR="007308D3" w:rsidRPr="00595E30">
        <w:rPr>
          <w:rFonts w:ascii="Arial" w:hAnsi="Arial" w:cs="Arial"/>
          <w:b w:val="0"/>
          <w:sz w:val="24"/>
          <w:szCs w:val="24"/>
        </w:rPr>
        <w:t xml:space="preserve"> </w:t>
      </w:r>
      <w:r w:rsidRPr="00595E30">
        <w:rPr>
          <w:rFonts w:ascii="Arial" w:hAnsi="Arial" w:cs="Arial"/>
          <w:b w:val="0"/>
          <w:sz w:val="24"/>
          <w:szCs w:val="24"/>
        </w:rPr>
        <w:t>xidmət mərkəzinin ştampı</w:t>
      </w:r>
      <w:r w:rsidR="00137581" w:rsidRPr="00595E30">
        <w:rPr>
          <w:rFonts w:ascii="Arial" w:hAnsi="Arial" w:cs="Arial"/>
          <w:b w:val="0"/>
          <w:sz w:val="24"/>
          <w:szCs w:val="24"/>
        </w:rPr>
        <w:t xml:space="preserve"> (Qaydalara </w:t>
      </w:r>
      <w:r w:rsidR="002B159C" w:rsidRPr="00595E30">
        <w:rPr>
          <w:rFonts w:ascii="Arial" w:hAnsi="Arial" w:cs="Arial"/>
          <w:b w:val="0"/>
          <w:sz w:val="24"/>
          <w:szCs w:val="24"/>
        </w:rPr>
        <w:t>3</w:t>
      </w:r>
      <w:r w:rsidR="00137581" w:rsidRPr="00595E30">
        <w:rPr>
          <w:rFonts w:ascii="Arial" w:hAnsi="Arial" w:cs="Arial"/>
          <w:b w:val="0"/>
          <w:sz w:val="24"/>
          <w:szCs w:val="24"/>
        </w:rPr>
        <w:t xml:space="preserve"> nömrəli əlavə)</w:t>
      </w:r>
      <w:r w:rsidRPr="00595E30">
        <w:rPr>
          <w:rFonts w:ascii="Arial" w:hAnsi="Arial" w:cs="Arial"/>
          <w:b w:val="0"/>
          <w:sz w:val="24"/>
          <w:szCs w:val="24"/>
        </w:rPr>
        <w:t xml:space="preserve"> vurularaq müraciət edən şəxsə təqdim edilir.</w:t>
      </w:r>
    </w:p>
    <w:p w14:paraId="2E36B037" w14:textId="11934335" w:rsidR="007308D3"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Qeydiyyatın aparılması prosesi müraciət edən şəxsin qarşılanmasından etibarən başlanmalı, xidmət göstərilməsi zamanı həyata keçirilməli və xidmətin yekunlaş</w:t>
      </w:r>
      <w:r w:rsidR="00055E00" w:rsidRPr="00595E30">
        <w:rPr>
          <w:rFonts w:ascii="Arial" w:hAnsi="Arial" w:cs="Arial"/>
          <w:b w:val="0"/>
          <w:sz w:val="24"/>
          <w:szCs w:val="24"/>
        </w:rPr>
        <w:t>dırıl</w:t>
      </w:r>
      <w:r w:rsidRPr="00595E30">
        <w:rPr>
          <w:rFonts w:ascii="Arial" w:hAnsi="Arial" w:cs="Arial"/>
          <w:b w:val="0"/>
          <w:sz w:val="24"/>
          <w:szCs w:val="24"/>
        </w:rPr>
        <w:t xml:space="preserve">ması zamanı başa çatdırılmalıdır. </w:t>
      </w:r>
    </w:p>
    <w:p w14:paraId="0312FF0F" w14:textId="77777777" w:rsidR="007308D3" w:rsidRPr="00595E30" w:rsidRDefault="007308D3" w:rsidP="00401740">
      <w:pPr>
        <w:pStyle w:val="4"/>
        <w:keepNext w:val="0"/>
        <w:numPr>
          <w:ilvl w:val="3"/>
          <w:numId w:val="104"/>
        </w:numPr>
        <w:tabs>
          <w:tab w:val="left" w:pos="1530"/>
          <w:tab w:val="left" w:pos="2694"/>
        </w:tabs>
        <w:spacing w:before="0" w:after="0" w:line="360" w:lineRule="auto"/>
        <w:ind w:left="0" w:firstLine="567"/>
        <w:jc w:val="both"/>
        <w:rPr>
          <w:rFonts w:ascii="Arial" w:hAnsi="Arial" w:cs="Arial"/>
          <w:b w:val="0"/>
          <w:i/>
          <w:sz w:val="24"/>
          <w:szCs w:val="24"/>
        </w:rPr>
      </w:pPr>
      <w:r w:rsidRPr="00595E30">
        <w:rPr>
          <w:rFonts w:ascii="Arial" w:hAnsi="Arial" w:cs="Arial"/>
          <w:b w:val="0"/>
          <w:i/>
          <w:sz w:val="24"/>
          <w:szCs w:val="24"/>
        </w:rPr>
        <w:t xml:space="preserve">Xidmətin yekunlaşdırılması. </w:t>
      </w:r>
    </w:p>
    <w:p w14:paraId="0ACF8418" w14:textId="75751A8C" w:rsidR="007308D3"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Təmsilçi müraciətə uyğun olaraq müraciət edən şəxsə müvafiq sənədləri (</w:t>
      </w:r>
      <w:r w:rsidR="00D34426" w:rsidRPr="00595E30">
        <w:rPr>
          <w:rFonts w:ascii="Arial" w:hAnsi="Arial" w:cs="Arial"/>
          <w:b w:val="0"/>
          <w:sz w:val="24"/>
          <w:szCs w:val="24"/>
        </w:rPr>
        <w:t xml:space="preserve">hazır sənədləri, emalın nəticəsini, </w:t>
      </w:r>
      <w:r w:rsidRPr="00595E30">
        <w:rPr>
          <w:rFonts w:ascii="Arial" w:hAnsi="Arial" w:cs="Arial"/>
          <w:b w:val="0"/>
          <w:sz w:val="24"/>
          <w:szCs w:val="24"/>
        </w:rPr>
        <w:t>elektron xidmətlərin tətbiqi zamanı proqram təminatı tərəfindən hazırlanmış müvafiq sənədləri</w:t>
      </w:r>
      <w:r w:rsidR="00D34426" w:rsidRPr="00595E30">
        <w:rPr>
          <w:rFonts w:ascii="Arial" w:hAnsi="Arial" w:cs="Arial"/>
          <w:b w:val="0"/>
          <w:sz w:val="24"/>
          <w:szCs w:val="24"/>
        </w:rPr>
        <w:t xml:space="preserve"> </w:t>
      </w:r>
      <w:r w:rsidRPr="00595E30">
        <w:rPr>
          <w:rFonts w:ascii="Arial" w:hAnsi="Arial" w:cs="Arial"/>
          <w:b w:val="0"/>
          <w:sz w:val="24"/>
          <w:szCs w:val="24"/>
        </w:rPr>
        <w:t xml:space="preserve">və s.) təqdim etməlidir. </w:t>
      </w:r>
    </w:p>
    <w:p w14:paraId="560B558D" w14:textId="4923F53B" w:rsidR="007308D3"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Təmsilçi müraciətin tam həll olunduğuna əmin olduqdan sonra müraciət edən</w:t>
      </w:r>
      <w:r w:rsidR="009A5CDE" w:rsidRPr="00595E30">
        <w:rPr>
          <w:rFonts w:ascii="Arial" w:hAnsi="Arial" w:cs="Arial"/>
          <w:b w:val="0"/>
          <w:sz w:val="24"/>
          <w:szCs w:val="24"/>
        </w:rPr>
        <w:t xml:space="preserve"> şəxs</w:t>
      </w:r>
      <w:r w:rsidRPr="00595E30">
        <w:rPr>
          <w:rFonts w:ascii="Arial" w:hAnsi="Arial" w:cs="Arial"/>
          <w:b w:val="0"/>
          <w:sz w:val="24"/>
          <w:szCs w:val="24"/>
        </w:rPr>
        <w:t xml:space="preserve">in görüşü yekunlaşdırması üçün bir neçə saniyə gözləməli, müraciət edən şəxs görüşü yekunlaşdırmadıqda ondan əlavə bir </w:t>
      </w:r>
      <w:r w:rsidR="008504D7" w:rsidRPr="00595E30">
        <w:rPr>
          <w:rFonts w:ascii="Arial" w:hAnsi="Arial" w:cs="Arial"/>
          <w:b w:val="0"/>
          <w:sz w:val="24"/>
          <w:szCs w:val="24"/>
        </w:rPr>
        <w:t>müraciətinin</w:t>
      </w:r>
      <w:r w:rsidRPr="00595E30">
        <w:rPr>
          <w:rFonts w:ascii="Arial" w:hAnsi="Arial" w:cs="Arial"/>
          <w:b w:val="0"/>
          <w:sz w:val="24"/>
          <w:szCs w:val="24"/>
        </w:rPr>
        <w:t xml:space="preserve"> olub-olmadığını soruşmalıdır. </w:t>
      </w:r>
    </w:p>
    <w:p w14:paraId="0BDDE1FA" w14:textId="393A2ECC" w:rsidR="007308D3"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Müraciət edən</w:t>
      </w:r>
      <w:r w:rsidR="008504D7" w:rsidRPr="00595E30">
        <w:rPr>
          <w:rFonts w:ascii="Arial" w:hAnsi="Arial" w:cs="Arial"/>
          <w:b w:val="0"/>
          <w:sz w:val="24"/>
          <w:szCs w:val="24"/>
        </w:rPr>
        <w:t xml:space="preserve"> şəxs</w:t>
      </w:r>
      <w:r w:rsidRPr="00595E30">
        <w:rPr>
          <w:rFonts w:ascii="Arial" w:hAnsi="Arial" w:cs="Arial"/>
          <w:b w:val="0"/>
          <w:sz w:val="24"/>
          <w:szCs w:val="24"/>
        </w:rPr>
        <w:t xml:space="preserve">in əlavə bir </w:t>
      </w:r>
      <w:r w:rsidR="008504D7" w:rsidRPr="00595E30">
        <w:rPr>
          <w:rFonts w:ascii="Arial" w:hAnsi="Arial" w:cs="Arial"/>
          <w:b w:val="0"/>
          <w:sz w:val="24"/>
          <w:szCs w:val="24"/>
        </w:rPr>
        <w:t>müraciəti</w:t>
      </w:r>
      <w:r w:rsidRPr="00595E30">
        <w:rPr>
          <w:rFonts w:ascii="Arial" w:hAnsi="Arial" w:cs="Arial"/>
          <w:b w:val="0"/>
          <w:sz w:val="24"/>
          <w:szCs w:val="24"/>
        </w:rPr>
        <w:t xml:space="preserve"> olduğu təqdirdə ona müvafiq xidmət göstərilməli, əlavə bir </w:t>
      </w:r>
      <w:r w:rsidR="008504D7" w:rsidRPr="00595E30">
        <w:rPr>
          <w:rFonts w:ascii="Arial" w:hAnsi="Arial" w:cs="Arial"/>
          <w:b w:val="0"/>
          <w:sz w:val="24"/>
          <w:szCs w:val="24"/>
        </w:rPr>
        <w:t>müraciəti</w:t>
      </w:r>
      <w:r w:rsidRPr="00595E30">
        <w:rPr>
          <w:rFonts w:ascii="Arial" w:hAnsi="Arial" w:cs="Arial"/>
          <w:b w:val="0"/>
          <w:sz w:val="24"/>
          <w:szCs w:val="24"/>
        </w:rPr>
        <w:t xml:space="preserve"> olmadığı təqdirdə ona xidmət səviyyəsinin ölçülməsi ilə bağlı sorğuda iştirak etmək hüququ və qaydası bildirilməklə sorğuda iştirak etmək təklif edilərə</w:t>
      </w:r>
      <w:r w:rsidR="00AF3272" w:rsidRPr="00595E30">
        <w:rPr>
          <w:rFonts w:ascii="Arial" w:hAnsi="Arial" w:cs="Arial"/>
          <w:b w:val="0"/>
          <w:sz w:val="24"/>
          <w:szCs w:val="24"/>
        </w:rPr>
        <w:t>k xidmət yekunlaşdırılmalıdır.</w:t>
      </w:r>
    </w:p>
    <w:p w14:paraId="5A32DD41" w14:textId="77777777" w:rsidR="007308D3" w:rsidRPr="00595E30" w:rsidRDefault="007308D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Bu zaman təmsilçi sorğunun anonim keçirildiyini müraciət edən şəxsə bildirməli və sorğunun cavablandırılmasında iştirak etməməlidir.</w:t>
      </w:r>
    </w:p>
    <w:p w14:paraId="579124FD" w14:textId="5A230B2B" w:rsidR="007308D3" w:rsidRPr="00595E30" w:rsidRDefault="007308D3" w:rsidP="00401740">
      <w:pPr>
        <w:pStyle w:val="3"/>
        <w:keepNext w:val="0"/>
        <w:numPr>
          <w:ilvl w:val="2"/>
          <w:numId w:val="104"/>
        </w:numPr>
        <w:tabs>
          <w:tab w:val="left" w:pos="1440"/>
        </w:tabs>
        <w:spacing w:before="0" w:after="0" w:line="360" w:lineRule="auto"/>
        <w:ind w:left="0" w:firstLine="567"/>
        <w:jc w:val="both"/>
        <w:rPr>
          <w:rFonts w:ascii="Arial" w:hAnsi="Arial" w:cs="Arial"/>
          <w:i/>
          <w:sz w:val="24"/>
          <w:szCs w:val="24"/>
        </w:rPr>
      </w:pPr>
      <w:r w:rsidRPr="00595E30">
        <w:rPr>
          <w:rFonts w:ascii="Arial" w:hAnsi="Arial" w:cs="Arial"/>
          <w:i/>
          <w:sz w:val="24"/>
          <w:szCs w:val="24"/>
        </w:rPr>
        <w:t>Müraciət vərəqəsi tərtib edilməklə emal</w:t>
      </w:r>
    </w:p>
    <w:p w14:paraId="2B2DC13C" w14:textId="5F5D6E21" w:rsidR="00D34426" w:rsidRPr="00595E30" w:rsidRDefault="00D34426" w:rsidP="00F02BBA">
      <w:pPr>
        <w:pStyle w:val="3"/>
        <w:keepNext w:val="0"/>
        <w:tabs>
          <w:tab w:val="left" w:pos="1843"/>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Müraciət vərəqəsi</w:t>
      </w:r>
      <w:r w:rsidR="00B6676E" w:rsidRPr="00595E30">
        <w:rPr>
          <w:rFonts w:ascii="Arial" w:hAnsi="Arial" w:cs="Arial"/>
          <w:b w:val="0"/>
          <w:sz w:val="24"/>
          <w:szCs w:val="24"/>
        </w:rPr>
        <w:t xml:space="preserve"> (Qaydalara 1 nömrəli əlavə)</w:t>
      </w:r>
      <w:r w:rsidRPr="00595E30">
        <w:rPr>
          <w:rFonts w:ascii="Arial" w:hAnsi="Arial" w:cs="Arial"/>
          <w:b w:val="0"/>
          <w:sz w:val="24"/>
          <w:szCs w:val="24"/>
        </w:rPr>
        <w:t xml:space="preserve"> tərtib edilməklə emal dedikdə aşağıdakı istiqamətlərdə xidmətlər nəzərdə tutulur: </w:t>
      </w:r>
    </w:p>
    <w:p w14:paraId="2BC84455" w14:textId="14D0CAD7" w:rsidR="00D34426" w:rsidRPr="00595E30" w:rsidRDefault="007E2812" w:rsidP="00F02BBA">
      <w:pPr>
        <w:pStyle w:val="StyleguideText"/>
        <w:numPr>
          <w:ilvl w:val="0"/>
          <w:numId w:val="107"/>
        </w:numPr>
        <w:ind w:left="0" w:firstLine="567"/>
        <w:jc w:val="both"/>
        <w:rPr>
          <w:rFonts w:ascii="Arial" w:hAnsi="Arial" w:cs="Arial"/>
          <w:sz w:val="24"/>
          <w:szCs w:val="24"/>
          <w:lang w:val="az-Latn-AZ"/>
        </w:rPr>
      </w:pPr>
      <w:r w:rsidRPr="00595E30">
        <w:rPr>
          <w:rFonts w:ascii="Arial" w:hAnsi="Arial" w:cs="Arial"/>
          <w:sz w:val="24"/>
          <w:szCs w:val="24"/>
          <w:lang w:val="az-Latn-AZ"/>
        </w:rPr>
        <w:t xml:space="preserve"> </w:t>
      </w:r>
      <w:r w:rsidR="00D34426" w:rsidRPr="00595E30">
        <w:rPr>
          <w:rFonts w:ascii="Arial" w:hAnsi="Arial" w:cs="Arial"/>
          <w:sz w:val="24"/>
          <w:szCs w:val="24"/>
          <w:lang w:val="az-Latn-AZ"/>
        </w:rPr>
        <w:t>birbaşa cavablandırılması mümkün olmayan sualların cavablandırılmaya qəbul edilməsi</w:t>
      </w:r>
      <w:r w:rsidR="008504D7" w:rsidRPr="00595E30">
        <w:rPr>
          <w:rFonts w:ascii="Arial" w:hAnsi="Arial" w:cs="Arial"/>
          <w:sz w:val="24"/>
          <w:szCs w:val="24"/>
          <w:lang w:val="az-Latn-AZ"/>
        </w:rPr>
        <w:t>;</w:t>
      </w:r>
    </w:p>
    <w:p w14:paraId="13759D6C" w14:textId="58C8D51E" w:rsidR="00D34426" w:rsidRPr="00595E30" w:rsidRDefault="007E2812" w:rsidP="00F02BBA">
      <w:pPr>
        <w:pStyle w:val="StyleguideText"/>
        <w:numPr>
          <w:ilvl w:val="0"/>
          <w:numId w:val="107"/>
        </w:numPr>
        <w:ind w:left="0" w:firstLine="567"/>
        <w:jc w:val="both"/>
        <w:rPr>
          <w:rFonts w:ascii="Arial" w:hAnsi="Arial" w:cs="Arial"/>
          <w:sz w:val="24"/>
          <w:szCs w:val="24"/>
          <w:lang w:val="az-Latn-AZ"/>
        </w:rPr>
      </w:pPr>
      <w:r w:rsidRPr="00595E30">
        <w:rPr>
          <w:rFonts w:ascii="Arial" w:hAnsi="Arial" w:cs="Arial"/>
          <w:sz w:val="24"/>
          <w:szCs w:val="24"/>
          <w:lang w:val="az-Latn-AZ"/>
        </w:rPr>
        <w:t xml:space="preserve"> </w:t>
      </w:r>
      <w:r w:rsidR="00D34426" w:rsidRPr="00595E30">
        <w:rPr>
          <w:rFonts w:ascii="Arial" w:hAnsi="Arial" w:cs="Arial"/>
          <w:sz w:val="24"/>
          <w:szCs w:val="24"/>
          <w:lang w:val="az-Latn-AZ"/>
        </w:rPr>
        <w:t>elektron xidmətlərin tətbiqi ilə bağlı aşkar olunmuş xətaların araşdırılmaya qəbul edilməsi</w:t>
      </w:r>
      <w:r w:rsidR="008504D7" w:rsidRPr="00595E30">
        <w:rPr>
          <w:rFonts w:ascii="Arial" w:hAnsi="Arial" w:cs="Arial"/>
          <w:sz w:val="24"/>
          <w:szCs w:val="24"/>
          <w:lang w:val="az-Latn-AZ"/>
        </w:rPr>
        <w:t>;</w:t>
      </w:r>
    </w:p>
    <w:p w14:paraId="673DC95B" w14:textId="2BA4C102" w:rsidR="00D34426" w:rsidRPr="00595E30" w:rsidRDefault="007E2812" w:rsidP="00F02BBA">
      <w:pPr>
        <w:pStyle w:val="StyleguideText"/>
        <w:numPr>
          <w:ilvl w:val="0"/>
          <w:numId w:val="107"/>
        </w:numPr>
        <w:ind w:left="0" w:firstLine="567"/>
        <w:jc w:val="both"/>
        <w:rPr>
          <w:rFonts w:ascii="Arial" w:hAnsi="Arial" w:cs="Arial"/>
          <w:sz w:val="24"/>
          <w:szCs w:val="24"/>
          <w:lang w:val="az-Latn-AZ"/>
        </w:rPr>
      </w:pPr>
      <w:r w:rsidRPr="00595E30">
        <w:rPr>
          <w:rFonts w:ascii="Arial" w:hAnsi="Arial" w:cs="Arial"/>
          <w:sz w:val="24"/>
          <w:szCs w:val="24"/>
          <w:lang w:val="az-Latn-AZ"/>
        </w:rPr>
        <w:t xml:space="preserve"> </w:t>
      </w:r>
      <w:r w:rsidR="00D34426" w:rsidRPr="00595E30">
        <w:rPr>
          <w:rFonts w:ascii="Arial" w:hAnsi="Arial" w:cs="Arial"/>
          <w:sz w:val="24"/>
          <w:szCs w:val="24"/>
          <w:lang w:val="az-Latn-AZ"/>
        </w:rPr>
        <w:t>birbaşa emalı mümkün olmayan əməliyyat xarakterli müraciətlərin (ərizələrin) emala qəbul edilməsi</w:t>
      </w:r>
      <w:r w:rsidR="008504D7" w:rsidRPr="00595E30">
        <w:rPr>
          <w:rFonts w:ascii="Arial" w:hAnsi="Arial" w:cs="Arial"/>
          <w:sz w:val="24"/>
          <w:szCs w:val="24"/>
          <w:lang w:val="az-Latn-AZ"/>
        </w:rPr>
        <w:t>;</w:t>
      </w:r>
    </w:p>
    <w:p w14:paraId="79625630" w14:textId="215AEA4E" w:rsidR="00607586" w:rsidRPr="00595E30" w:rsidRDefault="00D34426" w:rsidP="00F02BBA">
      <w:pPr>
        <w:pStyle w:val="StyleguideText"/>
        <w:numPr>
          <w:ilvl w:val="0"/>
          <w:numId w:val="107"/>
        </w:numPr>
        <w:tabs>
          <w:tab w:val="left" w:pos="948"/>
          <w:tab w:val="left" w:pos="2268"/>
          <w:tab w:val="left" w:pos="2694"/>
        </w:tabs>
        <w:spacing w:line="360" w:lineRule="auto"/>
        <w:jc w:val="both"/>
        <w:rPr>
          <w:rFonts w:ascii="Arial" w:hAnsi="Arial" w:cs="Arial"/>
          <w:i/>
          <w:sz w:val="24"/>
          <w:szCs w:val="24"/>
          <w:lang w:val="az-Latn-AZ"/>
        </w:rPr>
      </w:pPr>
      <w:r w:rsidRPr="00595E30">
        <w:rPr>
          <w:rFonts w:ascii="Arial" w:hAnsi="Arial" w:cs="Arial"/>
          <w:sz w:val="24"/>
          <w:szCs w:val="24"/>
          <w:lang w:val="az-Latn-AZ"/>
        </w:rPr>
        <w:lastRenderedPageBreak/>
        <w:t xml:space="preserve">şikayət </w:t>
      </w:r>
      <w:r w:rsidR="009A5CDE" w:rsidRPr="00595E30">
        <w:rPr>
          <w:rFonts w:ascii="Arial" w:hAnsi="Arial" w:cs="Arial"/>
          <w:sz w:val="24"/>
          <w:szCs w:val="24"/>
          <w:lang w:val="az-Latn-AZ"/>
        </w:rPr>
        <w:t xml:space="preserve">(məlumat, təklif) </w:t>
      </w:r>
      <w:r w:rsidRPr="00595E30">
        <w:rPr>
          <w:rFonts w:ascii="Arial" w:hAnsi="Arial" w:cs="Arial"/>
          <w:sz w:val="24"/>
          <w:szCs w:val="24"/>
          <w:lang w:val="az-Latn-AZ"/>
        </w:rPr>
        <w:t>xarakterli müraciətlərin qəbulu</w:t>
      </w:r>
      <w:r w:rsidR="008504D7" w:rsidRPr="00595E30">
        <w:rPr>
          <w:rFonts w:ascii="Arial" w:hAnsi="Arial" w:cs="Arial"/>
          <w:sz w:val="24"/>
          <w:szCs w:val="24"/>
          <w:lang w:val="az-Latn-AZ"/>
        </w:rPr>
        <w:t>.</w:t>
      </w:r>
    </w:p>
    <w:p w14:paraId="783EC4EB" w14:textId="77777777" w:rsidR="00607586" w:rsidRPr="00595E30" w:rsidRDefault="007308D3" w:rsidP="00F02BBA">
      <w:pPr>
        <w:pStyle w:val="StyleguideText"/>
        <w:numPr>
          <w:ilvl w:val="3"/>
          <w:numId w:val="104"/>
        </w:numPr>
        <w:tabs>
          <w:tab w:val="left" w:pos="948"/>
          <w:tab w:val="left" w:pos="1701"/>
          <w:tab w:val="left" w:pos="1843"/>
          <w:tab w:val="left" w:pos="2268"/>
          <w:tab w:val="left" w:pos="2694"/>
        </w:tabs>
        <w:spacing w:line="360" w:lineRule="auto"/>
        <w:ind w:left="0" w:firstLine="567"/>
        <w:jc w:val="both"/>
        <w:rPr>
          <w:rFonts w:ascii="Arial" w:hAnsi="Arial" w:cs="Arial"/>
          <w:sz w:val="24"/>
          <w:szCs w:val="24"/>
          <w:lang w:val="az-Latn-AZ"/>
        </w:rPr>
      </w:pPr>
      <w:r w:rsidRPr="00595E30">
        <w:rPr>
          <w:rFonts w:ascii="Arial" w:hAnsi="Arial" w:cs="Arial"/>
          <w:i/>
          <w:sz w:val="24"/>
          <w:szCs w:val="24"/>
          <w:lang w:val="az-Latn-AZ"/>
        </w:rPr>
        <w:t>Müraciət edən şəxsin məlumatlarının qeyd edilməsi.</w:t>
      </w:r>
    </w:p>
    <w:p w14:paraId="2A35E270" w14:textId="209B0EA0" w:rsidR="00A10A82" w:rsidRPr="00595E30" w:rsidRDefault="007308D3" w:rsidP="00F02BBA">
      <w:pPr>
        <w:pStyle w:val="StyleguideText"/>
        <w:tabs>
          <w:tab w:val="left" w:pos="948"/>
          <w:tab w:val="left" w:pos="1701"/>
          <w:tab w:val="left" w:pos="1843"/>
          <w:tab w:val="left" w:pos="2268"/>
          <w:tab w:val="left" w:pos="2694"/>
        </w:tabs>
        <w:spacing w:line="360" w:lineRule="auto"/>
        <w:ind w:firstLine="567"/>
        <w:jc w:val="both"/>
        <w:rPr>
          <w:rFonts w:ascii="Arial" w:hAnsi="Arial" w:cs="Arial"/>
          <w:sz w:val="24"/>
          <w:szCs w:val="24"/>
          <w:lang w:val="az-Latn-AZ"/>
        </w:rPr>
      </w:pPr>
      <w:r w:rsidRPr="00595E30">
        <w:rPr>
          <w:rFonts w:ascii="Arial" w:hAnsi="Arial" w:cs="Arial"/>
          <w:sz w:val="24"/>
          <w:szCs w:val="24"/>
          <w:lang w:val="az-Latn-AZ"/>
        </w:rPr>
        <w:t>Müraciət edən şəxsin adı, ata adı və soyadı, VÖEN</w:t>
      </w:r>
      <w:r w:rsidR="00A10A82" w:rsidRPr="00595E30">
        <w:rPr>
          <w:rFonts w:ascii="Arial" w:hAnsi="Arial" w:cs="Arial"/>
          <w:sz w:val="24"/>
          <w:szCs w:val="24"/>
          <w:lang w:val="az-Latn-AZ"/>
        </w:rPr>
        <w:t xml:space="preserve">-i </w:t>
      </w:r>
      <w:r w:rsidRPr="00595E30">
        <w:rPr>
          <w:rFonts w:ascii="Arial" w:hAnsi="Arial" w:cs="Arial"/>
          <w:sz w:val="24"/>
          <w:szCs w:val="24"/>
          <w:lang w:val="az-Latn-AZ"/>
        </w:rPr>
        <w:t>və əlaqə telefonu</w:t>
      </w:r>
      <w:r w:rsidR="005C0059" w:rsidRPr="00595E30">
        <w:rPr>
          <w:rFonts w:ascii="Arial" w:hAnsi="Arial" w:cs="Arial"/>
          <w:sz w:val="24"/>
          <w:szCs w:val="24"/>
          <w:lang w:val="az-Latn-AZ"/>
        </w:rPr>
        <w:t xml:space="preserve"> </w:t>
      </w:r>
      <w:r w:rsidR="009A5FBB" w:rsidRPr="00595E30">
        <w:rPr>
          <w:rFonts w:ascii="Arial" w:hAnsi="Arial" w:cs="Arial"/>
          <w:sz w:val="24"/>
          <w:szCs w:val="24"/>
          <w:lang w:val="az-Latn-AZ"/>
        </w:rPr>
        <w:t xml:space="preserve">qeyd edilməlidir. </w:t>
      </w:r>
      <w:r w:rsidR="00A10A82" w:rsidRPr="00595E30">
        <w:rPr>
          <w:rFonts w:ascii="Arial" w:hAnsi="Arial" w:cs="Arial"/>
          <w:sz w:val="24"/>
          <w:szCs w:val="24"/>
          <w:lang w:val="az-Latn-AZ"/>
        </w:rPr>
        <w:t xml:space="preserve">Bunun üçün müraciət edən şəxsdən VÖEN, bu yoxdursa və ya bilmirsə şəxsiyyətini təsdiq edən sənəd üzrə məlumatlar (FİN və ya şəxsiyyət vəsiqəsinin seriya və nömrəsi və soyad, ad, ata adı və doğum tarixi) soruşulur. </w:t>
      </w:r>
    </w:p>
    <w:p w14:paraId="4853A7E0" w14:textId="40BCFEA1" w:rsidR="00A10A82" w:rsidRPr="00595E30" w:rsidRDefault="00E92F19" w:rsidP="00F02BBA">
      <w:pPr>
        <w:pStyle w:val="StyleguideText"/>
        <w:tabs>
          <w:tab w:val="left" w:pos="948"/>
          <w:tab w:val="left" w:pos="1701"/>
          <w:tab w:val="left" w:pos="1843"/>
          <w:tab w:val="left" w:pos="2268"/>
          <w:tab w:val="left" w:pos="2694"/>
        </w:tabs>
        <w:spacing w:line="360" w:lineRule="auto"/>
        <w:ind w:firstLine="567"/>
        <w:jc w:val="both"/>
        <w:rPr>
          <w:rFonts w:ascii="Arial" w:hAnsi="Arial" w:cs="Arial"/>
          <w:sz w:val="24"/>
          <w:szCs w:val="24"/>
          <w:lang w:val="az-Latn-AZ"/>
        </w:rPr>
      </w:pPr>
      <w:r w:rsidRPr="00595E30">
        <w:rPr>
          <w:rFonts w:ascii="Arial" w:hAnsi="Arial" w:cs="Arial"/>
          <w:sz w:val="24"/>
          <w:szCs w:val="24"/>
          <w:lang w:val="az-Latn-AZ"/>
        </w:rPr>
        <w:t xml:space="preserve">Müraciət edən hər </w:t>
      </w:r>
      <w:r w:rsidR="007308D3" w:rsidRPr="00595E30">
        <w:rPr>
          <w:rFonts w:ascii="Arial" w:hAnsi="Arial" w:cs="Arial"/>
          <w:sz w:val="24"/>
          <w:szCs w:val="24"/>
          <w:lang w:val="az-Latn-AZ"/>
        </w:rPr>
        <w:t>hansı şəxsin səlahiyyətli nümayəndəsi olduqda bu zaman təmsil olunan şəxsin də məlumatları qeyd olunmalıdır. Təmsilçi müraciət vərəqəsini tərtib etdikdən sonra müraciət edən şəxslə məlumatları düzgün daxil etdiyini razılaşdırmalıdır.</w:t>
      </w:r>
    </w:p>
    <w:p w14:paraId="2EAEBF1C" w14:textId="41996854" w:rsidR="007308D3" w:rsidRPr="00595E30" w:rsidRDefault="007308D3" w:rsidP="00F02BBA">
      <w:pPr>
        <w:pStyle w:val="StyleguideText"/>
        <w:numPr>
          <w:ilvl w:val="3"/>
          <w:numId w:val="104"/>
        </w:numPr>
        <w:tabs>
          <w:tab w:val="left" w:pos="948"/>
          <w:tab w:val="left" w:pos="1701"/>
          <w:tab w:val="left" w:pos="1843"/>
          <w:tab w:val="left" w:pos="2268"/>
          <w:tab w:val="left" w:pos="2694"/>
        </w:tabs>
        <w:spacing w:line="360" w:lineRule="auto"/>
        <w:ind w:left="0" w:firstLine="567"/>
        <w:jc w:val="both"/>
        <w:rPr>
          <w:rFonts w:ascii="Arial" w:hAnsi="Arial" w:cs="Arial"/>
          <w:sz w:val="24"/>
          <w:szCs w:val="24"/>
          <w:lang w:val="az-Latn-AZ"/>
        </w:rPr>
      </w:pPr>
      <w:r w:rsidRPr="00595E30">
        <w:rPr>
          <w:rFonts w:ascii="Arial" w:hAnsi="Arial" w:cs="Arial"/>
          <w:i/>
          <w:sz w:val="24"/>
          <w:szCs w:val="24"/>
          <w:lang w:val="az-Latn-AZ"/>
        </w:rPr>
        <w:t>Müraciətin məzmununun formalaşdırılması.</w:t>
      </w:r>
    </w:p>
    <w:p w14:paraId="00E66D71" w14:textId="77777777" w:rsidR="007308D3" w:rsidRPr="00595E30" w:rsidRDefault="007308D3" w:rsidP="00F02BBA">
      <w:pPr>
        <w:pStyle w:val="StyleguideText"/>
        <w:tabs>
          <w:tab w:val="left" w:pos="948"/>
          <w:tab w:val="left" w:pos="1701"/>
          <w:tab w:val="left" w:pos="1843"/>
          <w:tab w:val="left" w:pos="2268"/>
          <w:tab w:val="left" w:pos="2694"/>
        </w:tabs>
        <w:spacing w:line="360" w:lineRule="auto"/>
        <w:ind w:firstLine="567"/>
        <w:jc w:val="both"/>
        <w:rPr>
          <w:rFonts w:ascii="Arial" w:hAnsi="Arial" w:cs="Arial"/>
          <w:sz w:val="24"/>
          <w:szCs w:val="24"/>
          <w:lang w:val="az-Latn-AZ"/>
        </w:rPr>
      </w:pPr>
      <w:r w:rsidRPr="00595E30">
        <w:rPr>
          <w:rFonts w:ascii="Arial" w:hAnsi="Arial" w:cs="Arial"/>
          <w:sz w:val="24"/>
          <w:szCs w:val="24"/>
          <w:lang w:val="az-Latn-AZ"/>
        </w:rPr>
        <w:t xml:space="preserve">Müraciətin emalı üçün zəruri olan bütün məqamlar qısa və aydın şəkildə qeyd edilməli, konkret məna kəsb etməyən ifadə və cümlələrdən istifadə edilməməlidir. </w:t>
      </w:r>
    </w:p>
    <w:p w14:paraId="23013A7B" w14:textId="5F2F6BEC" w:rsidR="007308D3" w:rsidRPr="00595E30" w:rsidRDefault="007308D3" w:rsidP="00F02BBA">
      <w:pPr>
        <w:pStyle w:val="StyleguideText"/>
        <w:tabs>
          <w:tab w:val="left" w:pos="948"/>
          <w:tab w:val="left" w:pos="1701"/>
          <w:tab w:val="left" w:pos="1843"/>
          <w:tab w:val="left" w:pos="2268"/>
          <w:tab w:val="left" w:pos="2694"/>
        </w:tabs>
        <w:spacing w:line="360" w:lineRule="auto"/>
        <w:ind w:firstLine="567"/>
        <w:jc w:val="both"/>
        <w:rPr>
          <w:rFonts w:ascii="Arial" w:hAnsi="Arial" w:cs="Arial"/>
          <w:sz w:val="24"/>
          <w:szCs w:val="24"/>
          <w:lang w:val="az-Latn-AZ"/>
        </w:rPr>
      </w:pPr>
      <w:r w:rsidRPr="00595E30">
        <w:rPr>
          <w:rFonts w:ascii="Arial" w:hAnsi="Arial" w:cs="Arial"/>
          <w:sz w:val="24"/>
          <w:szCs w:val="24"/>
          <w:lang w:val="az-Latn-AZ"/>
        </w:rPr>
        <w:t>Müraciətin</w:t>
      </w:r>
      <w:r w:rsidR="008504D7" w:rsidRPr="00595E30">
        <w:rPr>
          <w:rFonts w:ascii="Arial" w:hAnsi="Arial" w:cs="Arial"/>
          <w:sz w:val="24"/>
          <w:szCs w:val="24"/>
          <w:lang w:val="az-Latn-AZ"/>
        </w:rPr>
        <w:t xml:space="preserve"> məzmununun</w:t>
      </w:r>
      <w:r w:rsidRPr="00595E30">
        <w:rPr>
          <w:rFonts w:ascii="Arial" w:hAnsi="Arial" w:cs="Arial"/>
          <w:sz w:val="24"/>
          <w:szCs w:val="24"/>
          <w:lang w:val="az-Latn-AZ"/>
        </w:rPr>
        <w:t xml:space="preserve"> formalaşdırılması zamanı müraciət edən şəxsin kimliyi nəzərə alınmaqla onun verdiyi məlumatlar AVİS-dəki məlumatlarla  qarşılaşdırılmalı və müraciət vərəqəsi müraciət edən şəxslə birlikdə sonradan əlavə suallar yaranmayacaq şəkildə tərtib edilməlidir. </w:t>
      </w:r>
    </w:p>
    <w:p w14:paraId="012D3D88" w14:textId="5337DEFF" w:rsidR="007308D3"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Təmsilçi müraciət vərəqəsini tərtib etdikdən sonra müraciət edən şəxsi onunla tanış etməli, zərur</w:t>
      </w:r>
      <w:r w:rsidR="009A5FBB" w:rsidRPr="00595E30">
        <w:rPr>
          <w:rFonts w:ascii="Arial" w:hAnsi="Arial" w:cs="Arial"/>
          <w:b w:val="0"/>
          <w:sz w:val="24"/>
          <w:szCs w:val="24"/>
        </w:rPr>
        <w:t>ət yarandıqda müvafiq düzəliş</w:t>
      </w:r>
      <w:r w:rsidRPr="00595E30">
        <w:rPr>
          <w:rFonts w:ascii="Arial" w:hAnsi="Arial" w:cs="Arial"/>
          <w:b w:val="0"/>
          <w:sz w:val="24"/>
          <w:szCs w:val="24"/>
        </w:rPr>
        <w:t xml:space="preserve"> etməlidir. </w:t>
      </w:r>
    </w:p>
    <w:p w14:paraId="3F9E35E7" w14:textId="77777777" w:rsidR="007308D3"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Müraciətin cavabının (hazır sənədin) hansı qaydada (onlayn kargüzarlıqla, poçt və ya əlbəəl) təqdim edilməsinin istənildiyi qeyd edilməlidir. </w:t>
      </w:r>
    </w:p>
    <w:p w14:paraId="3386B68D" w14:textId="4CADED94" w:rsidR="007308D3"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Bu zaman </w:t>
      </w:r>
      <w:r w:rsidR="009352A1" w:rsidRPr="00595E30">
        <w:rPr>
          <w:rFonts w:ascii="Arial" w:hAnsi="Arial" w:cs="Arial"/>
          <w:b w:val="0"/>
          <w:sz w:val="24"/>
          <w:szCs w:val="24"/>
        </w:rPr>
        <w:t>S</w:t>
      </w:r>
      <w:r w:rsidR="00C30B0F" w:rsidRPr="00595E30">
        <w:rPr>
          <w:rFonts w:ascii="Arial" w:hAnsi="Arial" w:cs="Arial"/>
          <w:b w:val="0"/>
          <w:sz w:val="24"/>
          <w:szCs w:val="24"/>
        </w:rPr>
        <w:t>tandartlar</w:t>
      </w:r>
      <w:r w:rsidR="00E44CC8" w:rsidRPr="00595E30">
        <w:rPr>
          <w:rFonts w:ascii="Arial" w:hAnsi="Arial" w:cs="Arial"/>
          <w:b w:val="0"/>
          <w:sz w:val="24"/>
          <w:szCs w:val="24"/>
        </w:rPr>
        <w:t xml:space="preserve"> nəzərə alınmaqla </w:t>
      </w:r>
      <w:r w:rsidRPr="00595E30">
        <w:rPr>
          <w:rFonts w:ascii="Arial" w:hAnsi="Arial" w:cs="Arial"/>
          <w:b w:val="0"/>
          <w:sz w:val="24"/>
          <w:szCs w:val="24"/>
        </w:rPr>
        <w:t xml:space="preserve">müraciət vərəqəsində cavabın (hazır sənədin) poçt vasitəsilə alınması </w:t>
      </w:r>
      <w:r w:rsidR="008504D7" w:rsidRPr="00595E30">
        <w:rPr>
          <w:rFonts w:ascii="Arial" w:hAnsi="Arial" w:cs="Arial"/>
          <w:b w:val="0"/>
          <w:sz w:val="24"/>
          <w:szCs w:val="24"/>
        </w:rPr>
        <w:t>istənildikdə</w:t>
      </w:r>
      <w:r w:rsidRPr="00595E30">
        <w:rPr>
          <w:rFonts w:ascii="Arial" w:hAnsi="Arial" w:cs="Arial"/>
          <w:b w:val="0"/>
          <w:sz w:val="24"/>
          <w:szCs w:val="24"/>
        </w:rPr>
        <w:t xml:space="preserve"> poçt ünvanı, əlbəəl təqdim edilməsi </w:t>
      </w:r>
      <w:r w:rsidR="008504D7" w:rsidRPr="00595E30">
        <w:rPr>
          <w:rFonts w:ascii="Arial" w:hAnsi="Arial" w:cs="Arial"/>
          <w:b w:val="0"/>
          <w:sz w:val="24"/>
          <w:szCs w:val="24"/>
        </w:rPr>
        <w:t>istənildikdə</w:t>
      </w:r>
      <w:r w:rsidRPr="00595E30">
        <w:rPr>
          <w:rFonts w:ascii="Arial" w:hAnsi="Arial" w:cs="Arial"/>
          <w:b w:val="0"/>
          <w:sz w:val="24"/>
          <w:szCs w:val="24"/>
        </w:rPr>
        <w:t xml:space="preserve"> isə </w:t>
      </w:r>
      <w:r w:rsidR="00525632" w:rsidRPr="00595E30">
        <w:rPr>
          <w:rFonts w:ascii="Arial" w:hAnsi="Arial" w:cs="Arial"/>
          <w:b w:val="0"/>
          <w:sz w:val="24"/>
          <w:szCs w:val="24"/>
        </w:rPr>
        <w:t xml:space="preserve">vergi orqanının əhatə dairəsinə daxil olan </w:t>
      </w:r>
      <w:r w:rsidRPr="00595E30">
        <w:rPr>
          <w:rFonts w:ascii="Arial" w:hAnsi="Arial" w:cs="Arial"/>
          <w:b w:val="0"/>
          <w:sz w:val="24"/>
          <w:szCs w:val="24"/>
        </w:rPr>
        <w:t>xidmət mərkəz</w:t>
      </w:r>
      <w:r w:rsidR="00525632" w:rsidRPr="00595E30">
        <w:rPr>
          <w:rFonts w:ascii="Arial" w:hAnsi="Arial" w:cs="Arial"/>
          <w:b w:val="0"/>
          <w:sz w:val="24"/>
          <w:szCs w:val="24"/>
        </w:rPr>
        <w:t>lərindən bir</w:t>
      </w:r>
      <w:r w:rsidRPr="00595E30">
        <w:rPr>
          <w:rFonts w:ascii="Arial" w:hAnsi="Arial" w:cs="Arial"/>
          <w:b w:val="0"/>
          <w:sz w:val="24"/>
          <w:szCs w:val="24"/>
        </w:rPr>
        <w:t xml:space="preserve">inin ünvanı qeyd edilməlidir. </w:t>
      </w:r>
    </w:p>
    <w:p w14:paraId="5215FB77" w14:textId="77777777" w:rsidR="007308D3"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Müraciət vərəqəsi müraciət edən şəxsin müraciəti (ərizəsi) əsasında aidiyyəti vergi orqanında sonradan emal edilməli məsələlərlə bağlı olduqda müraciət vərəqəsinin məzmununda müraciətin səbəbi, xidmətin adı və qəbul edilmiş sənədlər qeyd olunmalıdır. </w:t>
      </w:r>
    </w:p>
    <w:p w14:paraId="305CDF92" w14:textId="0986BE48" w:rsidR="007308D3"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Bu zaman müraciət edən şəxsdən hə</w:t>
      </w:r>
      <w:r w:rsidR="00E92F19" w:rsidRPr="00595E30">
        <w:rPr>
          <w:rFonts w:ascii="Arial" w:hAnsi="Arial" w:cs="Arial"/>
          <w:b w:val="0"/>
          <w:sz w:val="24"/>
          <w:szCs w:val="24"/>
        </w:rPr>
        <w:t xml:space="preserve">r </w:t>
      </w:r>
      <w:r w:rsidRPr="00595E30">
        <w:rPr>
          <w:rFonts w:ascii="Arial" w:hAnsi="Arial" w:cs="Arial"/>
          <w:b w:val="0"/>
          <w:sz w:val="24"/>
          <w:szCs w:val="24"/>
        </w:rPr>
        <w:t>hansı sənədin təqdim edilməsi tələb olunduğu halda həmin sənədlərin düzgünlüyü və tamlığı yoxlanılmalıdır.</w:t>
      </w:r>
    </w:p>
    <w:p w14:paraId="51F8A472" w14:textId="1D3579C7" w:rsidR="00E477C0" w:rsidRPr="00595E30" w:rsidRDefault="000C4B33" w:rsidP="00F02BBA">
      <w:pPr>
        <w:pStyle w:val="4"/>
        <w:keepNext w:val="0"/>
        <w:tabs>
          <w:tab w:val="left" w:pos="2268"/>
          <w:tab w:val="left" w:pos="2694"/>
        </w:tabs>
        <w:spacing w:before="0" w:after="0" w:line="360" w:lineRule="auto"/>
        <w:ind w:firstLine="567"/>
        <w:jc w:val="both"/>
        <w:rPr>
          <w:rFonts w:ascii="Arial" w:hAnsi="Arial" w:cs="Arial"/>
          <w:b w:val="0"/>
          <w:sz w:val="24"/>
          <w:szCs w:val="24"/>
        </w:rPr>
      </w:pPr>
      <w:r w:rsidRPr="00595E30">
        <w:rPr>
          <w:rFonts w:ascii="Arial" w:hAnsi="Arial" w:cs="Arial"/>
          <w:b w:val="0"/>
          <w:color w:val="000000"/>
          <w:sz w:val="24"/>
          <w:szCs w:val="24"/>
          <w:lang w:eastAsia="az-Latn-AZ" w:bidi="az-Latn-AZ"/>
        </w:rPr>
        <w:t>Dövlət Vergi Xidməti</w:t>
      </w:r>
      <w:r w:rsidRPr="00595E30">
        <w:rPr>
          <w:rFonts w:ascii="Arial" w:hAnsi="Arial" w:cs="Arial"/>
          <w:b w:val="0"/>
          <w:sz w:val="24"/>
          <w:szCs w:val="24"/>
        </w:rPr>
        <w:t>nin</w:t>
      </w:r>
      <w:r w:rsidRPr="00595E30">
        <w:rPr>
          <w:rFonts w:ascii="Arial" w:hAnsi="Arial" w:cs="Arial"/>
          <w:b w:val="0"/>
          <w:i/>
          <w:sz w:val="24"/>
          <w:szCs w:val="24"/>
        </w:rPr>
        <w:t xml:space="preserve"> </w:t>
      </w:r>
      <w:r w:rsidR="00E477C0" w:rsidRPr="00595E30">
        <w:rPr>
          <w:rFonts w:ascii="Arial" w:hAnsi="Arial" w:cs="Arial"/>
          <w:b w:val="0"/>
          <w:sz w:val="24"/>
          <w:szCs w:val="24"/>
        </w:rPr>
        <w:t>yaratdığı elektron vasitələrlə tərtibatı və qəbulu mümkün olan sənədlərə üstünlük verilməlidir.</w:t>
      </w:r>
    </w:p>
    <w:p w14:paraId="75F9A79F" w14:textId="64FE8C76" w:rsidR="007308D3"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Tələb olunan sənədlərdə və onların tərtibatında aşkar olunmuş çatışmazlıqların aradan qaldırılması mümkün olduqda onlar aradan qaldırılmalı, mümkün olmadıqda isə müraciət edən şəxsə çatışmazlıqlar izah edilməli və aradan qaldır</w:t>
      </w:r>
      <w:r w:rsidR="00304E5D" w:rsidRPr="00595E30">
        <w:rPr>
          <w:rFonts w:ascii="Arial" w:hAnsi="Arial" w:cs="Arial"/>
          <w:b w:val="0"/>
          <w:sz w:val="24"/>
          <w:szCs w:val="24"/>
        </w:rPr>
        <w:t>ıl</w:t>
      </w:r>
      <w:r w:rsidRPr="00595E30">
        <w:rPr>
          <w:rFonts w:ascii="Arial" w:hAnsi="Arial" w:cs="Arial"/>
          <w:b w:val="0"/>
          <w:sz w:val="24"/>
          <w:szCs w:val="24"/>
        </w:rPr>
        <w:t xml:space="preserve">dıqdan sonra yenidən müraciət etməsi tövsiyə edilməlidir. </w:t>
      </w:r>
    </w:p>
    <w:p w14:paraId="5317A1FB" w14:textId="77777777" w:rsidR="00E92F19" w:rsidRPr="00595E30" w:rsidRDefault="00E92F19" w:rsidP="00F02BBA">
      <w:pPr>
        <w:rPr>
          <w:rFonts w:ascii="Arial" w:hAnsi="Arial" w:cs="Arial"/>
          <w:sz w:val="24"/>
          <w:szCs w:val="24"/>
        </w:rPr>
      </w:pPr>
    </w:p>
    <w:p w14:paraId="05A078D3" w14:textId="574149AC" w:rsidR="007308D3"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lastRenderedPageBreak/>
        <w:t>Lakin, müraciət edən şəxs çatışmazlıqları qəbul etməyərək sənədlərin düzgün və tam olduğunu iddia etdikdə</w:t>
      </w:r>
      <w:r w:rsidR="00CF68AB" w:rsidRPr="00595E30">
        <w:rPr>
          <w:rFonts w:ascii="Arial" w:hAnsi="Arial" w:cs="Arial"/>
          <w:b w:val="0"/>
          <w:sz w:val="24"/>
          <w:szCs w:val="24"/>
        </w:rPr>
        <w:t>, çatışmazlıqlar konkret olaraq qeyd edilməklə</w:t>
      </w:r>
      <w:r w:rsidRPr="00595E30">
        <w:rPr>
          <w:rFonts w:ascii="Arial" w:hAnsi="Arial" w:cs="Arial"/>
          <w:b w:val="0"/>
          <w:sz w:val="24"/>
          <w:szCs w:val="24"/>
        </w:rPr>
        <w:t xml:space="preserve"> müraciət qəbul edilməlidir.</w:t>
      </w:r>
    </w:p>
    <w:p w14:paraId="79528CA4" w14:textId="77777777" w:rsidR="007308D3" w:rsidRPr="00595E30" w:rsidRDefault="007308D3" w:rsidP="00401740">
      <w:pPr>
        <w:pStyle w:val="4"/>
        <w:keepNext w:val="0"/>
        <w:numPr>
          <w:ilvl w:val="3"/>
          <w:numId w:val="104"/>
        </w:numPr>
        <w:tabs>
          <w:tab w:val="left" w:pos="1530"/>
          <w:tab w:val="left" w:pos="2694"/>
        </w:tabs>
        <w:spacing w:before="0" w:after="0" w:line="360" w:lineRule="auto"/>
        <w:ind w:left="0" w:firstLine="567"/>
        <w:jc w:val="both"/>
        <w:rPr>
          <w:rFonts w:ascii="Arial" w:hAnsi="Arial" w:cs="Arial"/>
          <w:b w:val="0"/>
          <w:i/>
          <w:sz w:val="24"/>
          <w:szCs w:val="24"/>
        </w:rPr>
      </w:pPr>
      <w:r w:rsidRPr="00595E30">
        <w:rPr>
          <w:rFonts w:ascii="Arial" w:hAnsi="Arial" w:cs="Arial"/>
          <w:b w:val="0"/>
          <w:i/>
          <w:sz w:val="24"/>
          <w:szCs w:val="24"/>
        </w:rPr>
        <w:t>Emalın tamlığı və açıqlığı</w:t>
      </w:r>
    </w:p>
    <w:p w14:paraId="55F83323" w14:textId="77777777" w:rsidR="00AB3340" w:rsidRPr="00595E30" w:rsidRDefault="007308D3" w:rsidP="00401740">
      <w:pPr>
        <w:pStyle w:val="4"/>
        <w:keepNext w:val="0"/>
        <w:tabs>
          <w:tab w:val="left" w:pos="1530"/>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Emal prosesi müraciət edən şəxs üçün başadüşülən olmalı</w:t>
      </w:r>
      <w:r w:rsidR="00AB3340" w:rsidRPr="00595E30">
        <w:rPr>
          <w:rFonts w:ascii="Arial" w:hAnsi="Arial" w:cs="Arial"/>
          <w:b w:val="0"/>
          <w:sz w:val="24"/>
          <w:szCs w:val="24"/>
        </w:rPr>
        <w:t>dır.</w:t>
      </w:r>
    </w:p>
    <w:p w14:paraId="2D8143ED" w14:textId="4953AE04" w:rsidR="00E92F19" w:rsidRPr="00595E30" w:rsidRDefault="00AB3340" w:rsidP="00401740">
      <w:pPr>
        <w:pStyle w:val="4"/>
        <w:keepNext w:val="0"/>
        <w:tabs>
          <w:tab w:val="left" w:pos="1530"/>
          <w:tab w:val="left" w:pos="2694"/>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Müraciətin tam həll olunması üçün müraciət edənin toxunmadığı, lakin müraciətin həlli üçün əhəmiyyətli olan bütün məsələlər (uyğunsuzluqlar) müraciət edənin diqqətinə çatdırılmaqla birbaşa</w:t>
      </w:r>
      <w:r w:rsidR="00EC3A02" w:rsidRPr="00595E30">
        <w:rPr>
          <w:rFonts w:ascii="Arial" w:hAnsi="Arial" w:cs="Arial"/>
          <w:b w:val="0"/>
          <w:sz w:val="24"/>
          <w:szCs w:val="24"/>
        </w:rPr>
        <w:t xml:space="preserve"> həll edilməsi</w:t>
      </w:r>
      <w:r w:rsidRPr="00595E30">
        <w:rPr>
          <w:rFonts w:ascii="Arial" w:hAnsi="Arial" w:cs="Arial"/>
          <w:b w:val="0"/>
          <w:sz w:val="24"/>
          <w:szCs w:val="24"/>
        </w:rPr>
        <w:t xml:space="preserve">, bu mümkün olmadıqda isə bu Qaydalara uyğun olaraq həlli israrla təklif edilməlidir.  </w:t>
      </w:r>
    </w:p>
    <w:p w14:paraId="34051E5F" w14:textId="77777777" w:rsidR="007308D3" w:rsidRPr="00595E30" w:rsidRDefault="007308D3" w:rsidP="00401740">
      <w:pPr>
        <w:pStyle w:val="4"/>
        <w:keepNext w:val="0"/>
        <w:numPr>
          <w:ilvl w:val="3"/>
          <w:numId w:val="104"/>
        </w:numPr>
        <w:tabs>
          <w:tab w:val="left" w:pos="1530"/>
          <w:tab w:val="left" w:pos="2694"/>
        </w:tabs>
        <w:spacing w:before="0" w:after="0" w:line="360" w:lineRule="auto"/>
        <w:ind w:left="0" w:firstLine="567"/>
        <w:jc w:val="both"/>
        <w:rPr>
          <w:rFonts w:ascii="Arial" w:hAnsi="Arial" w:cs="Arial"/>
          <w:b w:val="0"/>
          <w:i/>
          <w:sz w:val="24"/>
          <w:szCs w:val="24"/>
        </w:rPr>
      </w:pPr>
      <w:r w:rsidRPr="00595E30">
        <w:rPr>
          <w:rFonts w:ascii="Arial" w:hAnsi="Arial" w:cs="Arial"/>
          <w:b w:val="0"/>
          <w:i/>
          <w:sz w:val="24"/>
          <w:szCs w:val="24"/>
        </w:rPr>
        <w:t>Fərdi vergi təqvimi üzrə məlumatlandırma.</w:t>
      </w:r>
    </w:p>
    <w:p w14:paraId="436AE739" w14:textId="3BB0F3A0" w:rsidR="007308D3" w:rsidRPr="00595E30" w:rsidRDefault="007308D3" w:rsidP="00401740">
      <w:pPr>
        <w:pStyle w:val="4"/>
        <w:keepNext w:val="0"/>
        <w:tabs>
          <w:tab w:val="left" w:pos="1530"/>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Müraciət vərəqəsi tərtib edildikdən sonra müraciət edən şəxs vergi ödəyicisi və ya onun müvafiq məlumatlarını almağa hüququ olan səlahiyyətli nümayəndəsi olduqda</w:t>
      </w:r>
      <w:r w:rsidR="00304E5D" w:rsidRPr="00595E30">
        <w:rPr>
          <w:rFonts w:ascii="Arial" w:hAnsi="Arial" w:cs="Arial"/>
          <w:b w:val="0"/>
          <w:sz w:val="24"/>
          <w:szCs w:val="24"/>
        </w:rPr>
        <w:t>,</w:t>
      </w:r>
      <w:r w:rsidRPr="00595E30">
        <w:rPr>
          <w:rFonts w:ascii="Arial" w:hAnsi="Arial" w:cs="Arial"/>
          <w:b w:val="0"/>
          <w:sz w:val="24"/>
          <w:szCs w:val="24"/>
        </w:rPr>
        <w:t xml:space="preserve"> təmsilçi AVİS-in imkanlarından istifadə etməklə Fərdi vergi təqvimi üzrə vergi ödəyicisinin icra olunmamış və təqvim üzrə icra olunmalı öhdəlikləri barədə məlumatları onun diqqətinə çatdırmalıdır. </w:t>
      </w:r>
    </w:p>
    <w:p w14:paraId="77353ED6" w14:textId="77777777" w:rsidR="007308D3" w:rsidRPr="00595E30" w:rsidRDefault="007308D3" w:rsidP="00401740">
      <w:pPr>
        <w:pStyle w:val="4"/>
        <w:keepNext w:val="0"/>
        <w:numPr>
          <w:ilvl w:val="3"/>
          <w:numId w:val="104"/>
        </w:numPr>
        <w:tabs>
          <w:tab w:val="left" w:pos="1530"/>
          <w:tab w:val="left" w:pos="2694"/>
        </w:tabs>
        <w:spacing w:before="0" w:after="0" w:line="360" w:lineRule="auto"/>
        <w:ind w:left="0" w:firstLine="567"/>
        <w:jc w:val="both"/>
        <w:rPr>
          <w:rFonts w:ascii="Arial" w:hAnsi="Arial" w:cs="Arial"/>
          <w:b w:val="0"/>
          <w:i/>
          <w:sz w:val="24"/>
          <w:szCs w:val="24"/>
        </w:rPr>
      </w:pPr>
      <w:r w:rsidRPr="00595E30">
        <w:rPr>
          <w:rFonts w:ascii="Arial" w:hAnsi="Arial" w:cs="Arial"/>
          <w:b w:val="0"/>
          <w:i/>
          <w:sz w:val="24"/>
          <w:szCs w:val="24"/>
        </w:rPr>
        <w:t>Qeydiyyatın aparılması</w:t>
      </w:r>
    </w:p>
    <w:p w14:paraId="50B87C5F" w14:textId="77777777" w:rsidR="007308D3"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Təmsilçi AVİS-də müraciət edən şəxsin kimliyini, müraciət və onun emalının nəticəsi üzrə qeydlərini, müraciətin məzmununu və onun həllinin qısa və tam başadüşülən tərzdə formalaşdırılmış mətnini qeyd etməlidir. </w:t>
      </w:r>
    </w:p>
    <w:p w14:paraId="50882041" w14:textId="77777777" w:rsidR="007308D3"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Qeydiyyatın aparılması prosesi müraciət edən şəxsin qarşılanmasından etibarən başlanmalı, xidmət göstərilməsi zamanı həyata keçirilməli və xidmətin yekunlaşması zamanı başa çatdırılmalıdır. </w:t>
      </w:r>
    </w:p>
    <w:p w14:paraId="114A2BFE" w14:textId="77777777" w:rsidR="007308D3" w:rsidRPr="00595E30" w:rsidRDefault="007308D3" w:rsidP="00401740">
      <w:pPr>
        <w:pStyle w:val="4"/>
        <w:keepNext w:val="0"/>
        <w:numPr>
          <w:ilvl w:val="3"/>
          <w:numId w:val="104"/>
        </w:numPr>
        <w:tabs>
          <w:tab w:val="left" w:pos="1620"/>
          <w:tab w:val="left" w:pos="2694"/>
        </w:tabs>
        <w:spacing w:before="0" w:after="0" w:line="360" w:lineRule="auto"/>
        <w:ind w:left="0" w:firstLine="567"/>
        <w:jc w:val="both"/>
        <w:rPr>
          <w:rFonts w:ascii="Arial" w:hAnsi="Arial" w:cs="Arial"/>
          <w:b w:val="0"/>
          <w:i/>
          <w:sz w:val="24"/>
          <w:szCs w:val="24"/>
        </w:rPr>
      </w:pPr>
      <w:r w:rsidRPr="00595E30">
        <w:rPr>
          <w:rFonts w:ascii="Arial" w:hAnsi="Arial" w:cs="Arial"/>
          <w:b w:val="0"/>
          <w:i/>
          <w:sz w:val="24"/>
          <w:szCs w:val="24"/>
        </w:rPr>
        <w:t xml:space="preserve"> Xidmətin yekunlaşdırılması.</w:t>
      </w:r>
    </w:p>
    <w:p w14:paraId="65866299" w14:textId="5C65A9E0" w:rsidR="007308D3"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Təmsilçi müraciət vərəqəsini tərtib etdikdən sonra, müraciət edənin görüşü yekunlaşdırması üçün bir neçə saniyə gözləməli, müraciət edən şəxs görüşü yekunlaşdırmadıqda ondan əlavə bir </w:t>
      </w:r>
      <w:r w:rsidR="00304E5D" w:rsidRPr="00595E30">
        <w:rPr>
          <w:rFonts w:ascii="Arial" w:hAnsi="Arial" w:cs="Arial"/>
          <w:b w:val="0"/>
          <w:sz w:val="24"/>
          <w:szCs w:val="24"/>
        </w:rPr>
        <w:t>müraciətinin</w:t>
      </w:r>
      <w:r w:rsidRPr="00595E30">
        <w:rPr>
          <w:rFonts w:ascii="Arial" w:hAnsi="Arial" w:cs="Arial"/>
          <w:b w:val="0"/>
          <w:sz w:val="24"/>
          <w:szCs w:val="24"/>
        </w:rPr>
        <w:t xml:space="preserve"> olub-olmadığını soruşmalıdır.</w:t>
      </w:r>
    </w:p>
    <w:p w14:paraId="6F8171AE" w14:textId="3414AE14" w:rsidR="007308D3"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Müraciət edən</w:t>
      </w:r>
      <w:r w:rsidR="00304E5D" w:rsidRPr="00595E30">
        <w:rPr>
          <w:rFonts w:ascii="Arial" w:hAnsi="Arial" w:cs="Arial"/>
          <w:b w:val="0"/>
          <w:sz w:val="24"/>
          <w:szCs w:val="24"/>
        </w:rPr>
        <w:t xml:space="preserve"> şəxsin </w:t>
      </w:r>
      <w:r w:rsidRPr="00595E30">
        <w:rPr>
          <w:rFonts w:ascii="Arial" w:hAnsi="Arial" w:cs="Arial"/>
          <w:b w:val="0"/>
          <w:sz w:val="24"/>
          <w:szCs w:val="24"/>
        </w:rPr>
        <w:t xml:space="preserve">əlavə bir </w:t>
      </w:r>
      <w:r w:rsidR="00304E5D" w:rsidRPr="00595E30">
        <w:rPr>
          <w:rFonts w:ascii="Arial" w:hAnsi="Arial" w:cs="Arial"/>
          <w:b w:val="0"/>
          <w:sz w:val="24"/>
          <w:szCs w:val="24"/>
        </w:rPr>
        <w:t>müraciəti</w:t>
      </w:r>
      <w:r w:rsidRPr="00595E30">
        <w:rPr>
          <w:rFonts w:ascii="Arial" w:hAnsi="Arial" w:cs="Arial"/>
          <w:b w:val="0"/>
          <w:sz w:val="24"/>
          <w:szCs w:val="24"/>
        </w:rPr>
        <w:t xml:space="preserve"> olduğu təqdirdə ona müvafiq xidmət göstərilməli, əlavə bir istəyi olmadığı təqdirdə müraciətin emalı müddəti, nəticəsinin müraciət edən şəxsə çatdırılması qaydası izah edilməli və müraciət vərəqəsi çap edilərək xidmət mərkəzinin ştampı vurularaq müraciət edən şəxsə təqdim edilməlidir. </w:t>
      </w:r>
    </w:p>
    <w:p w14:paraId="1B16A9D5" w14:textId="77777777" w:rsidR="000E061B"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Müraciət edən şəxsə xidmət səviyyəsinin ölçülməsi ilə bağlı sorğuda iştirak etmək hüququ və qaydası bildirilməklə, sorğuda iştirak etmək təklif edilərək xidmət yekunlaşdırılmalıdır. </w:t>
      </w:r>
    </w:p>
    <w:p w14:paraId="2C9A8905" w14:textId="4F7E1B3B" w:rsidR="007308D3" w:rsidRPr="00595E30" w:rsidRDefault="007308D3"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Bu zaman təmsilçi sorğunun anonim keçirildiyini müraciət edən şəxsə bildirməli və sorğunun cavablandırılmasında iştirak etməməlidir.</w:t>
      </w:r>
    </w:p>
    <w:p w14:paraId="2E97B738" w14:textId="5801EF38" w:rsidR="00EC3A02" w:rsidRPr="00595E30" w:rsidRDefault="00AB3340" w:rsidP="00F02BBA">
      <w:pPr>
        <w:pStyle w:val="4"/>
        <w:keepNext w:val="0"/>
        <w:tabs>
          <w:tab w:val="left" w:pos="1701"/>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lastRenderedPageBreak/>
        <w:t>M</w:t>
      </w:r>
      <w:r w:rsidR="007308D3" w:rsidRPr="00595E30">
        <w:rPr>
          <w:rFonts w:ascii="Arial" w:hAnsi="Arial" w:cs="Arial"/>
          <w:b w:val="0"/>
          <w:sz w:val="24"/>
          <w:szCs w:val="24"/>
        </w:rPr>
        <w:t>üraciət vərəqəsi, habelə müraciət edən şəxsdən qəbul olunmuş sənədlər skaner edilməklə AVİS vasitəsilə icraya verilmək üçün aidiyyəti vergi orqanı</w:t>
      </w:r>
      <w:r w:rsidRPr="00595E30">
        <w:rPr>
          <w:rFonts w:ascii="Arial" w:hAnsi="Arial" w:cs="Arial"/>
          <w:b w:val="0"/>
          <w:sz w:val="24"/>
          <w:szCs w:val="24"/>
        </w:rPr>
        <w:t xml:space="preserve">na </w:t>
      </w:r>
      <w:r w:rsidR="007308D3" w:rsidRPr="00595E30">
        <w:rPr>
          <w:rFonts w:ascii="Arial" w:hAnsi="Arial" w:cs="Arial"/>
          <w:b w:val="0"/>
          <w:sz w:val="24"/>
          <w:szCs w:val="24"/>
        </w:rPr>
        <w:t xml:space="preserve">göndərilməli, kağız daşıyıcısında qəbul edilmiş sənədlər müraciət vərəqəsinə əlavə edilməklə </w:t>
      </w:r>
      <w:r w:rsidRPr="00595E30">
        <w:rPr>
          <w:rFonts w:ascii="Arial" w:hAnsi="Arial" w:cs="Arial"/>
          <w:b w:val="0"/>
          <w:sz w:val="24"/>
          <w:szCs w:val="24"/>
        </w:rPr>
        <w:t>aidiyyəti vergi orqanına</w:t>
      </w:r>
      <w:r w:rsidR="007308D3" w:rsidRPr="00595E30">
        <w:rPr>
          <w:rFonts w:ascii="Arial" w:hAnsi="Arial" w:cs="Arial"/>
          <w:b w:val="0"/>
          <w:sz w:val="24"/>
          <w:szCs w:val="24"/>
        </w:rPr>
        <w:t xml:space="preserve"> göndərilməsi üçün müvafiq dolaba qoyulmalıdır.</w:t>
      </w:r>
    </w:p>
    <w:p w14:paraId="01F85679" w14:textId="77777777" w:rsidR="00EA6DB4" w:rsidRPr="00595E30" w:rsidRDefault="00EA6DB4" w:rsidP="00F02BBA">
      <w:pPr>
        <w:rPr>
          <w:rFonts w:ascii="Arial" w:hAnsi="Arial" w:cs="Arial"/>
          <w:sz w:val="24"/>
          <w:szCs w:val="24"/>
        </w:rPr>
      </w:pPr>
    </w:p>
    <w:p w14:paraId="36F104AE" w14:textId="77777777" w:rsidR="007308D3" w:rsidRPr="00595E30" w:rsidRDefault="007308D3" w:rsidP="00F02BBA">
      <w:pPr>
        <w:pStyle w:val="2"/>
        <w:keepNext w:val="0"/>
        <w:numPr>
          <w:ilvl w:val="1"/>
          <w:numId w:val="104"/>
        </w:numPr>
        <w:tabs>
          <w:tab w:val="left" w:pos="993"/>
        </w:tabs>
        <w:spacing w:before="0" w:after="0" w:line="360" w:lineRule="auto"/>
        <w:ind w:left="0" w:firstLine="567"/>
        <w:jc w:val="both"/>
        <w:rPr>
          <w:rFonts w:ascii="Arial" w:hAnsi="Arial" w:cs="Arial"/>
          <w:i w:val="0"/>
          <w:sz w:val="24"/>
          <w:szCs w:val="24"/>
        </w:rPr>
      </w:pPr>
      <w:r w:rsidRPr="00595E30">
        <w:rPr>
          <w:rFonts w:ascii="Arial" w:hAnsi="Arial" w:cs="Arial"/>
          <w:i w:val="0"/>
          <w:sz w:val="24"/>
          <w:szCs w:val="24"/>
        </w:rPr>
        <w:t xml:space="preserve">Xidmət normaları </w:t>
      </w:r>
    </w:p>
    <w:p w14:paraId="574D567C" w14:textId="776DDD0C" w:rsidR="007308D3" w:rsidRPr="00595E30" w:rsidRDefault="007308D3" w:rsidP="00401740">
      <w:pPr>
        <w:pStyle w:val="3"/>
        <w:keepNext w:val="0"/>
        <w:numPr>
          <w:ilvl w:val="2"/>
          <w:numId w:val="104"/>
        </w:numPr>
        <w:tabs>
          <w:tab w:val="left" w:pos="1350"/>
        </w:tabs>
        <w:spacing w:before="0" w:after="0" w:line="360" w:lineRule="auto"/>
        <w:ind w:left="0" w:firstLine="567"/>
        <w:jc w:val="both"/>
        <w:rPr>
          <w:rFonts w:ascii="Arial" w:hAnsi="Arial" w:cs="Arial"/>
          <w:b w:val="0"/>
          <w:sz w:val="24"/>
          <w:szCs w:val="24"/>
        </w:rPr>
      </w:pPr>
      <w:r w:rsidRPr="00595E30">
        <w:rPr>
          <w:rFonts w:ascii="Arial" w:hAnsi="Arial" w:cs="Arial"/>
          <w:i/>
          <w:sz w:val="24"/>
          <w:szCs w:val="24"/>
        </w:rPr>
        <w:t>Diqqətli olmaq</w:t>
      </w:r>
    </w:p>
    <w:p w14:paraId="4CFBB3A1" w14:textId="77777777" w:rsidR="007308D3" w:rsidRPr="00595E30" w:rsidRDefault="007308D3" w:rsidP="00401740">
      <w:pPr>
        <w:pStyle w:val="3"/>
        <w:keepNext w:val="0"/>
        <w:tabs>
          <w:tab w:val="left" w:pos="1350"/>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Təmsilçi müraciət edənin verdiyi məlumatlara qarşı diqqətli olmalı, özündə qeydlər aparmalı və müraciət edən şəxsin aydın formada bildirdiyi məlumatları təkrar soruşmamalıdır. </w:t>
      </w:r>
    </w:p>
    <w:p w14:paraId="6F27067F" w14:textId="4E371995" w:rsidR="007308D3" w:rsidRPr="00595E30" w:rsidRDefault="007308D3" w:rsidP="00401740">
      <w:pPr>
        <w:pStyle w:val="3"/>
        <w:keepNext w:val="0"/>
        <w:tabs>
          <w:tab w:val="left" w:pos="1350"/>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Bununla yanaşı təmsilçinin diqqəti müraciət edən şəxsdə olmalı və onun mimika</w:t>
      </w:r>
      <w:r w:rsidR="00E92F19" w:rsidRPr="00595E30">
        <w:rPr>
          <w:rFonts w:ascii="Arial" w:hAnsi="Arial" w:cs="Arial"/>
          <w:b w:val="0"/>
          <w:sz w:val="24"/>
          <w:szCs w:val="24"/>
        </w:rPr>
        <w:t>s</w:t>
      </w:r>
      <w:r w:rsidRPr="00595E30">
        <w:rPr>
          <w:rFonts w:ascii="Arial" w:hAnsi="Arial" w:cs="Arial"/>
          <w:b w:val="0"/>
          <w:sz w:val="24"/>
          <w:szCs w:val="24"/>
        </w:rPr>
        <w:t xml:space="preserve">ına, səs tonuna, hərəkətlərinə adekvat hərəkət edilməlidir.  </w:t>
      </w:r>
    </w:p>
    <w:p w14:paraId="47311C44" w14:textId="77777777" w:rsidR="007308D3" w:rsidRPr="00595E30" w:rsidRDefault="007308D3" w:rsidP="00401740">
      <w:pPr>
        <w:pStyle w:val="3"/>
        <w:keepNext w:val="0"/>
        <w:numPr>
          <w:ilvl w:val="2"/>
          <w:numId w:val="104"/>
        </w:numPr>
        <w:tabs>
          <w:tab w:val="left" w:pos="1350"/>
        </w:tabs>
        <w:spacing w:before="0" w:after="0" w:line="360" w:lineRule="auto"/>
        <w:ind w:left="0" w:firstLine="567"/>
        <w:jc w:val="both"/>
        <w:rPr>
          <w:rFonts w:ascii="Arial" w:hAnsi="Arial" w:cs="Arial"/>
          <w:i/>
          <w:sz w:val="24"/>
          <w:szCs w:val="24"/>
        </w:rPr>
      </w:pPr>
      <w:r w:rsidRPr="00595E30">
        <w:rPr>
          <w:rFonts w:ascii="Arial" w:hAnsi="Arial" w:cs="Arial"/>
          <w:i/>
          <w:sz w:val="24"/>
          <w:szCs w:val="24"/>
        </w:rPr>
        <w:t>Xidmətin tələsmədən, lakin vaxtında yekunlaşdırılması</w:t>
      </w:r>
    </w:p>
    <w:p w14:paraId="66CA601A" w14:textId="70E18BA7" w:rsidR="007308D3" w:rsidRPr="00595E30" w:rsidRDefault="007308D3" w:rsidP="00401740">
      <w:pPr>
        <w:pStyle w:val="3"/>
        <w:keepNext w:val="0"/>
        <w:tabs>
          <w:tab w:val="left" w:pos="1350"/>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Təmsilçi zamandan səmərəli istifadə etməli, müraciət əsasında xidmət zamanı araşdırmalar və əməliyyatlar apararkən xidmətin keyfiyyətinə xələl gətirməməklə bu əməliyyatları ən qısa müddətdə aparmalı və bütün bu əməliyyatları apararkən xidmət göstərdiyi şəxsə onu gözlətməyinin səbəbini izah etməlidir. </w:t>
      </w:r>
    </w:p>
    <w:p w14:paraId="71965069" w14:textId="1A405C92" w:rsidR="00EC3A02" w:rsidRPr="00595E30" w:rsidRDefault="007308D3" w:rsidP="00401740">
      <w:pPr>
        <w:pStyle w:val="3"/>
        <w:keepNext w:val="0"/>
        <w:tabs>
          <w:tab w:val="left" w:pos="1350"/>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Xidmət zamanı müraciətlə əlaqəli olmayan heç bir əməliyyat aparılmamalıdır. Müraciət edən şəxsin sözü kəsilmədən dinlənilməli, müraciət edən şəxsin fikrini tamamlaması gözlənilməlidir. </w:t>
      </w:r>
    </w:p>
    <w:p w14:paraId="2B663885" w14:textId="77777777" w:rsidR="007308D3" w:rsidRPr="00595E30" w:rsidRDefault="007308D3" w:rsidP="00401740">
      <w:pPr>
        <w:pStyle w:val="3"/>
        <w:keepNext w:val="0"/>
        <w:tabs>
          <w:tab w:val="left" w:pos="1350"/>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 xml:space="preserve">Lüzumsuz sözlər və hərəkətlərlə xidmət vaxtını artıran şəxslərə vaxtında müdaxilə edilməli və xidmət prosesi sürətləndirilməlidir. </w:t>
      </w:r>
    </w:p>
    <w:p w14:paraId="0B930B7B" w14:textId="09D01CA6" w:rsidR="007308D3" w:rsidRPr="00595E30" w:rsidRDefault="007308D3" w:rsidP="00401740">
      <w:pPr>
        <w:pStyle w:val="3"/>
        <w:keepNext w:val="0"/>
        <w:tabs>
          <w:tab w:val="left" w:pos="1350"/>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Təhqiramiz və kobud ifadələr işlədən şəxslərə səslərin və görüntünün yazıldığı bildirilməli, xidmət mərkəzini tərk etməsi və öz müraciətini alternat</w:t>
      </w:r>
      <w:r w:rsidR="003C0F13" w:rsidRPr="00595E30">
        <w:rPr>
          <w:rFonts w:ascii="Arial" w:hAnsi="Arial" w:cs="Arial"/>
          <w:b w:val="0"/>
          <w:sz w:val="24"/>
          <w:szCs w:val="24"/>
        </w:rPr>
        <w:t>iv yollarla etməsi bildirilməli</w:t>
      </w:r>
      <w:r w:rsidRPr="00595E30">
        <w:rPr>
          <w:rFonts w:ascii="Arial" w:hAnsi="Arial" w:cs="Arial"/>
          <w:b w:val="0"/>
          <w:sz w:val="24"/>
          <w:szCs w:val="24"/>
        </w:rPr>
        <w:t xml:space="preserve"> və bu barədə </w:t>
      </w:r>
      <w:r w:rsidR="00191343" w:rsidRPr="00595E30">
        <w:rPr>
          <w:rFonts w:ascii="Arial" w:hAnsi="Arial" w:cs="Arial"/>
          <w:b w:val="0"/>
          <w:sz w:val="24"/>
          <w:szCs w:val="24"/>
        </w:rPr>
        <w:t xml:space="preserve">məsul şəxsə </w:t>
      </w:r>
      <w:r w:rsidRPr="00595E30">
        <w:rPr>
          <w:rFonts w:ascii="Arial" w:hAnsi="Arial" w:cs="Arial"/>
          <w:b w:val="0"/>
          <w:sz w:val="24"/>
          <w:szCs w:val="24"/>
        </w:rPr>
        <w:t>məlumat verilməlidir.</w:t>
      </w:r>
    </w:p>
    <w:p w14:paraId="232C13E6" w14:textId="77777777" w:rsidR="007308D3" w:rsidRPr="00595E30" w:rsidRDefault="007308D3" w:rsidP="00401740">
      <w:pPr>
        <w:pStyle w:val="3"/>
        <w:keepNext w:val="0"/>
        <w:numPr>
          <w:ilvl w:val="2"/>
          <w:numId w:val="104"/>
        </w:numPr>
        <w:tabs>
          <w:tab w:val="left" w:pos="1350"/>
        </w:tabs>
        <w:spacing w:before="0" w:after="0" w:line="360" w:lineRule="auto"/>
        <w:ind w:left="0" w:firstLine="567"/>
        <w:jc w:val="both"/>
        <w:rPr>
          <w:rFonts w:ascii="Arial" w:hAnsi="Arial" w:cs="Arial"/>
          <w:i/>
          <w:sz w:val="24"/>
          <w:szCs w:val="24"/>
        </w:rPr>
      </w:pPr>
      <w:r w:rsidRPr="00595E30">
        <w:rPr>
          <w:rFonts w:ascii="Arial" w:hAnsi="Arial" w:cs="Arial"/>
          <w:i/>
          <w:sz w:val="24"/>
          <w:szCs w:val="24"/>
        </w:rPr>
        <w:t>Pozitiv və nəzakətli ünsiyyət qurulması, müraciət edən şəxsin günahlandırılmaması</w:t>
      </w:r>
    </w:p>
    <w:p w14:paraId="5F3061B3" w14:textId="6D92EB99" w:rsidR="00176172" w:rsidRPr="00401740" w:rsidRDefault="007308D3" w:rsidP="00401740">
      <w:pPr>
        <w:pStyle w:val="3"/>
        <w:keepNext w:val="0"/>
        <w:tabs>
          <w:tab w:val="left" w:pos="1843"/>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Təmsilçi bütün xidmət zamanı pozitiv ünsiyyət qurmalı, hər zaman nəzakətli davranmalı, səs tonunu düzgün seçməli və onu heç bir məqamda kəskin azaldıb artırmamalı, sözləri aydın səsləndirməli, müraciət edən şəxsi hərəkətlərinə və vergi qanunvericiliyinin</w:t>
      </w:r>
      <w:r w:rsidR="000C4B33" w:rsidRPr="00595E30">
        <w:rPr>
          <w:rFonts w:ascii="Arial" w:hAnsi="Arial" w:cs="Arial"/>
          <w:color w:val="000000"/>
          <w:sz w:val="24"/>
          <w:szCs w:val="24"/>
          <w:lang w:eastAsia="az-Latn-AZ" w:bidi="az-Latn-AZ"/>
        </w:rPr>
        <w:t>, sığorta haqlarının hesablanmasına və ödənilməsinə münasibətdə məcburi dövlət sosial sığorta, işsizlikdən sığorta və tibbi sığorta qanunvericilikləri</w:t>
      </w:r>
      <w:r w:rsidR="000C4B33" w:rsidRPr="00595E30">
        <w:rPr>
          <w:rFonts w:ascii="Arial" w:hAnsi="Arial" w:cs="Arial"/>
          <w:color w:val="000000"/>
          <w:sz w:val="24"/>
          <w:szCs w:val="24"/>
          <w:lang w:eastAsia="az-Latn-AZ" w:bidi="az-Latn-AZ"/>
        </w:rPr>
        <w:t>nin</w:t>
      </w:r>
      <w:r w:rsidRPr="00595E30">
        <w:rPr>
          <w:rFonts w:ascii="Arial" w:hAnsi="Arial" w:cs="Arial"/>
          <w:b w:val="0"/>
          <w:sz w:val="24"/>
          <w:szCs w:val="24"/>
        </w:rPr>
        <w:t xml:space="preserve"> tətbiqində yol verdiyi nöqsanlara görə günahlandırmamalıdır. </w:t>
      </w:r>
    </w:p>
    <w:p w14:paraId="09AFC963" w14:textId="646F1507" w:rsidR="00A15608" w:rsidRPr="00595E30" w:rsidRDefault="00A15608" w:rsidP="00F02BBA">
      <w:pPr>
        <w:pStyle w:val="1"/>
        <w:keepNext w:val="0"/>
        <w:numPr>
          <w:ilvl w:val="0"/>
          <w:numId w:val="104"/>
        </w:numPr>
        <w:tabs>
          <w:tab w:val="left" w:pos="426"/>
        </w:tabs>
        <w:spacing w:after="0" w:line="360" w:lineRule="auto"/>
        <w:ind w:left="0" w:firstLine="567"/>
        <w:jc w:val="both"/>
        <w:rPr>
          <w:rFonts w:ascii="Arial" w:hAnsi="Arial" w:cs="Arial"/>
          <w:sz w:val="24"/>
          <w:szCs w:val="24"/>
          <w:lang w:val="az-Latn-AZ"/>
        </w:rPr>
      </w:pPr>
      <w:r w:rsidRPr="00595E30">
        <w:rPr>
          <w:rFonts w:ascii="Arial" w:hAnsi="Arial" w:cs="Arial"/>
          <w:sz w:val="24"/>
          <w:szCs w:val="24"/>
          <w:lang w:val="az-Latn-AZ"/>
        </w:rPr>
        <w:t xml:space="preserve">Təmsilçilərin təlimi </w:t>
      </w:r>
      <w:r w:rsidR="00F9113D" w:rsidRPr="00595E30">
        <w:rPr>
          <w:rFonts w:ascii="Arial" w:hAnsi="Arial" w:cs="Arial"/>
          <w:sz w:val="24"/>
          <w:szCs w:val="24"/>
          <w:lang w:val="az-Latn-AZ"/>
        </w:rPr>
        <w:t>və onlara olan tələblər</w:t>
      </w:r>
    </w:p>
    <w:p w14:paraId="37CD9A81" w14:textId="49B776EE" w:rsidR="00A15608" w:rsidRPr="00595E30" w:rsidRDefault="00A15608"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lastRenderedPageBreak/>
        <w:t xml:space="preserve">Təmsilçilərin təlimi </w:t>
      </w:r>
      <w:r w:rsidR="00F9113D" w:rsidRPr="00595E30">
        <w:rPr>
          <w:rFonts w:ascii="Arial" w:hAnsi="Arial" w:cs="Arial"/>
          <w:b w:val="0"/>
          <w:i w:val="0"/>
          <w:sz w:val="24"/>
          <w:szCs w:val="24"/>
        </w:rPr>
        <w:t>vergi qanunvericiliyi</w:t>
      </w:r>
      <w:r w:rsidR="000C4B33" w:rsidRPr="00595E30">
        <w:rPr>
          <w:rFonts w:ascii="Arial" w:hAnsi="Arial" w:cs="Arial"/>
          <w:color w:val="000000"/>
          <w:sz w:val="24"/>
          <w:szCs w:val="24"/>
          <w:lang w:eastAsia="az-Latn-AZ" w:bidi="az-Latn-AZ"/>
        </w:rPr>
        <w:t>, sığorta haqlarının hesablanmasına və ödənilməsinə münasibətdə məcburi dövlət sosial sığorta, işsizlikdən sığorta və tibbi sığorta qanunvericilikləri</w:t>
      </w:r>
      <w:r w:rsidR="00F9113D" w:rsidRPr="00595E30">
        <w:rPr>
          <w:rFonts w:ascii="Arial" w:hAnsi="Arial" w:cs="Arial"/>
          <w:b w:val="0"/>
          <w:i w:val="0"/>
          <w:sz w:val="24"/>
          <w:szCs w:val="24"/>
        </w:rPr>
        <w:t xml:space="preserve"> və inzibatçılığı sahəsində </w:t>
      </w:r>
      <w:r w:rsidR="00335CA4" w:rsidRPr="00595E30">
        <w:rPr>
          <w:rFonts w:ascii="Arial" w:hAnsi="Arial" w:cs="Arial"/>
          <w:b w:val="0"/>
          <w:i w:val="0"/>
          <w:sz w:val="24"/>
          <w:szCs w:val="24"/>
        </w:rPr>
        <w:t xml:space="preserve">aşağıdakı kimi </w:t>
      </w:r>
      <w:r w:rsidRPr="00595E30">
        <w:rPr>
          <w:rFonts w:ascii="Arial" w:hAnsi="Arial" w:cs="Arial"/>
          <w:b w:val="0"/>
          <w:i w:val="0"/>
          <w:sz w:val="24"/>
          <w:szCs w:val="24"/>
        </w:rPr>
        <w:t>təşkil edilir:</w:t>
      </w:r>
    </w:p>
    <w:p w14:paraId="65AD21E6" w14:textId="7B12F912" w:rsidR="00A15608" w:rsidRPr="00595E30" w:rsidRDefault="000C4B33"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color w:val="000000"/>
          <w:sz w:val="24"/>
          <w:szCs w:val="24"/>
          <w:lang w:eastAsia="az-Latn-AZ" w:bidi="az-Latn-AZ"/>
        </w:rPr>
        <w:t>Dövlət Vergi Xidməti</w:t>
      </w:r>
      <w:r w:rsidRPr="00595E30">
        <w:rPr>
          <w:rFonts w:ascii="Arial" w:hAnsi="Arial" w:cs="Arial"/>
          <w:b w:val="0"/>
          <w:sz w:val="24"/>
          <w:szCs w:val="24"/>
        </w:rPr>
        <w:t>nin</w:t>
      </w:r>
      <w:r w:rsidRPr="00595E30">
        <w:rPr>
          <w:rFonts w:ascii="Arial" w:hAnsi="Arial" w:cs="Arial"/>
          <w:b w:val="0"/>
          <w:i/>
          <w:sz w:val="24"/>
          <w:szCs w:val="24"/>
        </w:rPr>
        <w:t xml:space="preserve"> </w:t>
      </w:r>
      <w:r w:rsidR="00A15608" w:rsidRPr="00595E30">
        <w:rPr>
          <w:rFonts w:ascii="Arial" w:hAnsi="Arial" w:cs="Arial"/>
          <w:b w:val="0"/>
          <w:sz w:val="24"/>
          <w:szCs w:val="24"/>
        </w:rPr>
        <w:t xml:space="preserve">Tədris Mərkəzi tərəfindən hər il </w:t>
      </w:r>
      <w:r w:rsidR="00262BE5" w:rsidRPr="00595E30">
        <w:rPr>
          <w:rFonts w:ascii="Arial" w:hAnsi="Arial" w:cs="Arial"/>
          <w:b w:val="0"/>
          <w:sz w:val="24"/>
          <w:szCs w:val="24"/>
        </w:rPr>
        <w:t xml:space="preserve">ilin sonunadək </w:t>
      </w:r>
      <w:r w:rsidR="00A15608" w:rsidRPr="00595E30">
        <w:rPr>
          <w:rFonts w:ascii="Arial" w:hAnsi="Arial" w:cs="Arial"/>
          <w:b w:val="0"/>
          <w:sz w:val="24"/>
          <w:szCs w:val="24"/>
        </w:rPr>
        <w:t>təmsilçilərin bilik və peşə hazırlığı səviyyəsinin ilkin qiymətləndirilməsi keçirilir.</w:t>
      </w:r>
    </w:p>
    <w:p w14:paraId="3DFA68FE" w14:textId="7134450D" w:rsidR="00A1560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 Qiymətləndirmənin məqsədi təmsilçilərin iş təcrübəsini və onların peşə-ixtisas səviyyəsini artırmaq üçün zəif istiqamətlərin aşkarlanması, onların tələbata uyğun tədrisidir. </w:t>
      </w:r>
    </w:p>
    <w:p w14:paraId="4A9ABC74" w14:textId="17453C98" w:rsidR="00A1560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Qiymətləndirmə təmsilçinin xidmət prosesində istifadə etmək üçün zəruri səviyyədə bilməli olduğu istiqamətlərə aid olan mövzular əsasında aparılır. </w:t>
      </w:r>
    </w:p>
    <w:p w14:paraId="0561E38F" w14:textId="2A61C091" w:rsidR="00DF468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Qiymətləndirmə həm bütün </w:t>
      </w:r>
      <w:r w:rsidR="00335CA4" w:rsidRPr="00595E30">
        <w:rPr>
          <w:rFonts w:ascii="Arial" w:hAnsi="Arial" w:cs="Arial"/>
          <w:b w:val="0"/>
          <w:sz w:val="24"/>
          <w:szCs w:val="24"/>
        </w:rPr>
        <w:t xml:space="preserve">istiqamətlər </w:t>
      </w:r>
      <w:r w:rsidRPr="00595E30">
        <w:rPr>
          <w:rFonts w:ascii="Arial" w:hAnsi="Arial" w:cs="Arial"/>
          <w:b w:val="0"/>
          <w:sz w:val="24"/>
          <w:szCs w:val="24"/>
        </w:rPr>
        <w:t xml:space="preserve">üzrə ümumilikdə, həm də hər bir </w:t>
      </w:r>
      <w:r w:rsidR="00335CA4" w:rsidRPr="00595E30">
        <w:rPr>
          <w:rFonts w:ascii="Arial" w:hAnsi="Arial" w:cs="Arial"/>
          <w:b w:val="0"/>
          <w:sz w:val="24"/>
          <w:szCs w:val="24"/>
        </w:rPr>
        <w:t xml:space="preserve">istiqamət </w:t>
      </w:r>
      <w:r w:rsidRPr="00595E30">
        <w:rPr>
          <w:rFonts w:ascii="Arial" w:hAnsi="Arial" w:cs="Arial"/>
          <w:b w:val="0"/>
          <w:sz w:val="24"/>
          <w:szCs w:val="24"/>
        </w:rPr>
        <w:t xml:space="preserve">üzrə ayrılıqda aparılır.   </w:t>
      </w:r>
    </w:p>
    <w:p w14:paraId="17639A27" w14:textId="77777777" w:rsidR="00A1560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Qiymətləndirmənin keçirilməsi zamanı təmsilçinin həm ümumilikdə, həm də hər bir fənn üzrə nəticəsi 75 faiz və daha yüksək olduqda, onun  bilik və peşə hazırlığı səviyyəsi qənaətbəxş hesab edilir. </w:t>
      </w:r>
    </w:p>
    <w:p w14:paraId="1E6BB9AE" w14:textId="770F50A9" w:rsidR="002F1857"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Hər hansı bir </w:t>
      </w:r>
      <w:r w:rsidR="00335CA4" w:rsidRPr="00595E30">
        <w:rPr>
          <w:rFonts w:ascii="Arial" w:hAnsi="Arial" w:cs="Arial"/>
          <w:b w:val="0"/>
          <w:sz w:val="24"/>
          <w:szCs w:val="24"/>
        </w:rPr>
        <w:t xml:space="preserve">istiqamət </w:t>
      </w:r>
      <w:r w:rsidRPr="00595E30">
        <w:rPr>
          <w:rFonts w:ascii="Arial" w:hAnsi="Arial" w:cs="Arial"/>
          <w:b w:val="0"/>
          <w:sz w:val="24"/>
          <w:szCs w:val="24"/>
        </w:rPr>
        <w:t xml:space="preserve">üzrə bilik və peşə hazırlığı səviyyəsi 75 faizədək olan təmsilçilər üçün fərdi illik </w:t>
      </w:r>
      <w:r w:rsidR="00335CA4" w:rsidRPr="00595E30">
        <w:rPr>
          <w:rFonts w:ascii="Arial" w:hAnsi="Arial" w:cs="Arial"/>
          <w:b w:val="0"/>
          <w:sz w:val="24"/>
          <w:szCs w:val="24"/>
        </w:rPr>
        <w:t>təlim</w:t>
      </w:r>
      <w:r w:rsidRPr="00595E30">
        <w:rPr>
          <w:rFonts w:ascii="Arial" w:hAnsi="Arial" w:cs="Arial"/>
          <w:b w:val="0"/>
          <w:sz w:val="24"/>
          <w:szCs w:val="24"/>
        </w:rPr>
        <w:t xml:space="preserve"> proqramları hazırlanır və bu proqramlar əsasında qeyd olunan təmsilçilərə təqvim ilinin birinci yarımilliyi ərzində Tədris Mərkəzi tərəfindən məsafədən təlim kursları təşkil edilir.</w:t>
      </w:r>
      <w:r w:rsidR="002F1857" w:rsidRPr="00595E30">
        <w:rPr>
          <w:rFonts w:ascii="Arial" w:hAnsi="Arial" w:cs="Arial"/>
          <w:b w:val="0"/>
          <w:sz w:val="24"/>
          <w:szCs w:val="24"/>
        </w:rPr>
        <w:t xml:space="preserve"> Təlimlərin keçirilməsi üçün təmsilçinin təkmilləşdirilməli olduğu istiqamətlər müəyyənləşdirilir, onun gündəlik iş həcmi (iş vaxtı) 10 faizədək azaldılmaqla ona nəzəri biliklər üzrə materiallar və proqram təqdim edilir. </w:t>
      </w:r>
    </w:p>
    <w:p w14:paraId="7D3636F0" w14:textId="77777777" w:rsidR="00A1560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Kursun sonunda ilkin qiymətləndirmədə peşə hazırlığı səviyyəsi qənaətbəxş hesab edilməyən istiqamətlər üzrə təkrar qiymətləndirmə həyata keçirilir. </w:t>
      </w:r>
    </w:p>
    <w:p w14:paraId="23E69265" w14:textId="47A9D95B" w:rsidR="00A1560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İlkin qiymətləndirmə üzrə yekun nəticəsi 50 faizdən az olan və ya təkrar qiymətləndirmə üzrə yekun nəticəsi 75 faizdən az olan təmsilçilər barəsində mövcud qanunvericilikdə nəzərdə tutulmuş müvafiq tədbirlər görülür</w:t>
      </w:r>
      <w:r w:rsidR="00F9113D" w:rsidRPr="00595E30">
        <w:rPr>
          <w:rFonts w:ascii="Arial" w:hAnsi="Arial" w:cs="Arial"/>
          <w:b w:val="0"/>
          <w:sz w:val="24"/>
          <w:szCs w:val="24"/>
        </w:rPr>
        <w:t xml:space="preserve"> və</w:t>
      </w:r>
      <w:r w:rsidRPr="00595E30">
        <w:rPr>
          <w:rFonts w:ascii="Arial" w:hAnsi="Arial" w:cs="Arial"/>
          <w:b w:val="0"/>
          <w:sz w:val="24"/>
          <w:szCs w:val="24"/>
        </w:rPr>
        <w:t xml:space="preserve"> vergi ödəyicilərinə xidmət strukturlarında</w:t>
      </w:r>
      <w:r w:rsidR="00C4790F" w:rsidRPr="00595E30">
        <w:rPr>
          <w:rFonts w:ascii="Arial" w:hAnsi="Arial" w:cs="Arial"/>
          <w:b w:val="0"/>
          <w:sz w:val="24"/>
          <w:szCs w:val="24"/>
        </w:rPr>
        <w:t>n kənarlaşdırılmasına</w:t>
      </w:r>
      <w:r w:rsidRPr="00595E30">
        <w:rPr>
          <w:rFonts w:ascii="Arial" w:hAnsi="Arial" w:cs="Arial"/>
          <w:b w:val="0"/>
          <w:sz w:val="24"/>
          <w:szCs w:val="24"/>
        </w:rPr>
        <w:t xml:space="preserve"> dair məsələ qaldırılır. </w:t>
      </w:r>
    </w:p>
    <w:p w14:paraId="5F8AF43F" w14:textId="5A045112" w:rsidR="00A1560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İlkin qiymətləndirmə zamanı bilik və peşə hazırlığı səviyyəsi qənaətbəxş hesab edilən təmsilçilər və ya ümumilikdə bilik və peşə hazırlığı səviyyəsi qənaətbəxş hesab edilməyən, lakin ayrılıqda bir sıra istiqamətlər üzrə nəticəsi 75 faiz və daha yüksək olan təmsilçilər də öz təşəbbüsü ilə bütün istiqamətlər üzrə təkrar qiymətləndirmədə iştirak edə bilərlər.</w:t>
      </w:r>
    </w:p>
    <w:p w14:paraId="79B5C2A4" w14:textId="2C371B54" w:rsidR="00F9113D" w:rsidRPr="00401740" w:rsidRDefault="00F9113D"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401740">
        <w:rPr>
          <w:rFonts w:ascii="Arial" w:hAnsi="Arial" w:cs="Arial"/>
          <w:b w:val="0"/>
          <w:i w:val="0"/>
          <w:sz w:val="24"/>
          <w:szCs w:val="24"/>
        </w:rPr>
        <w:t>Vergi qanunvericiliyində</w:t>
      </w:r>
      <w:r w:rsidR="000C4B33" w:rsidRPr="00401740">
        <w:rPr>
          <w:rFonts w:ascii="Arial" w:hAnsi="Arial" w:cs="Arial"/>
          <w:i w:val="0"/>
          <w:color w:val="000000"/>
          <w:sz w:val="24"/>
          <w:szCs w:val="24"/>
          <w:lang w:eastAsia="az-Latn-AZ" w:bidi="az-Latn-AZ"/>
        </w:rPr>
        <w:t xml:space="preserve">, </w:t>
      </w:r>
      <w:r w:rsidR="000C4B33" w:rsidRPr="00401740">
        <w:rPr>
          <w:rFonts w:ascii="Arial" w:hAnsi="Arial" w:cs="Arial"/>
          <w:b w:val="0"/>
          <w:i w:val="0"/>
          <w:color w:val="000000"/>
          <w:sz w:val="24"/>
          <w:szCs w:val="24"/>
          <w:lang w:eastAsia="az-Latn-AZ" w:bidi="az-Latn-AZ"/>
        </w:rPr>
        <w:t>sığorta haqlarının hesablanmasına və ödənilməsinə münasibətdə məcburi dövlət sosial sığorta, işsizlikdən sığorta və tibbi sığorta qanunvericilikləri</w:t>
      </w:r>
      <w:r w:rsidR="000C4B33" w:rsidRPr="00401740">
        <w:rPr>
          <w:rFonts w:ascii="Arial" w:hAnsi="Arial" w:cs="Arial"/>
          <w:b w:val="0"/>
          <w:i w:val="0"/>
          <w:color w:val="000000"/>
          <w:sz w:val="24"/>
          <w:szCs w:val="24"/>
          <w:lang w:eastAsia="az-Latn-AZ" w:bidi="az-Latn-AZ"/>
        </w:rPr>
        <w:t>ndə</w:t>
      </w:r>
      <w:r w:rsidRPr="00401740">
        <w:rPr>
          <w:rFonts w:ascii="Arial" w:hAnsi="Arial" w:cs="Arial"/>
          <w:b w:val="0"/>
          <w:i w:val="0"/>
          <w:sz w:val="24"/>
          <w:szCs w:val="24"/>
        </w:rPr>
        <w:t xml:space="preserve"> və inzibatçılığında ediləcək (edilmiş) dəyişikliklərə dair xidmət </w:t>
      </w:r>
      <w:r w:rsidRPr="00401740">
        <w:rPr>
          <w:rFonts w:ascii="Arial" w:hAnsi="Arial" w:cs="Arial"/>
          <w:b w:val="0"/>
          <w:i w:val="0"/>
          <w:sz w:val="24"/>
          <w:szCs w:val="24"/>
        </w:rPr>
        <w:lastRenderedPageBreak/>
        <w:t>mərkəzlərinin təmsilçiləri ilə dəyişikliklər qüvvəyə minənədək (və ya qüvvəyə mindikdən sonra ilk iş günündə) xidmət mərkəzinin əhatə dairəsində olan vergi orqanı tərəfindən təlimlər keçirilməlidir.</w:t>
      </w:r>
    </w:p>
    <w:p w14:paraId="142AF591" w14:textId="1977B5C0" w:rsidR="00A15608" w:rsidRPr="00401740" w:rsidRDefault="00A15608"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401740">
        <w:rPr>
          <w:rFonts w:ascii="Arial" w:hAnsi="Arial" w:cs="Arial"/>
          <w:b w:val="0"/>
          <w:i w:val="0"/>
          <w:sz w:val="24"/>
          <w:szCs w:val="24"/>
        </w:rPr>
        <w:t xml:space="preserve">Təmsilçilər xidmət göstərərkən </w:t>
      </w:r>
      <w:r w:rsidR="00F9113D" w:rsidRPr="00401740">
        <w:rPr>
          <w:rFonts w:ascii="Arial" w:hAnsi="Arial" w:cs="Arial"/>
          <w:b w:val="0"/>
          <w:i w:val="0"/>
          <w:sz w:val="24"/>
          <w:szCs w:val="24"/>
        </w:rPr>
        <w:t xml:space="preserve">bu Qaydalarla yanaşı </w:t>
      </w:r>
      <w:r w:rsidRPr="00401740">
        <w:rPr>
          <w:rFonts w:ascii="Arial" w:hAnsi="Arial" w:cs="Arial"/>
          <w:b w:val="0"/>
          <w:i w:val="0"/>
          <w:sz w:val="24"/>
          <w:szCs w:val="24"/>
        </w:rPr>
        <w:t>aşağıdakı tələblərə əməl etməlidirlər:</w:t>
      </w:r>
    </w:p>
    <w:p w14:paraId="4F1B85A1" w14:textId="515DB50A" w:rsidR="00A1560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401740">
        <w:rPr>
          <w:rFonts w:ascii="Arial" w:hAnsi="Arial" w:cs="Arial"/>
          <w:b w:val="0"/>
          <w:sz w:val="24"/>
          <w:szCs w:val="24"/>
        </w:rPr>
        <w:t xml:space="preserve">Azərbaycan Respublikasının Konstitusiyasını, Vergi Məcəlləsini və digər normativ hüquqi aktları, </w:t>
      </w:r>
      <w:r w:rsidR="007535E4" w:rsidRPr="00401740">
        <w:rPr>
          <w:rFonts w:ascii="Arial" w:hAnsi="Arial" w:cs="Arial"/>
          <w:b w:val="0"/>
          <w:sz w:val="24"/>
          <w:szCs w:val="24"/>
        </w:rPr>
        <w:t>“</w:t>
      </w:r>
      <w:r w:rsidR="007535E4" w:rsidRPr="00401740">
        <w:rPr>
          <w:rFonts w:ascii="Arial" w:hAnsi="Arial" w:cs="Arial"/>
          <w:b w:val="0"/>
          <w:color w:val="000000"/>
          <w:sz w:val="24"/>
          <w:szCs w:val="24"/>
          <w:lang w:eastAsia="az-Latn-AZ" w:bidi="az-Latn-AZ"/>
        </w:rPr>
        <w:t>Azərbaycan Respublikasının İqtisadiyyat Nazirliyi yanında Dövlət Vergi Xidmətinin Əsasnamə</w:t>
      </w:r>
      <w:r w:rsidR="007535E4" w:rsidRPr="00401740">
        <w:rPr>
          <w:rFonts w:ascii="Arial" w:hAnsi="Arial" w:cs="Arial"/>
          <w:b w:val="0"/>
          <w:color w:val="000000"/>
          <w:sz w:val="24"/>
          <w:szCs w:val="24"/>
          <w:lang w:val="en-US" w:eastAsia="az-Latn-AZ" w:bidi="az-Latn-AZ"/>
        </w:rPr>
        <w:t>”</w:t>
      </w:r>
      <w:r w:rsidR="007535E4" w:rsidRPr="00401740">
        <w:rPr>
          <w:rFonts w:ascii="Arial" w:hAnsi="Arial" w:cs="Arial"/>
          <w:b w:val="0"/>
          <w:color w:val="000000"/>
          <w:sz w:val="24"/>
          <w:szCs w:val="24"/>
          <w:lang w:eastAsia="az-Latn-AZ" w:bidi="az-Latn-AZ"/>
        </w:rPr>
        <w:t>sini</w:t>
      </w:r>
      <w:r w:rsidRPr="00401740">
        <w:rPr>
          <w:rFonts w:ascii="Arial" w:hAnsi="Arial" w:cs="Arial"/>
          <w:b w:val="0"/>
          <w:sz w:val="24"/>
          <w:szCs w:val="24"/>
        </w:rPr>
        <w:t xml:space="preserve">,  “Dövlət vergi orqanlarında xidmət haqqında Əsasnamə”ni, </w:t>
      </w:r>
      <w:r w:rsidR="004C3BC2" w:rsidRPr="00401740">
        <w:rPr>
          <w:rFonts w:ascii="Arial" w:hAnsi="Arial" w:cs="Arial"/>
          <w:b w:val="0"/>
          <w:sz w:val="24"/>
          <w:szCs w:val="24"/>
        </w:rPr>
        <w:t>“Dövlət vergi orqanları əməkdaşlarının etik davranış qaydaları</w:t>
      </w:r>
      <w:r w:rsidR="004C3BC2" w:rsidRPr="00595E30">
        <w:rPr>
          <w:rFonts w:ascii="Arial" w:hAnsi="Arial" w:cs="Arial"/>
          <w:b w:val="0"/>
          <w:sz w:val="24"/>
          <w:szCs w:val="24"/>
        </w:rPr>
        <w:t xml:space="preserve">”nı, </w:t>
      </w:r>
      <w:r w:rsidR="000C4B33" w:rsidRPr="00595E30">
        <w:rPr>
          <w:rFonts w:ascii="Arial" w:hAnsi="Arial" w:cs="Arial"/>
          <w:b w:val="0"/>
          <w:color w:val="000000"/>
          <w:sz w:val="24"/>
          <w:szCs w:val="24"/>
          <w:lang w:eastAsia="az-Latn-AZ" w:bidi="az-Latn-AZ"/>
        </w:rPr>
        <w:t>Dövlət Vergi Xidməti</w:t>
      </w:r>
      <w:r w:rsidR="000C4B33" w:rsidRPr="00595E30">
        <w:rPr>
          <w:rFonts w:ascii="Arial" w:hAnsi="Arial" w:cs="Arial"/>
          <w:b w:val="0"/>
          <w:sz w:val="24"/>
          <w:szCs w:val="24"/>
        </w:rPr>
        <w:t>nin</w:t>
      </w:r>
      <w:r w:rsidR="000C4B33" w:rsidRPr="00595E30">
        <w:rPr>
          <w:rFonts w:ascii="Arial" w:hAnsi="Arial" w:cs="Arial"/>
          <w:b w:val="0"/>
          <w:i/>
          <w:sz w:val="24"/>
          <w:szCs w:val="24"/>
        </w:rPr>
        <w:t xml:space="preserve"> </w:t>
      </w:r>
      <w:r w:rsidR="00F9113D" w:rsidRPr="00595E30">
        <w:rPr>
          <w:rFonts w:ascii="Arial" w:hAnsi="Arial" w:cs="Arial"/>
          <w:b w:val="0"/>
          <w:sz w:val="24"/>
          <w:szCs w:val="24"/>
        </w:rPr>
        <w:t xml:space="preserve">daxili sənədlərini, </w:t>
      </w:r>
      <w:r w:rsidRPr="00595E30">
        <w:rPr>
          <w:rFonts w:ascii="Arial" w:hAnsi="Arial" w:cs="Arial"/>
          <w:b w:val="0"/>
          <w:sz w:val="24"/>
          <w:szCs w:val="24"/>
        </w:rPr>
        <w:t xml:space="preserve">eləcə də </w:t>
      </w:r>
      <w:r w:rsidR="00EC3A02" w:rsidRPr="00595E30">
        <w:rPr>
          <w:rFonts w:ascii="Arial" w:hAnsi="Arial" w:cs="Arial"/>
          <w:b w:val="0"/>
          <w:sz w:val="24"/>
          <w:szCs w:val="24"/>
        </w:rPr>
        <w:t>S</w:t>
      </w:r>
      <w:r w:rsidRPr="00595E30">
        <w:rPr>
          <w:rFonts w:ascii="Arial" w:hAnsi="Arial" w:cs="Arial"/>
          <w:b w:val="0"/>
          <w:sz w:val="24"/>
          <w:szCs w:val="24"/>
        </w:rPr>
        <w:t>tandartları</w:t>
      </w:r>
      <w:r w:rsidR="00987873" w:rsidRPr="00595E30">
        <w:rPr>
          <w:rFonts w:ascii="Arial" w:hAnsi="Arial" w:cs="Arial"/>
          <w:b w:val="0"/>
          <w:sz w:val="24"/>
          <w:szCs w:val="24"/>
        </w:rPr>
        <w:t>,</w:t>
      </w:r>
      <w:r w:rsidR="00EC3A02" w:rsidRPr="00595E30">
        <w:rPr>
          <w:rFonts w:ascii="Arial" w:hAnsi="Arial" w:cs="Arial"/>
          <w:i/>
          <w:color w:val="00B050"/>
          <w:sz w:val="24"/>
          <w:szCs w:val="24"/>
        </w:rPr>
        <w:t xml:space="preserve"> </w:t>
      </w:r>
      <w:r w:rsidRPr="00595E30">
        <w:rPr>
          <w:rFonts w:ascii="Arial" w:hAnsi="Arial" w:cs="Arial"/>
          <w:b w:val="0"/>
          <w:sz w:val="24"/>
          <w:szCs w:val="24"/>
        </w:rPr>
        <w:t xml:space="preserve">elektron xidmətlərin göstərilməsi üzrə reqlamentləri rəhbər tutmalıdır. </w:t>
      </w:r>
    </w:p>
    <w:p w14:paraId="6DE2560A" w14:textId="77E1A1DF" w:rsidR="00A1560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 </w:t>
      </w:r>
      <w:r w:rsidR="00AB159F" w:rsidRPr="00595E30">
        <w:rPr>
          <w:rFonts w:ascii="Arial" w:hAnsi="Arial" w:cs="Arial"/>
          <w:b w:val="0"/>
          <w:sz w:val="24"/>
          <w:szCs w:val="24"/>
        </w:rPr>
        <w:t>Tanınma nişanlarını</w:t>
      </w:r>
      <w:r w:rsidRPr="00595E30">
        <w:rPr>
          <w:rFonts w:ascii="Arial" w:hAnsi="Arial" w:cs="Arial"/>
          <w:b w:val="0"/>
          <w:sz w:val="24"/>
          <w:szCs w:val="24"/>
        </w:rPr>
        <w:t xml:space="preserve"> tam görünəcək formada üzərlərində gəzdirməli</w:t>
      </w:r>
      <w:r w:rsidR="007C2F06" w:rsidRPr="00595E30">
        <w:rPr>
          <w:rFonts w:ascii="Arial" w:hAnsi="Arial" w:cs="Arial"/>
          <w:b w:val="0"/>
          <w:sz w:val="24"/>
          <w:szCs w:val="24"/>
        </w:rPr>
        <w:t>,</w:t>
      </w:r>
      <w:r w:rsidRPr="00595E30">
        <w:rPr>
          <w:rFonts w:ascii="Arial" w:hAnsi="Arial" w:cs="Arial"/>
          <w:b w:val="0"/>
          <w:sz w:val="24"/>
          <w:szCs w:val="24"/>
        </w:rPr>
        <w:t xml:space="preserve"> </w:t>
      </w:r>
      <w:r w:rsidR="007C2F06" w:rsidRPr="00595E30">
        <w:rPr>
          <w:rFonts w:ascii="Arial" w:hAnsi="Arial" w:cs="Arial"/>
          <w:b w:val="0"/>
          <w:sz w:val="24"/>
          <w:szCs w:val="24"/>
        </w:rPr>
        <w:t>iş rejiminə və n</w:t>
      </w:r>
      <w:r w:rsidRPr="00595E30">
        <w:rPr>
          <w:rFonts w:ascii="Arial" w:hAnsi="Arial" w:cs="Arial"/>
          <w:b w:val="0"/>
          <w:sz w:val="24"/>
          <w:szCs w:val="24"/>
        </w:rPr>
        <w:t>övbə</w:t>
      </w:r>
      <w:r w:rsidR="007C2F06" w:rsidRPr="00595E30">
        <w:rPr>
          <w:rFonts w:ascii="Arial" w:hAnsi="Arial" w:cs="Arial"/>
          <w:b w:val="0"/>
          <w:sz w:val="24"/>
          <w:szCs w:val="24"/>
        </w:rPr>
        <w:t xml:space="preserve"> sisteminə </w:t>
      </w:r>
      <w:r w:rsidRPr="00595E30">
        <w:rPr>
          <w:rFonts w:ascii="Arial" w:hAnsi="Arial" w:cs="Arial"/>
          <w:b w:val="0"/>
          <w:sz w:val="24"/>
          <w:szCs w:val="24"/>
        </w:rPr>
        <w:t>əməl etməli, xidmət göstərdiyi şəxsin müraciətinin həlli üçün lazım olduğu hallar istisna olmaqla, digər hallarda xidmət göstərərkən telefonla danışmamalı, xidmət mərkəzlərinin və masalarının standart görünüşünü pozmamalı, elektron xidmətləri təşviq etməlidir.</w:t>
      </w:r>
    </w:p>
    <w:p w14:paraId="1F0BB4B2" w14:textId="77777777" w:rsidR="00A1560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Müraciət edən şəxsdən parol, şifrə, PİN 1, PİN 2 və digər məxfi məlumatları soruşmamalı və onların açıqlanmasına şərait yaratmamalıdır.</w:t>
      </w:r>
    </w:p>
    <w:p w14:paraId="36BAEE75" w14:textId="1B19DC2A" w:rsidR="00EC3A02" w:rsidRPr="00401740" w:rsidRDefault="00A76B8F"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Avadanlıqların, xüsusilə də səsyazma sisteminin işlək vəziyyətdə olmasını nəzarət</w:t>
      </w:r>
      <w:r w:rsidR="00EC3A02" w:rsidRPr="00595E30">
        <w:rPr>
          <w:rFonts w:ascii="Arial" w:hAnsi="Arial" w:cs="Arial"/>
          <w:b w:val="0"/>
          <w:sz w:val="24"/>
          <w:szCs w:val="24"/>
        </w:rPr>
        <w:t>də</w:t>
      </w:r>
      <w:r w:rsidRPr="00595E30">
        <w:rPr>
          <w:rFonts w:ascii="Arial" w:hAnsi="Arial" w:cs="Arial"/>
          <w:b w:val="0"/>
          <w:sz w:val="24"/>
          <w:szCs w:val="24"/>
        </w:rPr>
        <w:t xml:space="preserve"> saxlamalı, texniki nasazlıq aşkar edildikdə dəhral aidiyyəti üzrə </w:t>
      </w:r>
      <w:r w:rsidR="000A32E0" w:rsidRPr="00595E30">
        <w:rPr>
          <w:rFonts w:ascii="Arial" w:hAnsi="Arial" w:cs="Arial"/>
          <w:b w:val="0"/>
          <w:sz w:val="24"/>
          <w:szCs w:val="24"/>
        </w:rPr>
        <w:t>müraciət e</w:t>
      </w:r>
      <w:r w:rsidR="00EC3A02" w:rsidRPr="00595E30">
        <w:rPr>
          <w:rFonts w:ascii="Arial" w:hAnsi="Arial" w:cs="Arial"/>
          <w:b w:val="0"/>
          <w:sz w:val="24"/>
          <w:szCs w:val="24"/>
        </w:rPr>
        <w:t>tməlidirlər</w:t>
      </w:r>
      <w:r w:rsidRPr="00595E30">
        <w:rPr>
          <w:rFonts w:ascii="Arial" w:hAnsi="Arial" w:cs="Arial"/>
          <w:b w:val="0"/>
          <w:sz w:val="24"/>
          <w:szCs w:val="24"/>
        </w:rPr>
        <w:t xml:space="preserve">. </w:t>
      </w:r>
    </w:p>
    <w:p w14:paraId="6A7D2499" w14:textId="528E5C23" w:rsidR="00A15608" w:rsidRPr="00595E30" w:rsidRDefault="00EB72D5" w:rsidP="00F02BBA">
      <w:pPr>
        <w:pStyle w:val="1"/>
        <w:keepNext w:val="0"/>
        <w:numPr>
          <w:ilvl w:val="0"/>
          <w:numId w:val="104"/>
        </w:numPr>
        <w:tabs>
          <w:tab w:val="left" w:pos="426"/>
        </w:tabs>
        <w:spacing w:after="0" w:line="360" w:lineRule="auto"/>
        <w:ind w:left="0" w:firstLine="567"/>
        <w:jc w:val="both"/>
        <w:rPr>
          <w:rFonts w:ascii="Arial" w:hAnsi="Arial" w:cs="Arial"/>
          <w:sz w:val="24"/>
          <w:szCs w:val="24"/>
          <w:lang w:val="az-Latn-AZ"/>
        </w:rPr>
      </w:pPr>
      <w:r w:rsidRPr="00595E30">
        <w:rPr>
          <w:rFonts w:ascii="Arial" w:hAnsi="Arial" w:cs="Arial"/>
          <w:sz w:val="24"/>
          <w:szCs w:val="24"/>
          <w:lang w:val="az-Latn-AZ"/>
        </w:rPr>
        <w:t>Xidmət mərkəzləri üzrə t</w:t>
      </w:r>
      <w:r w:rsidR="000F2E68" w:rsidRPr="00595E30">
        <w:rPr>
          <w:rFonts w:ascii="Arial" w:hAnsi="Arial" w:cs="Arial"/>
          <w:sz w:val="24"/>
          <w:szCs w:val="24"/>
          <w:lang w:val="az-Latn-AZ"/>
        </w:rPr>
        <w:t>ətbiq edilməli göstəricilər və onların hesablanması mexanizmləri</w:t>
      </w:r>
    </w:p>
    <w:p w14:paraId="5DF1FBB7" w14:textId="77777777" w:rsidR="00A15608" w:rsidRPr="00595E30" w:rsidRDefault="00A15608"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Müraciət edənlərin qəbul faizi </w:t>
      </w:r>
    </w:p>
    <w:p w14:paraId="2752782B" w14:textId="1F1B6A5B" w:rsidR="00A15608" w:rsidRPr="00595E30" w:rsidRDefault="005B5EE3"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15</w:t>
      </w:r>
      <w:r w:rsidR="00A15608" w:rsidRPr="00595E30">
        <w:rPr>
          <w:rFonts w:ascii="Arial" w:hAnsi="Arial" w:cs="Arial"/>
          <w:b w:val="0"/>
          <w:sz w:val="24"/>
          <w:szCs w:val="24"/>
        </w:rPr>
        <w:t xml:space="preserve"> </w:t>
      </w:r>
      <w:r w:rsidR="00A15608" w:rsidRPr="00595E30">
        <w:rPr>
          <w:rFonts w:ascii="Arial" w:hAnsi="Arial" w:cs="Arial"/>
          <w:b w:val="0"/>
          <w:i/>
          <w:color w:val="0070C0"/>
          <w:sz w:val="24"/>
          <w:szCs w:val="24"/>
        </w:rPr>
        <w:t xml:space="preserve"> </w:t>
      </w:r>
      <w:r w:rsidR="00A15608" w:rsidRPr="00595E30">
        <w:rPr>
          <w:rFonts w:ascii="Arial" w:hAnsi="Arial" w:cs="Arial"/>
          <w:b w:val="0"/>
          <w:sz w:val="24"/>
          <w:szCs w:val="24"/>
        </w:rPr>
        <w:t xml:space="preserve">dəqiqə ərzində  </w:t>
      </w:r>
    </w:p>
    <w:p w14:paraId="21D8D78C" w14:textId="1CB1CC45"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QS </w:t>
      </w:r>
      <w:r w:rsidRPr="00595E30">
        <w:rPr>
          <w:rFonts w:ascii="Arial" w:hAnsi="Arial" w:cs="Arial"/>
          <w:bCs/>
          <w:sz w:val="24"/>
          <w:szCs w:val="24"/>
          <w:vertAlign w:val="subscript"/>
        </w:rPr>
        <w:t>1</w:t>
      </w:r>
      <w:r w:rsidR="005B5EE3" w:rsidRPr="00595E30">
        <w:rPr>
          <w:rFonts w:ascii="Arial" w:hAnsi="Arial" w:cs="Arial"/>
          <w:bCs/>
          <w:sz w:val="24"/>
          <w:szCs w:val="24"/>
          <w:vertAlign w:val="subscript"/>
        </w:rPr>
        <w:t>5</w:t>
      </w:r>
      <w:r w:rsidRPr="00595E30">
        <w:rPr>
          <w:rFonts w:ascii="Arial" w:hAnsi="Arial" w:cs="Arial"/>
          <w:bCs/>
          <w:sz w:val="24"/>
          <w:szCs w:val="24"/>
          <w:vertAlign w:val="subscript"/>
        </w:rPr>
        <w:t xml:space="preserve"> dəq </w:t>
      </w:r>
      <w:r w:rsidRPr="00595E30">
        <w:rPr>
          <w:rFonts w:ascii="Arial" w:hAnsi="Arial" w:cs="Arial"/>
          <w:bCs/>
          <w:sz w:val="24"/>
          <w:szCs w:val="24"/>
        </w:rPr>
        <w:t>= Q/D*100%</w:t>
      </w:r>
    </w:p>
    <w:p w14:paraId="16D1EC1B" w14:textId="1ECEDC3E"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QS </w:t>
      </w:r>
      <w:r w:rsidRPr="00595E30">
        <w:rPr>
          <w:rFonts w:ascii="Arial" w:hAnsi="Arial" w:cs="Arial"/>
          <w:bCs/>
          <w:sz w:val="24"/>
          <w:szCs w:val="24"/>
          <w:vertAlign w:val="subscript"/>
        </w:rPr>
        <w:t>1</w:t>
      </w:r>
      <w:r w:rsidR="005B5EE3" w:rsidRPr="00595E30">
        <w:rPr>
          <w:rFonts w:ascii="Arial" w:hAnsi="Arial" w:cs="Arial"/>
          <w:bCs/>
          <w:sz w:val="24"/>
          <w:szCs w:val="24"/>
          <w:vertAlign w:val="subscript"/>
        </w:rPr>
        <w:t>5</w:t>
      </w:r>
      <w:r w:rsidRPr="00595E30">
        <w:rPr>
          <w:rFonts w:ascii="Arial" w:hAnsi="Arial" w:cs="Arial"/>
          <w:bCs/>
          <w:sz w:val="24"/>
          <w:szCs w:val="24"/>
          <w:vertAlign w:val="subscript"/>
        </w:rPr>
        <w:t xml:space="preserve"> dəq </w:t>
      </w:r>
      <w:r w:rsidRPr="00595E30">
        <w:rPr>
          <w:rFonts w:ascii="Arial" w:hAnsi="Arial" w:cs="Arial"/>
          <w:bCs/>
          <w:sz w:val="24"/>
          <w:szCs w:val="24"/>
        </w:rPr>
        <w:t xml:space="preserve">– </w:t>
      </w:r>
      <w:r w:rsidRPr="00595E30">
        <w:rPr>
          <w:rFonts w:ascii="Arial" w:hAnsi="Arial" w:cs="Arial"/>
          <w:sz w:val="24"/>
          <w:szCs w:val="24"/>
        </w:rPr>
        <w:t>1</w:t>
      </w:r>
      <w:r w:rsidR="005B5EE3" w:rsidRPr="00595E30">
        <w:rPr>
          <w:rFonts w:ascii="Arial" w:hAnsi="Arial" w:cs="Arial"/>
          <w:sz w:val="24"/>
          <w:szCs w:val="24"/>
        </w:rPr>
        <w:t>5</w:t>
      </w:r>
      <w:r w:rsidRPr="00595E30">
        <w:rPr>
          <w:rFonts w:ascii="Arial" w:hAnsi="Arial" w:cs="Arial"/>
          <w:sz w:val="24"/>
          <w:szCs w:val="24"/>
        </w:rPr>
        <w:t xml:space="preserve"> </w:t>
      </w:r>
      <w:r w:rsidRPr="00595E30">
        <w:rPr>
          <w:rFonts w:ascii="Arial" w:hAnsi="Arial" w:cs="Arial"/>
          <w:bCs/>
          <w:sz w:val="24"/>
          <w:szCs w:val="24"/>
        </w:rPr>
        <w:t xml:space="preserve"> dəqiqə ərzində müraciət edənlərin qəbul faizi  </w:t>
      </w:r>
    </w:p>
    <w:p w14:paraId="0E5B7DE9" w14:textId="46D362C9"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Q – </w:t>
      </w:r>
      <w:r w:rsidRPr="00595E30">
        <w:rPr>
          <w:rFonts w:ascii="Arial" w:hAnsi="Arial" w:cs="Arial"/>
          <w:sz w:val="24"/>
          <w:szCs w:val="24"/>
        </w:rPr>
        <w:t>1</w:t>
      </w:r>
      <w:r w:rsidR="005B5EE3" w:rsidRPr="00595E30">
        <w:rPr>
          <w:rFonts w:ascii="Arial" w:hAnsi="Arial" w:cs="Arial"/>
          <w:sz w:val="24"/>
          <w:szCs w:val="24"/>
        </w:rPr>
        <w:t>5</w:t>
      </w:r>
      <w:r w:rsidRPr="00595E30">
        <w:rPr>
          <w:rFonts w:ascii="Arial" w:hAnsi="Arial" w:cs="Arial"/>
          <w:sz w:val="24"/>
          <w:szCs w:val="24"/>
        </w:rPr>
        <w:t xml:space="preserve"> </w:t>
      </w:r>
      <w:r w:rsidRPr="00595E30">
        <w:rPr>
          <w:rFonts w:ascii="Arial" w:hAnsi="Arial" w:cs="Arial"/>
          <w:bCs/>
          <w:sz w:val="24"/>
          <w:szCs w:val="24"/>
        </w:rPr>
        <w:t xml:space="preserve"> dəqiqə ərzində xidmət göstərilməyə qəbul olunmuş müraciət edənlərin sayı</w:t>
      </w:r>
    </w:p>
    <w:p w14:paraId="66FA0CAA"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D – növbəyə daxil olmuş bütün müraciət edənlərin sayı</w:t>
      </w:r>
    </w:p>
    <w:p w14:paraId="21C4B85E" w14:textId="7B9788C6"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Bu göstərici xidmət mərkəzləri üzrə və ümumilikdə gündəlik, aylıq və illik olaraq ölçülür.  </w:t>
      </w:r>
    </w:p>
    <w:p w14:paraId="12E1A320" w14:textId="77777777" w:rsidR="00A1560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ümumilikdə    </w:t>
      </w:r>
    </w:p>
    <w:p w14:paraId="753BC635"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QS </w:t>
      </w:r>
      <w:r w:rsidRPr="00595E30">
        <w:rPr>
          <w:rFonts w:ascii="Arial" w:hAnsi="Arial" w:cs="Arial"/>
          <w:bCs/>
          <w:sz w:val="24"/>
          <w:szCs w:val="24"/>
          <w:vertAlign w:val="subscript"/>
        </w:rPr>
        <w:t xml:space="preserve">ümumi </w:t>
      </w:r>
      <w:r w:rsidRPr="00595E30">
        <w:rPr>
          <w:rFonts w:ascii="Arial" w:hAnsi="Arial" w:cs="Arial"/>
          <w:bCs/>
          <w:sz w:val="24"/>
          <w:szCs w:val="24"/>
        </w:rPr>
        <w:t>= Q/D*100%</w:t>
      </w:r>
    </w:p>
    <w:p w14:paraId="112FD951"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QS</w:t>
      </w:r>
      <w:r w:rsidRPr="00595E30">
        <w:rPr>
          <w:rFonts w:ascii="Arial" w:hAnsi="Arial" w:cs="Arial"/>
          <w:bCs/>
          <w:sz w:val="24"/>
          <w:szCs w:val="24"/>
          <w:vertAlign w:val="subscript"/>
        </w:rPr>
        <w:t xml:space="preserve"> ümumi</w:t>
      </w:r>
      <w:r w:rsidRPr="00595E30">
        <w:rPr>
          <w:rFonts w:ascii="Arial" w:hAnsi="Arial" w:cs="Arial"/>
          <w:bCs/>
          <w:sz w:val="24"/>
          <w:szCs w:val="24"/>
        </w:rPr>
        <w:t xml:space="preserve"> – müraciət edənlərin qəbul faizi    </w:t>
      </w:r>
    </w:p>
    <w:p w14:paraId="73B0A7DA"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Q – qəbul olunmuş müraciət edənlərin sayı </w:t>
      </w:r>
    </w:p>
    <w:p w14:paraId="5B245592"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D – növbəyə daxil olmuş bütün müraciət edənlərin sayı </w:t>
      </w:r>
    </w:p>
    <w:p w14:paraId="1BF3BA27" w14:textId="2FBAAFFA"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lastRenderedPageBreak/>
        <w:t xml:space="preserve">Bu göstərici xidmət mərkəzləri üzrə və ümumilikdə gündəlik, aylıq və illik olaraq ölçülür.  </w:t>
      </w:r>
    </w:p>
    <w:p w14:paraId="70392429" w14:textId="77777777" w:rsidR="00A15608" w:rsidRPr="00595E30" w:rsidRDefault="00A15608"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Növbəni tərk etmə faizi</w:t>
      </w:r>
    </w:p>
    <w:p w14:paraId="5B2D295C"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TS = T/D*100%</w:t>
      </w:r>
    </w:p>
    <w:p w14:paraId="6E98A0FC"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TS– növbəni tərk etmə faizi</w:t>
      </w:r>
    </w:p>
    <w:p w14:paraId="7064D955"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T – növbəyə daxil olmuş, lakin qəbul olunmadan növbəni tərk etmiş müraciət edənlərin sayı </w:t>
      </w:r>
    </w:p>
    <w:p w14:paraId="67F28065"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D – növbəyə daxil olmuş müraciət edənlərin sayı </w:t>
      </w:r>
    </w:p>
    <w:p w14:paraId="5D349FE5"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Bu göstərici xidmət mərkəzləri üzrə və ümumilikdə gündəlik, aylıq və illik olaraq ölçülür.</w:t>
      </w:r>
    </w:p>
    <w:p w14:paraId="46E70209" w14:textId="77777777" w:rsidR="00A15608" w:rsidRPr="00595E30" w:rsidRDefault="00A15608"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Növbədə gözləmə müddəti </w:t>
      </w:r>
    </w:p>
    <w:p w14:paraId="2745F80D" w14:textId="77777777" w:rsidR="00A1560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Orta gözləmə müddəti</w:t>
      </w:r>
    </w:p>
    <w:p w14:paraId="4249C9F6"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G = M/Q</w:t>
      </w:r>
    </w:p>
    <w:p w14:paraId="23D5C7E6"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G –orta gözləmə müddəti</w:t>
      </w:r>
    </w:p>
    <w:p w14:paraId="5B627AC0"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M – qəbul edilmiş müraciət edənlərin növbəyə daxil olduğu vaxtdan qəbul olunanadək gözlədikləri müddətlərin cəmi  </w:t>
      </w:r>
    </w:p>
    <w:p w14:paraId="6C0BFA6E"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Q – qəbul edilmiş müraciət edənlərin sayı</w:t>
      </w:r>
    </w:p>
    <w:p w14:paraId="0EFCE020" w14:textId="162EF116" w:rsidR="000A32E0"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Bu göstərici xidmət mərkəzləri üzrə və ümumilikdə gündəlik, aylıq və illik olaraq ölçülür.</w:t>
      </w:r>
    </w:p>
    <w:p w14:paraId="149A58D6" w14:textId="77777777" w:rsidR="00A15608" w:rsidRPr="00595E30" w:rsidRDefault="00A15608"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Maksimum gözləmə müddəti</w:t>
      </w:r>
    </w:p>
    <w:p w14:paraId="004EC218" w14:textId="77777777" w:rsidR="00A15608" w:rsidRPr="00595E30" w:rsidRDefault="00A15608" w:rsidP="00F02BBA">
      <w:pPr>
        <w:pStyle w:val="3"/>
        <w:keepNext w:val="0"/>
        <w:tabs>
          <w:tab w:val="left" w:pos="1843"/>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Maksimum gözləmə müddəti qəbul edilmiş müraciət edənlərdən növbədə ən çox gözləmiş müraciət edən şəxsin növbədə gözləmə müddətidir.</w:t>
      </w:r>
    </w:p>
    <w:p w14:paraId="6878B69B"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Bu göstərici xidmət mərkəzləri üzrə və ümumilikdə gündəlik, aylıq və illik olaraq ölçülür.</w:t>
      </w:r>
    </w:p>
    <w:p w14:paraId="7A0258BC" w14:textId="66FFBA36" w:rsidR="00A15608" w:rsidRPr="00595E30" w:rsidRDefault="00EB72D5"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A15608" w:rsidRPr="00595E30">
        <w:rPr>
          <w:rFonts w:ascii="Arial" w:hAnsi="Arial" w:cs="Arial"/>
          <w:b w:val="0"/>
          <w:i w:val="0"/>
          <w:sz w:val="24"/>
          <w:szCs w:val="24"/>
        </w:rPr>
        <w:t>Orta xidmət göstərmə müddəti</w:t>
      </w:r>
    </w:p>
    <w:p w14:paraId="47131943"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OM = M/Q</w:t>
      </w:r>
    </w:p>
    <w:p w14:paraId="42BCE7A5"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OM – orta </w:t>
      </w:r>
      <w:r w:rsidRPr="00595E30">
        <w:rPr>
          <w:rFonts w:ascii="Arial" w:hAnsi="Arial" w:cs="Arial"/>
          <w:sz w:val="24"/>
          <w:szCs w:val="24"/>
        </w:rPr>
        <w:t>xidmət göstərmə</w:t>
      </w:r>
      <w:r w:rsidRPr="00595E30">
        <w:rPr>
          <w:rFonts w:ascii="Arial" w:hAnsi="Arial" w:cs="Arial"/>
          <w:bCs/>
          <w:sz w:val="24"/>
          <w:szCs w:val="24"/>
        </w:rPr>
        <w:t xml:space="preserve"> müddəti</w:t>
      </w:r>
    </w:p>
    <w:p w14:paraId="640F89A5"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M – müraciət edənlərə xidmət göstərilməsinə sərf olunan müddətlərin cəmi</w:t>
      </w:r>
    </w:p>
    <w:p w14:paraId="43205D93"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Q – qəbul olunmuş müraciət edənlərin sayı</w:t>
      </w:r>
    </w:p>
    <w:p w14:paraId="4BB2BA0D"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Bu göstərici təmsilçilər, xidmət mərkəzləri üzrə və ümumilikdə aylıq və illik olaraq ölçülür.</w:t>
      </w:r>
    </w:p>
    <w:p w14:paraId="229862E9" w14:textId="77777777" w:rsidR="00A15608" w:rsidRPr="00595E30" w:rsidRDefault="00A15608"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Emala qəbul edilmiş müraciətlərin nəzərdə tutulmuş müddətdə həlli göstəricisi</w:t>
      </w:r>
    </w:p>
    <w:p w14:paraId="4B17447C" w14:textId="77777777" w:rsidR="00A15608" w:rsidRPr="00595E30" w:rsidRDefault="00A15608" w:rsidP="00F02BBA">
      <w:pPr>
        <w:pStyle w:val="2"/>
        <w:keepNext w:val="0"/>
        <w:tabs>
          <w:tab w:val="left" w:pos="993"/>
        </w:tabs>
        <w:spacing w:before="0" w:after="0" w:line="360" w:lineRule="auto"/>
        <w:ind w:firstLine="567"/>
        <w:jc w:val="both"/>
        <w:rPr>
          <w:rFonts w:ascii="Arial" w:hAnsi="Arial" w:cs="Arial"/>
          <w:b w:val="0"/>
          <w:i w:val="0"/>
          <w:sz w:val="24"/>
          <w:szCs w:val="24"/>
        </w:rPr>
      </w:pPr>
      <w:r w:rsidRPr="00595E30">
        <w:rPr>
          <w:rFonts w:ascii="Arial" w:hAnsi="Arial" w:cs="Arial"/>
          <w:b w:val="0"/>
          <w:sz w:val="24"/>
          <w:szCs w:val="24"/>
        </w:rPr>
        <w:tab/>
      </w:r>
      <w:r w:rsidRPr="00595E30">
        <w:rPr>
          <w:rFonts w:ascii="Arial" w:hAnsi="Arial" w:cs="Arial"/>
          <w:b w:val="0"/>
          <w:sz w:val="24"/>
          <w:szCs w:val="24"/>
        </w:rPr>
        <w:tab/>
      </w:r>
      <w:r w:rsidRPr="00595E30">
        <w:rPr>
          <w:rFonts w:ascii="Arial" w:hAnsi="Arial" w:cs="Arial"/>
          <w:b w:val="0"/>
          <w:i w:val="0"/>
          <w:sz w:val="24"/>
          <w:szCs w:val="24"/>
        </w:rPr>
        <w:t>H = N/Q * 100%</w:t>
      </w:r>
    </w:p>
    <w:p w14:paraId="56AB1998"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H – emala qəbul edilmiş müraciətlərin nəzərdə tutulmuş müddətdə həlli göstəricisi </w:t>
      </w:r>
    </w:p>
    <w:p w14:paraId="7D01C02B"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N – emala qəbul edilərək nəzərdə tutulmuş müddətdə həll edilmiş müraciətlərin sayı</w:t>
      </w:r>
    </w:p>
    <w:p w14:paraId="47363DA9" w14:textId="77777777" w:rsidR="00A15608" w:rsidRPr="00595E30" w:rsidRDefault="00A15608"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Q – emala qəbul edilərək həll edilmiş müraciətlərin sayı</w:t>
      </w:r>
    </w:p>
    <w:p w14:paraId="06E868F8" w14:textId="36ECB410" w:rsidR="00A15608" w:rsidRPr="00595E30" w:rsidRDefault="00A15608" w:rsidP="00F02BBA">
      <w:pPr>
        <w:spacing w:after="0" w:line="360" w:lineRule="auto"/>
        <w:ind w:firstLine="567"/>
        <w:jc w:val="both"/>
        <w:rPr>
          <w:rFonts w:ascii="Arial" w:hAnsi="Arial" w:cs="Arial"/>
          <w:bCs/>
          <w:color w:val="FF0000"/>
          <w:sz w:val="24"/>
          <w:szCs w:val="24"/>
        </w:rPr>
      </w:pPr>
      <w:r w:rsidRPr="00595E30">
        <w:rPr>
          <w:rFonts w:ascii="Arial" w:hAnsi="Arial" w:cs="Arial"/>
          <w:bCs/>
          <w:sz w:val="24"/>
          <w:szCs w:val="24"/>
        </w:rPr>
        <w:t>Bu göstərici vergi orqanları və ümumilikdə olmaqla aylıq və illik olaraq müraciətlərin həlli mənbələri üzrə təsnifləşdirilməklə ayrı-ayrılıqda və ümumilikdə ölçülür.</w:t>
      </w:r>
      <w:r w:rsidR="001427C2" w:rsidRPr="00595E30">
        <w:rPr>
          <w:rFonts w:ascii="Arial" w:hAnsi="Arial" w:cs="Arial"/>
          <w:bCs/>
          <w:sz w:val="24"/>
          <w:szCs w:val="24"/>
        </w:rPr>
        <w:t xml:space="preserve"> </w:t>
      </w:r>
    </w:p>
    <w:p w14:paraId="1D0FAD24" w14:textId="61BDD2AC" w:rsidR="00C15B53" w:rsidRPr="00595E30" w:rsidRDefault="000F2E68"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color w:val="0070C0"/>
          <w:sz w:val="24"/>
          <w:szCs w:val="24"/>
        </w:rPr>
        <w:t xml:space="preserve"> </w:t>
      </w:r>
      <w:r w:rsidR="0002211E" w:rsidRPr="00595E30">
        <w:rPr>
          <w:rFonts w:ascii="Arial" w:hAnsi="Arial" w:cs="Arial"/>
          <w:b w:val="0"/>
          <w:i w:val="0"/>
          <w:sz w:val="24"/>
          <w:szCs w:val="24"/>
        </w:rPr>
        <w:t>Sorğuların</w:t>
      </w:r>
      <w:r w:rsidR="00C15B53" w:rsidRPr="00595E30">
        <w:rPr>
          <w:rFonts w:ascii="Arial" w:hAnsi="Arial" w:cs="Arial"/>
          <w:b w:val="0"/>
          <w:i w:val="0"/>
          <w:sz w:val="24"/>
          <w:szCs w:val="24"/>
        </w:rPr>
        <w:t xml:space="preserve"> həlli mənbələri (vasitələri) üzrə xüsusi çəkisi</w:t>
      </w:r>
    </w:p>
    <w:p w14:paraId="7D71F6A5" w14:textId="77777777" w:rsidR="00C15B53" w:rsidRPr="00595E30" w:rsidRDefault="00C15B53" w:rsidP="00F02BBA">
      <w:pPr>
        <w:pStyle w:val="2"/>
        <w:keepNext w:val="0"/>
        <w:tabs>
          <w:tab w:val="left" w:pos="993"/>
        </w:tabs>
        <w:spacing w:before="0" w:after="0" w:line="360" w:lineRule="auto"/>
        <w:ind w:firstLine="567"/>
        <w:jc w:val="both"/>
        <w:rPr>
          <w:rFonts w:ascii="Arial" w:hAnsi="Arial" w:cs="Arial"/>
          <w:b w:val="0"/>
          <w:i w:val="0"/>
          <w:sz w:val="24"/>
          <w:szCs w:val="24"/>
        </w:rPr>
      </w:pPr>
      <w:r w:rsidRPr="00595E30">
        <w:rPr>
          <w:rFonts w:ascii="Arial" w:hAnsi="Arial" w:cs="Arial"/>
          <w:b w:val="0"/>
          <w:i w:val="0"/>
          <w:sz w:val="24"/>
          <w:szCs w:val="24"/>
        </w:rPr>
        <w:lastRenderedPageBreak/>
        <w:tab/>
      </w:r>
      <w:r w:rsidRPr="00595E30">
        <w:rPr>
          <w:rFonts w:ascii="Arial" w:hAnsi="Arial" w:cs="Arial"/>
          <w:b w:val="0"/>
          <w:i w:val="0"/>
          <w:sz w:val="24"/>
          <w:szCs w:val="24"/>
        </w:rPr>
        <w:tab/>
        <w:t xml:space="preserve">HM = H/Q * 100% </w:t>
      </w:r>
    </w:p>
    <w:p w14:paraId="18101D77" w14:textId="77777777"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HM – müraciətlərin həlli mənbələri üzrə xüsusi çəkisi</w:t>
      </w:r>
    </w:p>
    <w:p w14:paraId="3D472C15" w14:textId="77777777"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H – müvafiq mənbədən (vasitədən) istifadə etməklə həll olunmuş müraciətlərin sayı</w:t>
      </w:r>
    </w:p>
    <w:p w14:paraId="6E72F0E7" w14:textId="77777777"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Q – həll olunmuş müraciətlərin sayı</w:t>
      </w:r>
    </w:p>
    <w:p w14:paraId="4A90AE80" w14:textId="123DA010"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Bu göstərici təmsilçilər, xidmət mərkəzləri, vergi orqanları və ümumilikdə olmaqla birbaşa, vergi orqanları və Vergilər Nazirliyi tərəfindən araşdırılaraq cavablandırılmış müraciətlər üzrə ayrılıqda olmaqla aylıq və illik olaraq ölçülür.</w:t>
      </w:r>
    </w:p>
    <w:p w14:paraId="55CB89E3" w14:textId="393E751A" w:rsidR="000148C2" w:rsidRPr="00595E30" w:rsidRDefault="0002211E"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sz w:val="24"/>
          <w:szCs w:val="24"/>
        </w:rPr>
        <w:tab/>
      </w:r>
      <w:r w:rsidR="00F60E9B" w:rsidRPr="00595E30">
        <w:rPr>
          <w:rFonts w:ascii="Arial" w:hAnsi="Arial" w:cs="Arial"/>
          <w:b w:val="0"/>
          <w:i w:val="0"/>
          <w:sz w:val="24"/>
          <w:szCs w:val="24"/>
        </w:rPr>
        <w:t xml:space="preserve">Birbaşa </w:t>
      </w:r>
      <w:r w:rsidR="00C0456C" w:rsidRPr="00595E30">
        <w:rPr>
          <w:rFonts w:ascii="Arial" w:hAnsi="Arial" w:cs="Arial"/>
          <w:b w:val="0"/>
          <w:i w:val="0"/>
          <w:sz w:val="24"/>
          <w:szCs w:val="24"/>
        </w:rPr>
        <w:t>emalın xüsusi çəkisi</w:t>
      </w:r>
    </w:p>
    <w:p w14:paraId="57E94929" w14:textId="0C170AFD" w:rsidR="000148C2" w:rsidRPr="00595E30" w:rsidRDefault="000148C2"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Birbaşa emal olunmuş müraciətlərin ümumi qəbul olun</w:t>
      </w:r>
      <w:r w:rsidR="00C0456C" w:rsidRPr="00595E30">
        <w:rPr>
          <w:rFonts w:ascii="Arial" w:hAnsi="Arial" w:cs="Arial"/>
          <w:b w:val="0"/>
          <w:sz w:val="24"/>
          <w:szCs w:val="24"/>
        </w:rPr>
        <w:t>muş müraciətlərdə xüsusi çəkisi</w:t>
      </w:r>
    </w:p>
    <w:p w14:paraId="2BA889A8" w14:textId="77777777" w:rsidR="000148C2" w:rsidRPr="00595E30" w:rsidRDefault="000148C2" w:rsidP="00F02BBA">
      <w:pPr>
        <w:jc w:val="both"/>
        <w:rPr>
          <w:rFonts w:ascii="Arial" w:eastAsia="Times New Roman" w:hAnsi="Arial" w:cs="Arial"/>
          <w:bCs/>
          <w:iCs/>
          <w:sz w:val="24"/>
          <w:szCs w:val="24"/>
        </w:rPr>
      </w:pPr>
      <w:r w:rsidRPr="00595E30">
        <w:rPr>
          <w:rFonts w:ascii="Arial" w:eastAsia="Times New Roman" w:hAnsi="Arial" w:cs="Arial"/>
          <w:bCs/>
          <w:iCs/>
          <w:sz w:val="24"/>
          <w:szCs w:val="24"/>
        </w:rPr>
        <w:t>BÜ = BE/ (BE+MV)*100%</w:t>
      </w:r>
    </w:p>
    <w:p w14:paraId="7BB5AAC0" w14:textId="77777777" w:rsidR="000148C2" w:rsidRPr="00595E30" w:rsidRDefault="000148C2" w:rsidP="00F02BBA">
      <w:pPr>
        <w:jc w:val="both"/>
        <w:rPr>
          <w:rFonts w:ascii="Arial" w:eastAsia="Times New Roman" w:hAnsi="Arial" w:cs="Arial"/>
          <w:bCs/>
          <w:iCs/>
          <w:sz w:val="24"/>
          <w:szCs w:val="24"/>
        </w:rPr>
      </w:pPr>
      <w:r w:rsidRPr="00595E30">
        <w:rPr>
          <w:rFonts w:ascii="Arial" w:eastAsia="Times New Roman" w:hAnsi="Arial" w:cs="Arial"/>
          <w:bCs/>
          <w:iCs/>
          <w:sz w:val="24"/>
          <w:szCs w:val="24"/>
        </w:rPr>
        <w:t>BÜ - Birbaşa emal olunmuş müraciətlərin ümumi qəbul olunmuş müraciətlərdə xüsusi çəkisi</w:t>
      </w:r>
    </w:p>
    <w:p w14:paraId="036474DA" w14:textId="77777777" w:rsidR="000148C2" w:rsidRPr="00595E30" w:rsidRDefault="000148C2" w:rsidP="00F02BBA">
      <w:pPr>
        <w:jc w:val="both"/>
        <w:rPr>
          <w:rFonts w:ascii="Arial" w:eastAsia="Times New Roman" w:hAnsi="Arial" w:cs="Arial"/>
          <w:bCs/>
          <w:iCs/>
          <w:sz w:val="24"/>
          <w:szCs w:val="24"/>
        </w:rPr>
      </w:pPr>
      <w:r w:rsidRPr="00595E30">
        <w:rPr>
          <w:rFonts w:ascii="Arial" w:eastAsia="Times New Roman" w:hAnsi="Arial" w:cs="Arial"/>
          <w:bCs/>
          <w:iCs/>
          <w:sz w:val="24"/>
          <w:szCs w:val="24"/>
        </w:rPr>
        <w:t>BE - Birbaşa emal olunmuş müraciətlərin sayı</w:t>
      </w:r>
    </w:p>
    <w:p w14:paraId="130AF556" w14:textId="7E4193CC" w:rsidR="000148C2" w:rsidRPr="00595E30" w:rsidRDefault="000148C2" w:rsidP="00F02BBA">
      <w:pPr>
        <w:jc w:val="both"/>
        <w:rPr>
          <w:rFonts w:ascii="Arial" w:eastAsia="Times New Roman" w:hAnsi="Arial" w:cs="Arial"/>
          <w:bCs/>
          <w:iCs/>
          <w:sz w:val="24"/>
          <w:szCs w:val="24"/>
        </w:rPr>
      </w:pPr>
      <w:r w:rsidRPr="00595E30">
        <w:rPr>
          <w:rFonts w:ascii="Arial" w:eastAsia="Times New Roman" w:hAnsi="Arial" w:cs="Arial"/>
          <w:bCs/>
          <w:iCs/>
          <w:sz w:val="24"/>
          <w:szCs w:val="24"/>
        </w:rPr>
        <w:t>MV - Müraciət vərəqəsi tərtib edilməklə emala q</w:t>
      </w:r>
      <w:r w:rsidR="003A211E" w:rsidRPr="00595E30">
        <w:rPr>
          <w:rFonts w:ascii="Arial" w:eastAsia="Times New Roman" w:hAnsi="Arial" w:cs="Arial"/>
          <w:bCs/>
          <w:iCs/>
          <w:sz w:val="24"/>
          <w:szCs w:val="24"/>
        </w:rPr>
        <w:t>əbul olunmuş müraciətlərin sayı</w:t>
      </w:r>
    </w:p>
    <w:p w14:paraId="26729FAA" w14:textId="67665ACE" w:rsidR="000148C2" w:rsidRPr="00595E30" w:rsidRDefault="000148C2"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Birbaşa emal olunmuş əməliyyat xarakterli müraciətl</w:t>
      </w:r>
      <w:r w:rsidR="00C0456C" w:rsidRPr="00595E30">
        <w:rPr>
          <w:rFonts w:ascii="Arial" w:hAnsi="Arial" w:cs="Arial"/>
          <w:b w:val="0"/>
          <w:sz w:val="24"/>
          <w:szCs w:val="24"/>
        </w:rPr>
        <w:t>ərin (ərizələrin) xüsusi çəkisi</w:t>
      </w:r>
    </w:p>
    <w:p w14:paraId="1663F1CF" w14:textId="77777777" w:rsidR="000148C2" w:rsidRPr="00595E30" w:rsidRDefault="000148C2" w:rsidP="00F02BBA">
      <w:pPr>
        <w:jc w:val="both"/>
        <w:rPr>
          <w:rFonts w:ascii="Arial" w:eastAsia="Times New Roman" w:hAnsi="Arial" w:cs="Arial"/>
          <w:bCs/>
          <w:iCs/>
          <w:sz w:val="24"/>
          <w:szCs w:val="24"/>
        </w:rPr>
      </w:pPr>
      <w:r w:rsidRPr="00595E30">
        <w:rPr>
          <w:rFonts w:ascii="Arial" w:eastAsia="Times New Roman" w:hAnsi="Arial" w:cs="Arial"/>
          <w:bCs/>
          <w:iCs/>
          <w:sz w:val="24"/>
          <w:szCs w:val="24"/>
        </w:rPr>
        <w:t>BƏ = BEO/ (BEO+BEMO)*100%</w:t>
      </w:r>
    </w:p>
    <w:p w14:paraId="13405CC2" w14:textId="77777777" w:rsidR="000148C2" w:rsidRPr="00595E30" w:rsidRDefault="000148C2" w:rsidP="00F02BBA">
      <w:pPr>
        <w:jc w:val="both"/>
        <w:rPr>
          <w:rFonts w:ascii="Arial" w:eastAsia="Times New Roman" w:hAnsi="Arial" w:cs="Arial"/>
          <w:bCs/>
          <w:iCs/>
          <w:sz w:val="24"/>
          <w:szCs w:val="24"/>
        </w:rPr>
      </w:pPr>
      <w:r w:rsidRPr="00595E30">
        <w:rPr>
          <w:rFonts w:ascii="Arial" w:eastAsia="Times New Roman" w:hAnsi="Arial" w:cs="Arial"/>
          <w:bCs/>
          <w:iCs/>
          <w:sz w:val="24"/>
          <w:szCs w:val="24"/>
        </w:rPr>
        <w:t>BƏ - Birbaşa emal olunmuş əməliyyat xarakterli müraciətlərin (ərizələrin) xüsusi çəkisi</w:t>
      </w:r>
    </w:p>
    <w:p w14:paraId="273327B0" w14:textId="77777777" w:rsidR="000148C2" w:rsidRPr="00595E30" w:rsidRDefault="000148C2" w:rsidP="00F02BBA">
      <w:pPr>
        <w:jc w:val="both"/>
        <w:rPr>
          <w:rFonts w:ascii="Arial" w:eastAsia="Times New Roman" w:hAnsi="Arial" w:cs="Arial"/>
          <w:bCs/>
          <w:iCs/>
          <w:sz w:val="24"/>
          <w:szCs w:val="24"/>
        </w:rPr>
      </w:pPr>
      <w:r w:rsidRPr="00595E30">
        <w:rPr>
          <w:rFonts w:ascii="Arial" w:eastAsia="Times New Roman" w:hAnsi="Arial" w:cs="Arial"/>
          <w:bCs/>
          <w:iCs/>
          <w:sz w:val="24"/>
          <w:szCs w:val="24"/>
        </w:rPr>
        <w:t>BEO – Birbaşa emal olunmuş əməliyyat xarakterli müraciətlərin sayı</w:t>
      </w:r>
    </w:p>
    <w:p w14:paraId="70866107" w14:textId="77777777" w:rsidR="000148C2" w:rsidRPr="00595E30" w:rsidRDefault="000148C2" w:rsidP="00F02BBA">
      <w:pPr>
        <w:jc w:val="both"/>
        <w:rPr>
          <w:rFonts w:ascii="Arial" w:eastAsia="Times New Roman" w:hAnsi="Arial" w:cs="Arial"/>
          <w:bCs/>
          <w:iCs/>
          <w:sz w:val="24"/>
          <w:szCs w:val="24"/>
        </w:rPr>
      </w:pPr>
      <w:r w:rsidRPr="00595E30">
        <w:rPr>
          <w:rFonts w:ascii="Arial" w:eastAsia="Times New Roman" w:hAnsi="Arial" w:cs="Arial"/>
          <w:bCs/>
          <w:iCs/>
          <w:sz w:val="24"/>
          <w:szCs w:val="24"/>
        </w:rPr>
        <w:t>BEMO - Birbaşa emalı mümkün olmayan əməliyyat xarakterli müraciətlərin sayı</w:t>
      </w:r>
    </w:p>
    <w:p w14:paraId="6E453E6E" w14:textId="33551AD8" w:rsidR="000148C2" w:rsidRPr="00595E30" w:rsidRDefault="000148C2"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Birbaşa cavablandırılmış sualları</w:t>
      </w:r>
      <w:r w:rsidR="00C0456C" w:rsidRPr="00595E30">
        <w:rPr>
          <w:rFonts w:ascii="Arial" w:hAnsi="Arial" w:cs="Arial"/>
          <w:b w:val="0"/>
          <w:sz w:val="24"/>
          <w:szCs w:val="24"/>
        </w:rPr>
        <w:t>n xüsusi çəkisi</w:t>
      </w:r>
    </w:p>
    <w:p w14:paraId="7178E996" w14:textId="77777777" w:rsidR="000148C2" w:rsidRPr="00595E30" w:rsidRDefault="000148C2" w:rsidP="00F02BBA">
      <w:pPr>
        <w:jc w:val="both"/>
        <w:rPr>
          <w:rFonts w:ascii="Arial" w:eastAsia="Times New Roman" w:hAnsi="Arial" w:cs="Arial"/>
          <w:bCs/>
          <w:iCs/>
          <w:sz w:val="24"/>
          <w:szCs w:val="24"/>
        </w:rPr>
      </w:pPr>
      <w:r w:rsidRPr="00595E30">
        <w:rPr>
          <w:rFonts w:ascii="Arial" w:eastAsia="Times New Roman" w:hAnsi="Arial" w:cs="Arial"/>
          <w:bCs/>
          <w:iCs/>
          <w:sz w:val="24"/>
          <w:szCs w:val="24"/>
        </w:rPr>
        <w:t>BS = BC/(BC+ BCMO)*100%</w:t>
      </w:r>
    </w:p>
    <w:p w14:paraId="46A6016C" w14:textId="77777777" w:rsidR="000148C2" w:rsidRPr="00595E30" w:rsidRDefault="000148C2" w:rsidP="00F02BBA">
      <w:pPr>
        <w:jc w:val="both"/>
        <w:rPr>
          <w:rFonts w:ascii="Arial" w:eastAsia="Times New Roman" w:hAnsi="Arial" w:cs="Arial"/>
          <w:bCs/>
          <w:iCs/>
          <w:sz w:val="24"/>
          <w:szCs w:val="24"/>
        </w:rPr>
      </w:pPr>
      <w:r w:rsidRPr="00595E30">
        <w:rPr>
          <w:rFonts w:ascii="Arial" w:eastAsia="Times New Roman" w:hAnsi="Arial" w:cs="Arial"/>
          <w:bCs/>
          <w:iCs/>
          <w:sz w:val="24"/>
          <w:szCs w:val="24"/>
        </w:rPr>
        <w:t>BS - birbaşa cavablandırılmış sualların xüsusi çəkisi</w:t>
      </w:r>
    </w:p>
    <w:p w14:paraId="699175A8" w14:textId="77777777" w:rsidR="000148C2" w:rsidRPr="00595E30" w:rsidRDefault="000148C2" w:rsidP="00F02BBA">
      <w:pPr>
        <w:jc w:val="both"/>
        <w:rPr>
          <w:rFonts w:ascii="Arial" w:eastAsia="Times New Roman" w:hAnsi="Arial" w:cs="Arial"/>
          <w:bCs/>
          <w:iCs/>
          <w:sz w:val="24"/>
          <w:szCs w:val="24"/>
        </w:rPr>
      </w:pPr>
      <w:r w:rsidRPr="00595E30">
        <w:rPr>
          <w:rFonts w:ascii="Arial" w:eastAsia="Times New Roman" w:hAnsi="Arial" w:cs="Arial"/>
          <w:bCs/>
          <w:iCs/>
          <w:sz w:val="24"/>
          <w:szCs w:val="24"/>
        </w:rPr>
        <w:t xml:space="preserve">BC - Birbaşa cavablandırılmış sualların sayı </w:t>
      </w:r>
    </w:p>
    <w:p w14:paraId="0C5B9DAE" w14:textId="77777777" w:rsidR="000148C2" w:rsidRPr="00595E30" w:rsidRDefault="000148C2" w:rsidP="00F02BBA">
      <w:pPr>
        <w:jc w:val="both"/>
        <w:rPr>
          <w:rFonts w:ascii="Arial" w:eastAsia="Times New Roman" w:hAnsi="Arial" w:cs="Arial"/>
          <w:bCs/>
          <w:iCs/>
          <w:sz w:val="24"/>
          <w:szCs w:val="24"/>
        </w:rPr>
      </w:pPr>
      <w:r w:rsidRPr="00595E30">
        <w:rPr>
          <w:rFonts w:ascii="Arial" w:eastAsia="Times New Roman" w:hAnsi="Arial" w:cs="Arial"/>
          <w:bCs/>
          <w:iCs/>
          <w:sz w:val="24"/>
          <w:szCs w:val="24"/>
        </w:rPr>
        <w:t xml:space="preserve">BCMO – Birbaşa cavablandırılması mümkün olmayan sualların sayı </w:t>
      </w:r>
    </w:p>
    <w:p w14:paraId="31BCC20D" w14:textId="77777777" w:rsidR="000148C2" w:rsidRPr="00595E30" w:rsidRDefault="000148C2"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Bu göstəricilər xidmət mərkəzləri üzrə və ümumilikdə aylıq və illik olaraq ölçülür.</w:t>
      </w:r>
    </w:p>
    <w:p w14:paraId="2B834396" w14:textId="77777777" w:rsidR="00C15B53" w:rsidRPr="00595E30" w:rsidRDefault="00C15B5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Xidmətin yararlılığı</w:t>
      </w:r>
    </w:p>
    <w:p w14:paraId="65C49839" w14:textId="77777777" w:rsidR="00C15B53" w:rsidRPr="00595E30" w:rsidRDefault="00C15B53" w:rsidP="00F02BBA">
      <w:pPr>
        <w:pStyle w:val="2"/>
        <w:keepNext w:val="0"/>
        <w:tabs>
          <w:tab w:val="left" w:pos="993"/>
        </w:tabs>
        <w:spacing w:before="0" w:after="0" w:line="360" w:lineRule="auto"/>
        <w:ind w:firstLine="567"/>
        <w:jc w:val="both"/>
        <w:rPr>
          <w:rFonts w:ascii="Arial" w:hAnsi="Arial" w:cs="Arial"/>
          <w:b w:val="0"/>
          <w:i w:val="0"/>
          <w:sz w:val="24"/>
          <w:szCs w:val="24"/>
        </w:rPr>
      </w:pPr>
      <w:r w:rsidRPr="00595E30">
        <w:rPr>
          <w:rFonts w:ascii="Arial" w:hAnsi="Arial" w:cs="Arial"/>
          <w:b w:val="0"/>
          <w:i w:val="0"/>
          <w:sz w:val="24"/>
          <w:szCs w:val="24"/>
        </w:rPr>
        <w:tab/>
      </w:r>
      <w:r w:rsidRPr="00595E30">
        <w:rPr>
          <w:rFonts w:ascii="Arial" w:hAnsi="Arial" w:cs="Arial"/>
          <w:b w:val="0"/>
          <w:i w:val="0"/>
          <w:sz w:val="24"/>
          <w:szCs w:val="24"/>
        </w:rPr>
        <w:tab/>
        <w:t xml:space="preserve">Y = 100% - (A1/A2*100%)     </w:t>
      </w:r>
    </w:p>
    <w:p w14:paraId="4210AE87" w14:textId="77777777"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Y– göstərilən xidmətin yararlılığı</w:t>
      </w:r>
    </w:p>
    <w:p w14:paraId="1504597F" w14:textId="77777777"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A1 – xidmətin işlək vəziyyətdə olmadığı saatların miqdarı</w:t>
      </w:r>
    </w:p>
    <w:p w14:paraId="62EA188E" w14:textId="77777777"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A2 – xidmətin işlək vəziyyətdə olmalı olduğu saatların miqdarı</w:t>
      </w:r>
    </w:p>
    <w:p w14:paraId="49BCDB00" w14:textId="20E4FDE1"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bCs/>
          <w:sz w:val="24"/>
          <w:szCs w:val="24"/>
        </w:rPr>
        <w:lastRenderedPageBreak/>
        <w:t>Bu göstərici xidmət mərkəzləri üzrə infrastruktur vasitələri və göstərilən xidmət üzrə olmaqla,  aylıq və illik olaraq ölçülür.</w:t>
      </w:r>
    </w:p>
    <w:p w14:paraId="6D2A598D" w14:textId="77777777" w:rsidR="00C15B53" w:rsidRPr="00595E30" w:rsidRDefault="00C15B5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Xidmət barədə sorğu (xidmətdən razı qalma faizi)</w:t>
      </w:r>
    </w:p>
    <w:p w14:paraId="0CBA6C2A" w14:textId="77777777"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sz w:val="24"/>
          <w:szCs w:val="24"/>
        </w:rPr>
        <w:t xml:space="preserve">S </w:t>
      </w:r>
      <w:r w:rsidRPr="00595E30">
        <w:rPr>
          <w:rFonts w:ascii="Arial" w:hAnsi="Arial" w:cs="Arial"/>
          <w:sz w:val="24"/>
          <w:szCs w:val="24"/>
          <w:vertAlign w:val="subscript"/>
        </w:rPr>
        <w:t>razıqalma</w:t>
      </w:r>
      <w:r w:rsidRPr="00595E30">
        <w:rPr>
          <w:rFonts w:ascii="Arial" w:hAnsi="Arial" w:cs="Arial"/>
          <w:sz w:val="24"/>
          <w:szCs w:val="24"/>
        </w:rPr>
        <w:t xml:space="preserve"> = R</w:t>
      </w:r>
      <w:r w:rsidRPr="00595E30">
        <w:rPr>
          <w:rFonts w:ascii="Arial" w:hAnsi="Arial" w:cs="Arial"/>
          <w:bCs/>
          <w:sz w:val="24"/>
          <w:szCs w:val="24"/>
        </w:rPr>
        <w:t>/E*100%</w:t>
      </w:r>
    </w:p>
    <w:p w14:paraId="66D43723" w14:textId="77777777"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 xml:space="preserve">və ya </w:t>
      </w:r>
    </w:p>
    <w:p w14:paraId="7654162C" w14:textId="77777777"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sz w:val="24"/>
          <w:szCs w:val="24"/>
        </w:rPr>
        <w:t xml:space="preserve">S </w:t>
      </w:r>
      <w:r w:rsidRPr="00595E30">
        <w:rPr>
          <w:rFonts w:ascii="Arial" w:hAnsi="Arial" w:cs="Arial"/>
          <w:sz w:val="24"/>
          <w:szCs w:val="24"/>
          <w:vertAlign w:val="subscript"/>
        </w:rPr>
        <w:t>razıqalma</w:t>
      </w:r>
      <w:r w:rsidRPr="00595E30">
        <w:rPr>
          <w:rFonts w:ascii="Arial" w:hAnsi="Arial" w:cs="Arial"/>
          <w:sz w:val="24"/>
          <w:szCs w:val="24"/>
        </w:rPr>
        <w:t xml:space="preserve"> = (C5+C4)</w:t>
      </w:r>
      <w:r w:rsidRPr="00595E30">
        <w:rPr>
          <w:rFonts w:ascii="Arial" w:hAnsi="Arial" w:cs="Arial"/>
          <w:bCs/>
          <w:sz w:val="24"/>
          <w:szCs w:val="24"/>
        </w:rPr>
        <w:t>/(C5+C4+C3+C2+C1)*100%</w:t>
      </w:r>
    </w:p>
    <w:p w14:paraId="12E39BBC" w14:textId="5FC14F99"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sz w:val="24"/>
          <w:szCs w:val="24"/>
        </w:rPr>
        <w:t xml:space="preserve">S </w:t>
      </w:r>
      <w:r w:rsidRPr="00595E30">
        <w:rPr>
          <w:rFonts w:ascii="Arial" w:hAnsi="Arial" w:cs="Arial"/>
          <w:sz w:val="24"/>
          <w:szCs w:val="24"/>
          <w:vertAlign w:val="subscript"/>
        </w:rPr>
        <w:t xml:space="preserve">narazıqalma </w:t>
      </w:r>
      <w:r w:rsidRPr="00595E30">
        <w:rPr>
          <w:rFonts w:ascii="Arial" w:hAnsi="Arial" w:cs="Arial"/>
          <w:sz w:val="24"/>
          <w:szCs w:val="24"/>
        </w:rPr>
        <w:t>= (C1)</w:t>
      </w:r>
      <w:r w:rsidRPr="00595E30">
        <w:rPr>
          <w:rFonts w:ascii="Arial" w:hAnsi="Arial" w:cs="Arial"/>
          <w:bCs/>
          <w:sz w:val="24"/>
          <w:szCs w:val="24"/>
        </w:rPr>
        <w:t>/(C5+C4+C3+C2+C1)*100%</w:t>
      </w:r>
    </w:p>
    <w:p w14:paraId="0E946458"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S </w:t>
      </w:r>
      <w:r w:rsidRPr="00595E30">
        <w:rPr>
          <w:rFonts w:ascii="Arial" w:hAnsi="Arial" w:cs="Arial"/>
          <w:sz w:val="24"/>
          <w:szCs w:val="24"/>
          <w:vertAlign w:val="subscript"/>
        </w:rPr>
        <w:t>razıqalma</w:t>
      </w:r>
      <w:r w:rsidRPr="00595E30">
        <w:rPr>
          <w:rFonts w:ascii="Arial" w:hAnsi="Arial" w:cs="Arial"/>
          <w:bCs/>
          <w:sz w:val="24"/>
          <w:szCs w:val="24"/>
        </w:rPr>
        <w:t xml:space="preserve"> –  </w:t>
      </w:r>
      <w:r w:rsidRPr="00595E30">
        <w:rPr>
          <w:rFonts w:ascii="Arial" w:hAnsi="Arial" w:cs="Arial"/>
          <w:sz w:val="24"/>
          <w:szCs w:val="24"/>
        </w:rPr>
        <w:t xml:space="preserve">razı qalma faizi  </w:t>
      </w:r>
    </w:p>
    <w:p w14:paraId="6DDA436E"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S </w:t>
      </w:r>
      <w:r w:rsidRPr="00595E30">
        <w:rPr>
          <w:rFonts w:ascii="Arial" w:hAnsi="Arial" w:cs="Arial"/>
          <w:sz w:val="24"/>
          <w:szCs w:val="24"/>
          <w:vertAlign w:val="subscript"/>
        </w:rPr>
        <w:t>narazıqalma</w:t>
      </w:r>
      <w:r w:rsidRPr="00595E30">
        <w:rPr>
          <w:rFonts w:ascii="Arial" w:hAnsi="Arial" w:cs="Arial"/>
          <w:bCs/>
          <w:sz w:val="24"/>
          <w:szCs w:val="24"/>
        </w:rPr>
        <w:t xml:space="preserve"> –  na</w:t>
      </w:r>
      <w:r w:rsidRPr="00595E30">
        <w:rPr>
          <w:rFonts w:ascii="Arial" w:hAnsi="Arial" w:cs="Arial"/>
          <w:sz w:val="24"/>
          <w:szCs w:val="24"/>
        </w:rPr>
        <w:t xml:space="preserve">razıqalma faizi   </w:t>
      </w:r>
    </w:p>
    <w:p w14:paraId="6959CD64"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R </w:t>
      </w:r>
      <w:r w:rsidRPr="00595E30">
        <w:rPr>
          <w:rFonts w:ascii="Arial" w:hAnsi="Arial" w:cs="Arial"/>
          <w:bCs/>
          <w:sz w:val="24"/>
          <w:szCs w:val="24"/>
        </w:rPr>
        <w:t xml:space="preserve">– </w:t>
      </w:r>
      <w:r w:rsidRPr="00595E30">
        <w:rPr>
          <w:rFonts w:ascii="Arial" w:hAnsi="Arial" w:cs="Arial"/>
          <w:sz w:val="24"/>
          <w:szCs w:val="24"/>
        </w:rPr>
        <w:t xml:space="preserve"> razı qaldığını bildirmiş iştirakçıların sayı </w:t>
      </w:r>
    </w:p>
    <w:p w14:paraId="35296E0A" w14:textId="77777777"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sz w:val="24"/>
          <w:szCs w:val="24"/>
        </w:rPr>
        <w:t xml:space="preserve">E </w:t>
      </w:r>
      <w:r w:rsidRPr="00595E30">
        <w:rPr>
          <w:rFonts w:ascii="Arial" w:hAnsi="Arial" w:cs="Arial"/>
          <w:bCs/>
          <w:sz w:val="24"/>
          <w:szCs w:val="24"/>
        </w:rPr>
        <w:t xml:space="preserve">– </w:t>
      </w:r>
      <w:r w:rsidRPr="00595E30">
        <w:rPr>
          <w:rFonts w:ascii="Arial" w:hAnsi="Arial" w:cs="Arial"/>
          <w:sz w:val="24"/>
          <w:szCs w:val="24"/>
        </w:rPr>
        <w:t>sorğuda iştirak etmiş iştirakçıların sayı</w:t>
      </w:r>
    </w:p>
    <w:p w14:paraId="116F4104"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C5 </w:t>
      </w:r>
      <w:r w:rsidRPr="00595E30">
        <w:rPr>
          <w:rFonts w:ascii="Arial" w:hAnsi="Arial" w:cs="Arial"/>
          <w:bCs/>
          <w:sz w:val="24"/>
          <w:szCs w:val="24"/>
        </w:rPr>
        <w:t xml:space="preserve">– </w:t>
      </w:r>
      <w:r w:rsidRPr="00595E30">
        <w:rPr>
          <w:rFonts w:ascii="Arial" w:hAnsi="Arial" w:cs="Arial"/>
          <w:sz w:val="24"/>
          <w:szCs w:val="24"/>
        </w:rPr>
        <w:t xml:space="preserve">xidməti 5 ballıq sistemlə 5 balla qiymətləndirmiş (xidmətdən tam razı qalmış) iştirakçıların sayı </w:t>
      </w:r>
    </w:p>
    <w:p w14:paraId="741DDF96"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C4 </w:t>
      </w:r>
      <w:r w:rsidRPr="00595E30">
        <w:rPr>
          <w:rFonts w:ascii="Arial" w:hAnsi="Arial" w:cs="Arial"/>
          <w:bCs/>
          <w:sz w:val="24"/>
          <w:szCs w:val="24"/>
        </w:rPr>
        <w:t xml:space="preserve">– </w:t>
      </w:r>
      <w:r w:rsidRPr="00595E30">
        <w:rPr>
          <w:rFonts w:ascii="Arial" w:hAnsi="Arial" w:cs="Arial"/>
          <w:sz w:val="24"/>
          <w:szCs w:val="24"/>
        </w:rPr>
        <w:t xml:space="preserve">xidməti 5 ballıq sistemlə 4 balla qiymətləndirmiş (xidmətdən razı qalmış) iştirakçıların sayı </w:t>
      </w:r>
    </w:p>
    <w:p w14:paraId="391772FB"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C3 </w:t>
      </w:r>
      <w:r w:rsidRPr="00595E30">
        <w:rPr>
          <w:rFonts w:ascii="Arial" w:hAnsi="Arial" w:cs="Arial"/>
          <w:bCs/>
          <w:sz w:val="24"/>
          <w:szCs w:val="24"/>
        </w:rPr>
        <w:t xml:space="preserve">– </w:t>
      </w:r>
      <w:r w:rsidRPr="00595E30">
        <w:rPr>
          <w:rFonts w:ascii="Arial" w:hAnsi="Arial" w:cs="Arial"/>
          <w:sz w:val="24"/>
          <w:szCs w:val="24"/>
        </w:rPr>
        <w:t xml:space="preserve">xidməti 5 ballıq sistemlə 3 balla qiymətləndirmiş (xidmətin səviyyəsi barədə konkret fikir bildirməmiş) iştirakçıların sayı </w:t>
      </w:r>
    </w:p>
    <w:p w14:paraId="53A2D9D4"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C2 </w:t>
      </w:r>
      <w:r w:rsidRPr="00595E30">
        <w:rPr>
          <w:rFonts w:ascii="Arial" w:hAnsi="Arial" w:cs="Arial"/>
          <w:bCs/>
          <w:sz w:val="24"/>
          <w:szCs w:val="24"/>
        </w:rPr>
        <w:t xml:space="preserve">– </w:t>
      </w:r>
      <w:r w:rsidRPr="00595E30">
        <w:rPr>
          <w:rFonts w:ascii="Arial" w:hAnsi="Arial" w:cs="Arial"/>
          <w:sz w:val="24"/>
          <w:szCs w:val="24"/>
        </w:rPr>
        <w:t xml:space="preserve">xidməti 5 ballıq sistemlə 2 balla qiymətləndirmiş (xidmətdən qismən narazı qalmış) iştirakçıların sayı </w:t>
      </w:r>
    </w:p>
    <w:p w14:paraId="298B8145"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C1 </w:t>
      </w:r>
      <w:r w:rsidRPr="00595E30">
        <w:rPr>
          <w:rFonts w:ascii="Arial" w:hAnsi="Arial" w:cs="Arial"/>
          <w:bCs/>
          <w:sz w:val="24"/>
          <w:szCs w:val="24"/>
        </w:rPr>
        <w:t xml:space="preserve">– </w:t>
      </w:r>
      <w:r w:rsidRPr="00595E30">
        <w:rPr>
          <w:rFonts w:ascii="Arial" w:hAnsi="Arial" w:cs="Arial"/>
          <w:sz w:val="24"/>
          <w:szCs w:val="24"/>
        </w:rPr>
        <w:t xml:space="preserve">xidməti 5 ballıq sistemlə 1 balla qiymətləndirmiş (xidmətdən narazı qalmış) iştirakçıların sayı </w:t>
      </w:r>
    </w:p>
    <w:p w14:paraId="67EAF314" w14:textId="09DEAFAC" w:rsidR="00C15B53" w:rsidRPr="00595E30" w:rsidRDefault="00C15B53" w:rsidP="00F02BBA">
      <w:pPr>
        <w:spacing w:after="0" w:line="360" w:lineRule="auto"/>
        <w:ind w:firstLine="567"/>
        <w:jc w:val="both"/>
        <w:rPr>
          <w:rFonts w:ascii="Arial" w:hAnsi="Arial" w:cs="Arial"/>
          <w:bCs/>
          <w:sz w:val="24"/>
          <w:szCs w:val="24"/>
        </w:rPr>
      </w:pPr>
      <w:r w:rsidRPr="00595E30">
        <w:rPr>
          <w:rFonts w:ascii="Arial" w:hAnsi="Arial" w:cs="Arial"/>
          <w:bCs/>
          <w:sz w:val="24"/>
          <w:szCs w:val="24"/>
        </w:rPr>
        <w:t>Bu göstərici təmsilçilər, xidmət mərkəzləri, vergi orqanları və ümumilikdə</w:t>
      </w:r>
      <w:r w:rsidR="00EB72D5" w:rsidRPr="00595E30">
        <w:rPr>
          <w:rFonts w:ascii="Arial" w:hAnsi="Arial" w:cs="Arial"/>
          <w:bCs/>
          <w:sz w:val="24"/>
          <w:szCs w:val="24"/>
        </w:rPr>
        <w:t xml:space="preserve"> olmaqla aylıq </w:t>
      </w:r>
      <w:r w:rsidRPr="00595E30">
        <w:rPr>
          <w:rFonts w:ascii="Arial" w:hAnsi="Arial" w:cs="Arial"/>
          <w:bCs/>
          <w:sz w:val="24"/>
          <w:szCs w:val="24"/>
        </w:rPr>
        <w:t xml:space="preserve">və illik olaraq ölçülür.  </w:t>
      </w:r>
    </w:p>
    <w:p w14:paraId="3B7C3D41" w14:textId="77777777" w:rsidR="00C15B53" w:rsidRPr="00595E30" w:rsidRDefault="00C15B5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Xidmətin keyfiyyəti</w:t>
      </w:r>
    </w:p>
    <w:p w14:paraId="2846AB2D"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ab/>
        <w:t>XK = K/Q * 100%</w:t>
      </w:r>
      <w:r w:rsidRPr="00595E30">
        <w:rPr>
          <w:rFonts w:ascii="Arial" w:hAnsi="Arial" w:cs="Arial"/>
          <w:sz w:val="24"/>
          <w:szCs w:val="24"/>
        </w:rPr>
        <w:tab/>
      </w:r>
    </w:p>
    <w:p w14:paraId="3A21988B"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XK – Xidmətin keyfiyyəti </w:t>
      </w:r>
    </w:p>
    <w:p w14:paraId="35E5D301"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K – keyfiyyətli xidmət göstərilmiş müraciətlərin sayı  </w:t>
      </w:r>
    </w:p>
    <w:p w14:paraId="4CDCA448"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Q – bütün qiymətləndirilmiş müraciətlərin sayı</w:t>
      </w:r>
    </w:p>
    <w:p w14:paraId="47972C9B" w14:textId="3F0617FA"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Bu göstərici təmsilçilər, xidmət </w:t>
      </w:r>
      <w:r w:rsidRPr="00595E30">
        <w:rPr>
          <w:rFonts w:ascii="Arial" w:hAnsi="Arial" w:cs="Arial"/>
          <w:bCs/>
          <w:sz w:val="24"/>
          <w:szCs w:val="24"/>
        </w:rPr>
        <w:t>mərkəzləri</w:t>
      </w:r>
      <w:r w:rsidRPr="00595E30">
        <w:rPr>
          <w:rFonts w:ascii="Arial" w:hAnsi="Arial" w:cs="Arial"/>
          <w:sz w:val="24"/>
          <w:szCs w:val="24"/>
        </w:rPr>
        <w:t>, vergi orqanları və ümumilikdə olmaqla aylıq və illik olaraq ölçülür.</w:t>
      </w:r>
    </w:p>
    <w:p w14:paraId="0D9716F8" w14:textId="77777777" w:rsidR="00C15B53" w:rsidRPr="00595E30" w:rsidRDefault="00C15B5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Yüklənmənin proqnozlaşdırılması göstəriciləri</w:t>
      </w:r>
    </w:p>
    <w:p w14:paraId="7858E7B4"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P </w:t>
      </w:r>
      <w:r w:rsidRPr="00595E30">
        <w:rPr>
          <w:rFonts w:ascii="Arial" w:hAnsi="Arial" w:cs="Arial"/>
          <w:sz w:val="24"/>
          <w:szCs w:val="24"/>
          <w:vertAlign w:val="subscript"/>
        </w:rPr>
        <w:t>dəqiqlik</w:t>
      </w:r>
      <w:r w:rsidRPr="00595E30">
        <w:rPr>
          <w:rFonts w:ascii="Arial" w:hAnsi="Arial" w:cs="Arial"/>
          <w:sz w:val="24"/>
          <w:szCs w:val="24"/>
        </w:rPr>
        <w:t xml:space="preserve"> = 100% – (|Y </w:t>
      </w:r>
      <w:r w:rsidRPr="00595E30">
        <w:rPr>
          <w:rFonts w:ascii="Arial" w:hAnsi="Arial" w:cs="Arial"/>
          <w:sz w:val="24"/>
          <w:szCs w:val="24"/>
          <w:vertAlign w:val="subscript"/>
        </w:rPr>
        <w:t>fakt</w:t>
      </w:r>
      <w:r w:rsidRPr="00595E30">
        <w:rPr>
          <w:rFonts w:ascii="Arial" w:hAnsi="Arial" w:cs="Arial"/>
          <w:sz w:val="24"/>
          <w:szCs w:val="24"/>
        </w:rPr>
        <w:t xml:space="preserve"> – Y</w:t>
      </w:r>
      <w:r w:rsidRPr="00595E30">
        <w:rPr>
          <w:rFonts w:ascii="Arial" w:hAnsi="Arial" w:cs="Arial"/>
          <w:sz w:val="24"/>
          <w:szCs w:val="24"/>
          <w:vertAlign w:val="subscript"/>
        </w:rPr>
        <w:t xml:space="preserve"> proq</w:t>
      </w:r>
      <w:r w:rsidRPr="00595E30">
        <w:rPr>
          <w:rFonts w:ascii="Arial" w:hAnsi="Arial" w:cs="Arial"/>
          <w:sz w:val="24"/>
          <w:szCs w:val="24"/>
        </w:rPr>
        <w:t xml:space="preserve"> | / Y</w:t>
      </w:r>
      <w:r w:rsidRPr="00595E30">
        <w:rPr>
          <w:rFonts w:ascii="Arial" w:hAnsi="Arial" w:cs="Arial"/>
          <w:sz w:val="24"/>
          <w:szCs w:val="24"/>
          <w:vertAlign w:val="subscript"/>
        </w:rPr>
        <w:t xml:space="preserve"> proq</w:t>
      </w:r>
      <w:r w:rsidRPr="00595E30">
        <w:rPr>
          <w:rFonts w:ascii="Arial" w:hAnsi="Arial" w:cs="Arial"/>
          <w:sz w:val="24"/>
          <w:szCs w:val="24"/>
        </w:rPr>
        <w:t xml:space="preserve"> *100%)</w:t>
      </w:r>
    </w:p>
    <w:p w14:paraId="05BDECC4"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P </w:t>
      </w:r>
      <w:r w:rsidRPr="00595E30">
        <w:rPr>
          <w:rFonts w:ascii="Arial" w:hAnsi="Arial" w:cs="Arial"/>
          <w:sz w:val="24"/>
          <w:szCs w:val="24"/>
          <w:vertAlign w:val="subscript"/>
        </w:rPr>
        <w:t>kənərlaşma</w:t>
      </w:r>
      <w:r w:rsidRPr="00595E30">
        <w:rPr>
          <w:rFonts w:ascii="Arial" w:hAnsi="Arial" w:cs="Arial"/>
          <w:sz w:val="24"/>
          <w:szCs w:val="24"/>
        </w:rPr>
        <w:t xml:space="preserve"> = (Y </w:t>
      </w:r>
      <w:r w:rsidRPr="00595E30">
        <w:rPr>
          <w:rFonts w:ascii="Arial" w:hAnsi="Arial" w:cs="Arial"/>
          <w:sz w:val="24"/>
          <w:szCs w:val="24"/>
          <w:vertAlign w:val="subscript"/>
        </w:rPr>
        <w:t>fakt</w:t>
      </w:r>
      <w:r w:rsidRPr="00595E30">
        <w:rPr>
          <w:rFonts w:ascii="Arial" w:hAnsi="Arial" w:cs="Arial"/>
          <w:sz w:val="24"/>
          <w:szCs w:val="24"/>
        </w:rPr>
        <w:t xml:space="preserve"> – Y </w:t>
      </w:r>
      <w:r w:rsidRPr="00595E30">
        <w:rPr>
          <w:rFonts w:ascii="Arial" w:hAnsi="Arial" w:cs="Arial"/>
          <w:sz w:val="24"/>
          <w:szCs w:val="24"/>
          <w:vertAlign w:val="subscript"/>
        </w:rPr>
        <w:t>proq</w:t>
      </w:r>
      <w:r w:rsidRPr="00595E30">
        <w:rPr>
          <w:rFonts w:ascii="Arial" w:hAnsi="Arial" w:cs="Arial"/>
          <w:sz w:val="24"/>
          <w:szCs w:val="24"/>
        </w:rPr>
        <w:t xml:space="preserve">) / Y </w:t>
      </w:r>
      <w:r w:rsidRPr="00595E30">
        <w:rPr>
          <w:rFonts w:ascii="Arial" w:hAnsi="Arial" w:cs="Arial"/>
          <w:sz w:val="24"/>
          <w:szCs w:val="24"/>
          <w:vertAlign w:val="subscript"/>
        </w:rPr>
        <w:t>proq</w:t>
      </w:r>
      <w:r w:rsidRPr="00595E30">
        <w:rPr>
          <w:rFonts w:ascii="Arial" w:hAnsi="Arial" w:cs="Arial"/>
          <w:sz w:val="24"/>
          <w:szCs w:val="24"/>
        </w:rPr>
        <w:t xml:space="preserve"> *100%</w:t>
      </w:r>
    </w:p>
    <w:p w14:paraId="6230BECB"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P </w:t>
      </w:r>
      <w:r w:rsidRPr="00595E30">
        <w:rPr>
          <w:rFonts w:ascii="Arial" w:hAnsi="Arial" w:cs="Arial"/>
          <w:sz w:val="24"/>
          <w:szCs w:val="24"/>
          <w:vertAlign w:val="subscript"/>
        </w:rPr>
        <w:t>dəqiqlik</w:t>
      </w:r>
      <w:r w:rsidRPr="00595E30">
        <w:rPr>
          <w:rFonts w:ascii="Arial" w:hAnsi="Arial" w:cs="Arial"/>
          <w:sz w:val="24"/>
          <w:szCs w:val="24"/>
        </w:rPr>
        <w:t xml:space="preserve"> – proqnozun dəqiqliyi</w:t>
      </w:r>
    </w:p>
    <w:p w14:paraId="0314564E"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Y </w:t>
      </w:r>
      <w:r w:rsidRPr="00595E30">
        <w:rPr>
          <w:rFonts w:ascii="Arial" w:hAnsi="Arial" w:cs="Arial"/>
          <w:sz w:val="24"/>
          <w:szCs w:val="24"/>
          <w:vertAlign w:val="subscript"/>
        </w:rPr>
        <w:t>fakt</w:t>
      </w:r>
      <w:r w:rsidRPr="00595E30">
        <w:rPr>
          <w:rFonts w:ascii="Arial" w:hAnsi="Arial" w:cs="Arial"/>
          <w:sz w:val="24"/>
          <w:szCs w:val="24"/>
        </w:rPr>
        <w:t xml:space="preserve"> – faktiki yüklənmə</w:t>
      </w:r>
    </w:p>
    <w:p w14:paraId="3E3F98AC"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lastRenderedPageBreak/>
        <w:t xml:space="preserve">Y </w:t>
      </w:r>
      <w:r w:rsidRPr="00595E30">
        <w:rPr>
          <w:rFonts w:ascii="Arial" w:hAnsi="Arial" w:cs="Arial"/>
          <w:sz w:val="24"/>
          <w:szCs w:val="24"/>
          <w:vertAlign w:val="subscript"/>
        </w:rPr>
        <w:t>proq</w:t>
      </w:r>
      <w:r w:rsidRPr="00595E30">
        <w:rPr>
          <w:rFonts w:ascii="Arial" w:hAnsi="Arial" w:cs="Arial"/>
          <w:sz w:val="24"/>
          <w:szCs w:val="24"/>
        </w:rPr>
        <w:t xml:space="preserve"> - proqnozlaşdırılmış yüklənmə</w:t>
      </w:r>
    </w:p>
    <w:p w14:paraId="28D0CA04"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P </w:t>
      </w:r>
      <w:r w:rsidRPr="00595E30">
        <w:rPr>
          <w:rFonts w:ascii="Arial" w:hAnsi="Arial" w:cs="Arial"/>
          <w:sz w:val="24"/>
          <w:szCs w:val="24"/>
          <w:vertAlign w:val="subscript"/>
        </w:rPr>
        <w:t>kənərlaşma</w:t>
      </w:r>
      <w:r w:rsidRPr="00595E30">
        <w:rPr>
          <w:rFonts w:ascii="Arial" w:hAnsi="Arial" w:cs="Arial"/>
          <w:sz w:val="24"/>
          <w:szCs w:val="24"/>
        </w:rPr>
        <w:t xml:space="preserve"> – proqnozun kənarlaşması</w:t>
      </w:r>
    </w:p>
    <w:p w14:paraId="6CE2C987" w14:textId="151F25F4"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Bu göstəricilər xidmət </w:t>
      </w:r>
      <w:r w:rsidRPr="00595E30">
        <w:rPr>
          <w:rFonts w:ascii="Arial" w:hAnsi="Arial" w:cs="Arial"/>
          <w:bCs/>
          <w:sz w:val="24"/>
          <w:szCs w:val="24"/>
        </w:rPr>
        <w:t xml:space="preserve">mərkəzləri </w:t>
      </w:r>
      <w:r w:rsidRPr="00595E30">
        <w:rPr>
          <w:rFonts w:ascii="Arial" w:hAnsi="Arial" w:cs="Arial"/>
          <w:sz w:val="24"/>
          <w:szCs w:val="24"/>
        </w:rPr>
        <w:t xml:space="preserve">və vergi orqanları üzrə aylıq və illik olaraq ölçülür. </w:t>
      </w:r>
    </w:p>
    <w:p w14:paraId="535A2439" w14:textId="77777777" w:rsidR="00C15B53" w:rsidRPr="00595E30" w:rsidRDefault="00C15B5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Planlaşdırılmamış səbəblərdən işdə olmama</w:t>
      </w:r>
    </w:p>
    <w:p w14:paraId="442C7300" w14:textId="77777777" w:rsidR="00C15B53" w:rsidRPr="00595E30" w:rsidRDefault="00C15B53"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təmsilçidən qaynaqlanan səbəblərdən (xəstəlik və digər oxşar səbəblərdən)</w:t>
      </w:r>
    </w:p>
    <w:p w14:paraId="7844AE19" w14:textId="77777777" w:rsidR="00C15B53" w:rsidRPr="00595E30" w:rsidRDefault="00C15B53" w:rsidP="00F02BBA">
      <w:pPr>
        <w:pStyle w:val="3"/>
        <w:keepNext w:val="0"/>
        <w:tabs>
          <w:tab w:val="left" w:pos="1843"/>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ab/>
        <w:t xml:space="preserve">P </w:t>
      </w:r>
      <w:r w:rsidRPr="00595E30">
        <w:rPr>
          <w:rFonts w:ascii="Arial" w:hAnsi="Arial" w:cs="Arial"/>
          <w:b w:val="0"/>
          <w:sz w:val="24"/>
          <w:szCs w:val="24"/>
          <w:vertAlign w:val="subscript"/>
        </w:rPr>
        <w:t>təmsilçi</w:t>
      </w:r>
      <w:r w:rsidRPr="00595E30">
        <w:rPr>
          <w:rFonts w:ascii="Arial" w:hAnsi="Arial" w:cs="Arial"/>
          <w:b w:val="0"/>
          <w:sz w:val="24"/>
          <w:szCs w:val="24"/>
        </w:rPr>
        <w:t>= İO/İS*100%</w:t>
      </w:r>
    </w:p>
    <w:p w14:paraId="7DD7F2E2"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P </w:t>
      </w:r>
      <w:r w:rsidRPr="00595E30">
        <w:rPr>
          <w:rFonts w:ascii="Arial" w:hAnsi="Arial" w:cs="Arial"/>
          <w:sz w:val="24"/>
          <w:szCs w:val="24"/>
          <w:vertAlign w:val="subscript"/>
        </w:rPr>
        <w:t>təmsilçi</w:t>
      </w:r>
      <w:r w:rsidRPr="00595E30">
        <w:rPr>
          <w:rFonts w:ascii="Arial" w:hAnsi="Arial" w:cs="Arial"/>
          <w:sz w:val="24"/>
          <w:szCs w:val="24"/>
        </w:rPr>
        <w:t xml:space="preserve"> – təmsilçidən qaynaqlanan səbəblərdən planlaşdırılmamış işdə olmama </w:t>
      </w:r>
    </w:p>
    <w:p w14:paraId="608DC767"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İO –  təmsilçidən qaynaqlanan səbəblərdən planlaşdırılmamış işdə  olmamaların saatları </w:t>
      </w:r>
    </w:p>
    <w:p w14:paraId="3A27ABA3"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İS – planlaşdırılmış iş saatları</w:t>
      </w:r>
    </w:p>
    <w:p w14:paraId="1EF0514D" w14:textId="1DAFB0F2"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Bu göstərici təmsilçilər, xidmət </w:t>
      </w:r>
      <w:r w:rsidRPr="00595E30">
        <w:rPr>
          <w:rFonts w:ascii="Arial" w:hAnsi="Arial" w:cs="Arial"/>
          <w:bCs/>
          <w:sz w:val="24"/>
          <w:szCs w:val="24"/>
        </w:rPr>
        <w:t>mərkəzləri</w:t>
      </w:r>
      <w:r w:rsidRPr="00595E30">
        <w:rPr>
          <w:rFonts w:ascii="Arial" w:hAnsi="Arial" w:cs="Arial"/>
          <w:sz w:val="24"/>
          <w:szCs w:val="24"/>
        </w:rPr>
        <w:t>, vergi orqanları və ümumilikdə</w:t>
      </w:r>
      <w:r w:rsidR="00987873" w:rsidRPr="00595E30">
        <w:rPr>
          <w:rFonts w:ascii="Arial" w:hAnsi="Arial" w:cs="Arial"/>
          <w:sz w:val="24"/>
          <w:szCs w:val="24"/>
        </w:rPr>
        <w:t xml:space="preserve"> ol</w:t>
      </w:r>
      <w:r w:rsidRPr="00595E30">
        <w:rPr>
          <w:rFonts w:ascii="Arial" w:hAnsi="Arial" w:cs="Arial"/>
          <w:sz w:val="24"/>
          <w:szCs w:val="24"/>
        </w:rPr>
        <w:t>maqla aylıq və illik olaraq ölçülür.</w:t>
      </w:r>
    </w:p>
    <w:p w14:paraId="046BBC96" w14:textId="77777777" w:rsidR="00C15B53" w:rsidRPr="00595E30" w:rsidRDefault="00C15B53"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 ümumilikdə</w:t>
      </w:r>
    </w:p>
    <w:p w14:paraId="342E7027" w14:textId="77777777" w:rsidR="00C15B53" w:rsidRPr="00595E30" w:rsidRDefault="00C15B53" w:rsidP="00F02BBA">
      <w:pPr>
        <w:pStyle w:val="3"/>
        <w:keepNext w:val="0"/>
        <w:tabs>
          <w:tab w:val="left" w:pos="1843"/>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ab/>
        <w:t>P</w:t>
      </w:r>
      <w:r w:rsidRPr="00595E30">
        <w:rPr>
          <w:rFonts w:ascii="Arial" w:hAnsi="Arial" w:cs="Arial"/>
          <w:b w:val="0"/>
          <w:sz w:val="24"/>
          <w:szCs w:val="24"/>
          <w:vertAlign w:val="subscript"/>
        </w:rPr>
        <w:t>ümumi</w:t>
      </w:r>
      <w:r w:rsidRPr="00595E30">
        <w:rPr>
          <w:rFonts w:ascii="Arial" w:hAnsi="Arial" w:cs="Arial"/>
          <w:b w:val="0"/>
          <w:sz w:val="24"/>
          <w:szCs w:val="24"/>
        </w:rPr>
        <w:t xml:space="preserve"> = İO/İS*100%</w:t>
      </w:r>
    </w:p>
    <w:p w14:paraId="749161B4"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P </w:t>
      </w:r>
      <w:r w:rsidRPr="00595E30">
        <w:rPr>
          <w:rFonts w:ascii="Arial" w:hAnsi="Arial" w:cs="Arial"/>
          <w:sz w:val="24"/>
          <w:szCs w:val="24"/>
          <w:vertAlign w:val="subscript"/>
        </w:rPr>
        <w:t>ümumi</w:t>
      </w:r>
      <w:r w:rsidRPr="00595E30">
        <w:rPr>
          <w:rFonts w:ascii="Arial" w:hAnsi="Arial" w:cs="Arial"/>
          <w:sz w:val="24"/>
          <w:szCs w:val="24"/>
        </w:rPr>
        <w:t xml:space="preserve"> – planlaşdırılmamış səbəblərdən işdə olmama </w:t>
      </w:r>
    </w:p>
    <w:p w14:paraId="085E38EB"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İO –  planlaşdırılmamış səbəblərdən işdə olmamaların saatları</w:t>
      </w:r>
    </w:p>
    <w:p w14:paraId="21BA5309"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İS – planlaşdırılmış iş saatları</w:t>
      </w:r>
    </w:p>
    <w:p w14:paraId="04103493"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Bu göstərici təmsilçilər, xidmət </w:t>
      </w:r>
      <w:r w:rsidRPr="00595E30">
        <w:rPr>
          <w:rFonts w:ascii="Arial" w:hAnsi="Arial" w:cs="Arial"/>
          <w:bCs/>
          <w:sz w:val="24"/>
          <w:szCs w:val="24"/>
        </w:rPr>
        <w:t>mərkəzləri</w:t>
      </w:r>
      <w:r w:rsidRPr="00595E30">
        <w:rPr>
          <w:rFonts w:ascii="Arial" w:hAnsi="Arial" w:cs="Arial"/>
          <w:sz w:val="24"/>
          <w:szCs w:val="24"/>
        </w:rPr>
        <w:t>, vergi orqanları və ümumilikdə olmaqla aylıq və illik olaraq ölçülür.</w:t>
      </w:r>
    </w:p>
    <w:p w14:paraId="7CBD96A2" w14:textId="77777777" w:rsidR="00C15B53" w:rsidRPr="00595E30" w:rsidRDefault="00C15B5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Kadr axıcılığı</w:t>
      </w:r>
    </w:p>
    <w:p w14:paraId="1048BDA4"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K = G/İ*100%  </w:t>
      </w:r>
    </w:p>
    <w:p w14:paraId="519FE88F"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K - kadr axıcılığı</w:t>
      </w:r>
    </w:p>
    <w:p w14:paraId="7EA9A7B0"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G - işdən getmiş təmsilçilərin sayı</w:t>
      </w:r>
    </w:p>
    <w:p w14:paraId="4D9300CD"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İ - ayın son günündə işləyən təmsilçilərin sayı</w:t>
      </w:r>
    </w:p>
    <w:p w14:paraId="1B9287AD"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Kadr axıcılığı həm könüllü, həm də işəgötürənin təşəbbüsü, həm də ki ümumi işdən getmə hallarına müvafiq olaraq xidmət </w:t>
      </w:r>
      <w:r w:rsidRPr="00595E30">
        <w:rPr>
          <w:rFonts w:ascii="Arial" w:hAnsi="Arial" w:cs="Arial"/>
          <w:bCs/>
          <w:sz w:val="24"/>
          <w:szCs w:val="24"/>
        </w:rPr>
        <w:t>mərkəzləri</w:t>
      </w:r>
      <w:r w:rsidRPr="00595E30">
        <w:rPr>
          <w:rFonts w:ascii="Arial" w:hAnsi="Arial" w:cs="Arial"/>
          <w:sz w:val="24"/>
          <w:szCs w:val="24"/>
        </w:rPr>
        <w:t xml:space="preserve">, vergi orqanları və ümumilikdə aylıq və illik olaraq hesablanır. </w:t>
      </w:r>
    </w:p>
    <w:p w14:paraId="5F6BAB19" w14:textId="77777777" w:rsidR="00C15B53" w:rsidRPr="00595E30" w:rsidRDefault="00C15B5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Təmsilçinin yüklənmə göstəricisi</w:t>
      </w:r>
    </w:p>
    <w:p w14:paraId="408FC136" w14:textId="544625DA"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Y = İ/(</w:t>
      </w:r>
      <w:r w:rsidR="00BE2436" w:rsidRPr="00595E30">
        <w:rPr>
          <w:rFonts w:ascii="Arial" w:hAnsi="Arial" w:cs="Arial"/>
          <w:sz w:val="24"/>
          <w:szCs w:val="24"/>
        </w:rPr>
        <w:t>İO</w:t>
      </w:r>
      <w:r w:rsidRPr="00595E30">
        <w:rPr>
          <w:rFonts w:ascii="Arial" w:hAnsi="Arial" w:cs="Arial"/>
          <w:sz w:val="24"/>
          <w:szCs w:val="24"/>
        </w:rPr>
        <w:t xml:space="preserve">)*100%  </w:t>
      </w:r>
    </w:p>
    <w:p w14:paraId="65F41A5E"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Y – təmsilçinin yüklənmə faizi</w:t>
      </w:r>
    </w:p>
    <w:p w14:paraId="60A47B9C" w14:textId="77777777"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İ – işlədiyi saatların miqdarı</w:t>
      </w:r>
    </w:p>
    <w:p w14:paraId="21270C5B" w14:textId="4AA053C6" w:rsidR="00C15B53" w:rsidRPr="00595E30" w:rsidRDefault="00BE2436" w:rsidP="00F02BBA">
      <w:pPr>
        <w:spacing w:after="0" w:line="360" w:lineRule="auto"/>
        <w:ind w:firstLine="567"/>
        <w:jc w:val="both"/>
        <w:rPr>
          <w:rFonts w:ascii="Arial" w:hAnsi="Arial" w:cs="Arial"/>
          <w:sz w:val="24"/>
          <w:szCs w:val="24"/>
        </w:rPr>
      </w:pPr>
      <w:r w:rsidRPr="00595E30">
        <w:rPr>
          <w:rFonts w:ascii="Arial" w:hAnsi="Arial" w:cs="Arial"/>
          <w:sz w:val="24"/>
          <w:szCs w:val="24"/>
        </w:rPr>
        <w:t>İO</w:t>
      </w:r>
      <w:r w:rsidR="00C15B53" w:rsidRPr="00595E30">
        <w:rPr>
          <w:rFonts w:ascii="Arial" w:hAnsi="Arial" w:cs="Arial"/>
          <w:sz w:val="24"/>
          <w:szCs w:val="24"/>
        </w:rPr>
        <w:t xml:space="preserve"> – </w:t>
      </w:r>
      <w:r w:rsidRPr="00595E30">
        <w:rPr>
          <w:rFonts w:ascii="Arial" w:hAnsi="Arial" w:cs="Arial"/>
          <w:sz w:val="24"/>
          <w:szCs w:val="24"/>
        </w:rPr>
        <w:t xml:space="preserve">işləməli olduğu saatların miqdarı </w:t>
      </w:r>
    </w:p>
    <w:p w14:paraId="248E99B5" w14:textId="63505DB9" w:rsidR="00C15B53" w:rsidRPr="00595E30" w:rsidRDefault="00C15B53"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Bu göstərici təmsilçilər, xidmət </w:t>
      </w:r>
      <w:r w:rsidRPr="00595E30">
        <w:rPr>
          <w:rFonts w:ascii="Arial" w:hAnsi="Arial" w:cs="Arial"/>
          <w:bCs/>
          <w:sz w:val="24"/>
          <w:szCs w:val="24"/>
        </w:rPr>
        <w:t>mərkəzləri</w:t>
      </w:r>
      <w:r w:rsidRPr="00595E30">
        <w:rPr>
          <w:rFonts w:ascii="Arial" w:hAnsi="Arial" w:cs="Arial"/>
          <w:sz w:val="24"/>
          <w:szCs w:val="24"/>
        </w:rPr>
        <w:t>, vergi orqanları və ümumilikdə aylıq və illik olaraq ölçülür.</w:t>
      </w:r>
    </w:p>
    <w:p w14:paraId="1D28620B" w14:textId="77777777" w:rsidR="004604F7" w:rsidRPr="00595E30" w:rsidRDefault="004604F7" w:rsidP="00F02BBA">
      <w:pPr>
        <w:spacing w:after="0" w:line="360" w:lineRule="auto"/>
        <w:ind w:firstLine="567"/>
        <w:jc w:val="both"/>
        <w:rPr>
          <w:rFonts w:ascii="Arial" w:hAnsi="Arial" w:cs="Arial"/>
          <w:sz w:val="24"/>
          <w:szCs w:val="24"/>
        </w:rPr>
      </w:pPr>
    </w:p>
    <w:p w14:paraId="0DAB7EDD" w14:textId="34AD64D3" w:rsidR="00C15B53" w:rsidRPr="00595E30" w:rsidRDefault="00C15B53" w:rsidP="00F02BBA">
      <w:pPr>
        <w:pStyle w:val="1"/>
        <w:keepNext w:val="0"/>
        <w:numPr>
          <w:ilvl w:val="0"/>
          <w:numId w:val="104"/>
        </w:numPr>
        <w:tabs>
          <w:tab w:val="left" w:pos="426"/>
        </w:tabs>
        <w:spacing w:after="0" w:line="360" w:lineRule="auto"/>
        <w:ind w:left="0" w:firstLine="567"/>
        <w:jc w:val="both"/>
        <w:rPr>
          <w:rFonts w:ascii="Arial" w:hAnsi="Arial" w:cs="Arial"/>
          <w:sz w:val="24"/>
          <w:szCs w:val="24"/>
          <w:lang w:val="az-Latn-AZ"/>
        </w:rPr>
      </w:pPr>
      <w:r w:rsidRPr="00595E30">
        <w:rPr>
          <w:rFonts w:ascii="Arial" w:hAnsi="Arial" w:cs="Arial"/>
          <w:sz w:val="24"/>
          <w:szCs w:val="24"/>
          <w:lang w:val="az-Latn-AZ"/>
        </w:rPr>
        <w:lastRenderedPageBreak/>
        <w:t xml:space="preserve">Göstərilmiş xidmətlərin keyfiyyətinin və təmsilçilərin qiymətləndirilməsi </w:t>
      </w:r>
      <w:r w:rsidR="004019DC" w:rsidRPr="00595E30">
        <w:rPr>
          <w:rFonts w:ascii="Arial" w:hAnsi="Arial" w:cs="Arial"/>
          <w:sz w:val="24"/>
          <w:szCs w:val="24"/>
          <w:lang w:val="az-Latn-AZ"/>
        </w:rPr>
        <w:t>(monitorinqi)</w:t>
      </w:r>
    </w:p>
    <w:p w14:paraId="477FF03E" w14:textId="61071DC3" w:rsidR="00C324E3" w:rsidRPr="00595E30" w:rsidRDefault="0046451C" w:rsidP="00F02BBA">
      <w:pPr>
        <w:pStyle w:val="2"/>
        <w:keepNext w:val="0"/>
        <w:numPr>
          <w:ilvl w:val="1"/>
          <w:numId w:val="104"/>
        </w:numPr>
        <w:tabs>
          <w:tab w:val="left" w:pos="993"/>
        </w:tabs>
        <w:spacing w:before="0" w:after="0" w:line="360" w:lineRule="auto"/>
        <w:ind w:left="0" w:firstLine="567"/>
        <w:jc w:val="both"/>
        <w:rPr>
          <w:rFonts w:ascii="Arial" w:eastAsia="Calibri" w:hAnsi="Arial" w:cs="Arial"/>
          <w:b w:val="0"/>
          <w:bCs w:val="0"/>
          <w:i w:val="0"/>
          <w:iCs w:val="0"/>
          <w:sz w:val="24"/>
          <w:szCs w:val="24"/>
        </w:rPr>
      </w:pPr>
      <w:r w:rsidRPr="00595E30">
        <w:rPr>
          <w:rFonts w:ascii="Arial" w:hAnsi="Arial" w:cs="Arial"/>
          <w:b w:val="0"/>
          <w:i w:val="0"/>
          <w:color w:val="000000"/>
          <w:sz w:val="24"/>
          <w:szCs w:val="24"/>
          <w:lang w:eastAsia="az-Latn-AZ" w:bidi="az-Latn-AZ"/>
        </w:rPr>
        <w:t xml:space="preserve"> Dövlət Vergi Xidmətinin Aparatının vergi ödəyicilərinə xidmət sahəsi üzrə funksional nəzarəti həyata keçirən struktur vahidi</w:t>
      </w:r>
      <w:r w:rsidRPr="00595E30">
        <w:rPr>
          <w:rFonts w:ascii="Arial" w:eastAsia="Calibri" w:hAnsi="Arial" w:cs="Arial"/>
          <w:b w:val="0"/>
          <w:bCs w:val="0"/>
          <w:i w:val="0"/>
          <w:iCs w:val="0"/>
          <w:sz w:val="24"/>
          <w:szCs w:val="24"/>
        </w:rPr>
        <w:t xml:space="preserve"> </w:t>
      </w:r>
      <w:r w:rsidR="00EC3A02" w:rsidRPr="00595E30">
        <w:rPr>
          <w:rFonts w:ascii="Arial" w:eastAsia="Calibri" w:hAnsi="Arial" w:cs="Arial"/>
          <w:b w:val="0"/>
          <w:bCs w:val="0"/>
          <w:i w:val="0"/>
          <w:iCs w:val="0"/>
          <w:sz w:val="24"/>
          <w:szCs w:val="24"/>
        </w:rPr>
        <w:t>g</w:t>
      </w:r>
      <w:r w:rsidR="00C324E3" w:rsidRPr="00595E30">
        <w:rPr>
          <w:rFonts w:ascii="Arial" w:eastAsia="Calibri" w:hAnsi="Arial" w:cs="Arial"/>
          <w:b w:val="0"/>
          <w:bCs w:val="0"/>
          <w:i w:val="0"/>
          <w:iCs w:val="0"/>
          <w:sz w:val="24"/>
          <w:szCs w:val="24"/>
        </w:rPr>
        <w:t>östərilmiş xidmətlərin keyfiyyətinin və təmsilçilərin qiymətləndirilməsi (monitorinqi) üçün hər ay qiymətləndirəcək xidmətləri və qiymətləndirməni aparacaq şəxsləri müəyyən edə</w:t>
      </w:r>
      <w:r w:rsidR="00EC3A02" w:rsidRPr="00595E30">
        <w:rPr>
          <w:rFonts w:ascii="Arial" w:eastAsia="Calibri" w:hAnsi="Arial" w:cs="Arial"/>
          <w:b w:val="0"/>
          <w:bCs w:val="0"/>
          <w:i w:val="0"/>
          <w:iCs w:val="0"/>
          <w:sz w:val="24"/>
          <w:szCs w:val="24"/>
        </w:rPr>
        <w:t>rək</w:t>
      </w:r>
      <w:r w:rsidR="00C324E3" w:rsidRPr="00595E30">
        <w:rPr>
          <w:rFonts w:ascii="Arial" w:eastAsia="Calibri" w:hAnsi="Arial" w:cs="Arial"/>
          <w:b w:val="0"/>
          <w:bCs w:val="0"/>
          <w:i w:val="0"/>
          <w:iCs w:val="0"/>
          <w:sz w:val="24"/>
          <w:szCs w:val="24"/>
        </w:rPr>
        <w:t xml:space="preserve"> aidiyyəti üzrə göndərir. </w:t>
      </w:r>
    </w:p>
    <w:p w14:paraId="7D823571" w14:textId="260BE4C5" w:rsidR="00C301D4" w:rsidRPr="00595E30" w:rsidRDefault="00C15B53" w:rsidP="00F02BBA">
      <w:pPr>
        <w:pStyle w:val="2"/>
        <w:keepNext w:val="0"/>
        <w:numPr>
          <w:ilvl w:val="1"/>
          <w:numId w:val="104"/>
        </w:numPr>
        <w:tabs>
          <w:tab w:val="left" w:pos="993"/>
        </w:tabs>
        <w:spacing w:before="0" w:after="0" w:line="360" w:lineRule="auto"/>
        <w:ind w:left="0" w:firstLine="567"/>
        <w:jc w:val="both"/>
        <w:rPr>
          <w:rFonts w:ascii="Arial" w:hAnsi="Arial" w:cs="Arial"/>
          <w:sz w:val="24"/>
          <w:szCs w:val="24"/>
        </w:rPr>
      </w:pPr>
      <w:r w:rsidRPr="00595E30">
        <w:rPr>
          <w:rFonts w:ascii="Arial" w:eastAsia="Calibri" w:hAnsi="Arial" w:cs="Arial"/>
          <w:b w:val="0"/>
          <w:bCs w:val="0"/>
          <w:i w:val="0"/>
          <w:iCs w:val="0"/>
          <w:sz w:val="24"/>
          <w:szCs w:val="24"/>
        </w:rPr>
        <w:t>Qiymətləndirilmə üçün ay ərzində ən az</w:t>
      </w:r>
      <w:r w:rsidR="00AB159F" w:rsidRPr="00595E30">
        <w:rPr>
          <w:rFonts w:ascii="Arial" w:eastAsia="Calibri" w:hAnsi="Arial" w:cs="Arial"/>
          <w:b w:val="0"/>
          <w:bCs w:val="0"/>
          <w:i w:val="0"/>
          <w:iCs w:val="0"/>
          <w:sz w:val="24"/>
          <w:szCs w:val="24"/>
        </w:rPr>
        <w:t>ı</w:t>
      </w:r>
      <w:r w:rsidRPr="00595E30">
        <w:rPr>
          <w:rFonts w:ascii="Arial" w:eastAsia="Calibri" w:hAnsi="Arial" w:cs="Arial"/>
          <w:b w:val="0"/>
          <w:bCs w:val="0"/>
          <w:i w:val="0"/>
          <w:iCs w:val="0"/>
          <w:sz w:val="24"/>
          <w:szCs w:val="24"/>
        </w:rPr>
        <w:t xml:space="preserve"> 10 ədəd qiymətləndirilə bilən xidmət göstərmiş hər bir təmsilçinin 5-10 ədəd göstərdiyi xidmət təsadüfi olaraq</w:t>
      </w:r>
      <w:r w:rsidR="00D36A4A" w:rsidRPr="00595E30">
        <w:rPr>
          <w:rFonts w:ascii="Arial" w:eastAsia="Calibri" w:hAnsi="Arial" w:cs="Arial"/>
          <w:b w:val="0"/>
          <w:bCs w:val="0"/>
          <w:i w:val="0"/>
          <w:iCs w:val="0"/>
          <w:sz w:val="24"/>
          <w:szCs w:val="24"/>
        </w:rPr>
        <w:t>, göstərdiyi</w:t>
      </w:r>
      <w:r w:rsidR="00D36A4A" w:rsidRPr="00595E30">
        <w:rPr>
          <w:rFonts w:ascii="Arial" w:hAnsi="Arial" w:cs="Arial"/>
          <w:b w:val="0"/>
          <w:i w:val="0"/>
          <w:sz w:val="24"/>
          <w:szCs w:val="24"/>
        </w:rPr>
        <w:t xml:space="preserve"> xidmətlərin istiqamətləri üzrə ağırlığı nəzərə alınmaqla</w:t>
      </w:r>
      <w:r w:rsidRPr="00595E30">
        <w:rPr>
          <w:rFonts w:ascii="Arial" w:hAnsi="Arial" w:cs="Arial"/>
          <w:b w:val="0"/>
          <w:i w:val="0"/>
          <w:sz w:val="24"/>
          <w:szCs w:val="24"/>
        </w:rPr>
        <w:t xml:space="preserve"> seçilir. </w:t>
      </w:r>
      <w:r w:rsidR="00C301D4" w:rsidRPr="00595E30">
        <w:rPr>
          <w:rFonts w:ascii="Arial" w:hAnsi="Arial" w:cs="Arial"/>
          <w:b w:val="0"/>
          <w:i w:val="0"/>
          <w:sz w:val="24"/>
          <w:szCs w:val="24"/>
        </w:rPr>
        <w:t>Monitorinq müraciətlərin cavablandırılması zamanı müraciətlərin qəbulu və cavablandırılması meyarlarına əməl edilməsi vəziyyəti 0-3 ballıq sistemlə yoxlanılmaqla aparılır. Monitorinq aparılması üçün meyarlar aşağıdakı kimi müəyyən edilir:</w:t>
      </w:r>
      <w:r w:rsidR="00C301D4" w:rsidRPr="00595E30">
        <w:rPr>
          <w:rFonts w:ascii="Arial" w:hAnsi="Arial" w:cs="Arial"/>
          <w:sz w:val="24"/>
          <w:szCs w:val="24"/>
        </w:rPr>
        <w:t xml:space="preserve"> </w:t>
      </w:r>
    </w:p>
    <w:p w14:paraId="671E501D" w14:textId="615B62A7" w:rsidR="00EC3FE8" w:rsidRPr="00595E30" w:rsidRDefault="00EC3FE8" w:rsidP="00F02BBA">
      <w:pPr>
        <w:rPr>
          <w:rFonts w:ascii="Arial" w:hAnsi="Arial" w:cs="Arial"/>
          <w:sz w:val="24"/>
          <w:szCs w:val="24"/>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692"/>
        <w:gridCol w:w="1482"/>
      </w:tblGrid>
      <w:tr w:rsidR="00C301D4" w:rsidRPr="00595E30" w14:paraId="42C180D9" w14:textId="77777777" w:rsidTr="006360CB">
        <w:trPr>
          <w:trHeight w:val="768"/>
          <w:jc w:val="center"/>
        </w:trPr>
        <w:tc>
          <w:tcPr>
            <w:tcW w:w="1418" w:type="dxa"/>
            <w:shd w:val="clear" w:color="auto" w:fill="auto"/>
            <w:noWrap/>
            <w:vAlign w:val="bottom"/>
          </w:tcPr>
          <w:p w14:paraId="219930F5" w14:textId="77777777" w:rsidR="00C301D4" w:rsidRPr="00595E30" w:rsidRDefault="00C301D4" w:rsidP="00F02BBA">
            <w:pPr>
              <w:spacing w:after="0" w:line="360" w:lineRule="auto"/>
              <w:jc w:val="both"/>
              <w:rPr>
                <w:rFonts w:ascii="Arial" w:eastAsia="Times New Roman" w:hAnsi="Arial" w:cs="Arial"/>
                <w:b/>
                <w:bCs/>
                <w:sz w:val="24"/>
                <w:szCs w:val="24"/>
                <w:lang w:eastAsia="en-GB"/>
              </w:rPr>
            </w:pPr>
            <w:r w:rsidRPr="00595E30">
              <w:rPr>
                <w:rFonts w:ascii="Arial" w:eastAsia="Times New Roman" w:hAnsi="Arial" w:cs="Arial"/>
                <w:b/>
                <w:bCs/>
                <w:sz w:val="24"/>
                <w:szCs w:val="24"/>
                <w:lang w:eastAsia="en-GB"/>
              </w:rPr>
              <w:t>Bəndlər</w:t>
            </w:r>
          </w:p>
          <w:p w14:paraId="0CF7F53C" w14:textId="77777777" w:rsidR="00C301D4" w:rsidRPr="00595E30" w:rsidRDefault="00C301D4" w:rsidP="00F02BBA">
            <w:pPr>
              <w:spacing w:after="0" w:line="360" w:lineRule="auto"/>
              <w:ind w:firstLine="567"/>
              <w:jc w:val="both"/>
              <w:rPr>
                <w:rFonts w:ascii="Arial" w:eastAsia="Times New Roman" w:hAnsi="Arial" w:cs="Arial"/>
                <w:b/>
                <w:bCs/>
                <w:sz w:val="24"/>
                <w:szCs w:val="24"/>
                <w:lang w:eastAsia="en-GB"/>
              </w:rPr>
            </w:pPr>
          </w:p>
        </w:tc>
        <w:tc>
          <w:tcPr>
            <w:tcW w:w="6692" w:type="dxa"/>
            <w:vAlign w:val="bottom"/>
          </w:tcPr>
          <w:p w14:paraId="1F87A430" w14:textId="77777777" w:rsidR="00C301D4" w:rsidRPr="00595E30" w:rsidRDefault="00C301D4" w:rsidP="00F02BBA">
            <w:pPr>
              <w:spacing w:after="0" w:line="360" w:lineRule="auto"/>
              <w:ind w:firstLine="567"/>
              <w:jc w:val="both"/>
              <w:rPr>
                <w:rFonts w:ascii="Arial" w:eastAsia="Times New Roman" w:hAnsi="Arial" w:cs="Arial"/>
                <w:b/>
                <w:bCs/>
                <w:sz w:val="24"/>
                <w:szCs w:val="24"/>
                <w:lang w:eastAsia="en-GB"/>
              </w:rPr>
            </w:pPr>
            <w:r w:rsidRPr="00595E30">
              <w:rPr>
                <w:rFonts w:ascii="Arial" w:eastAsia="Times New Roman" w:hAnsi="Arial" w:cs="Arial"/>
                <w:b/>
                <w:bCs/>
                <w:sz w:val="24"/>
                <w:szCs w:val="24"/>
                <w:lang w:eastAsia="en-GB"/>
              </w:rPr>
              <w:t>Meyarlar</w:t>
            </w:r>
          </w:p>
          <w:p w14:paraId="31B2916A" w14:textId="77777777" w:rsidR="00C301D4" w:rsidRPr="00595E30" w:rsidRDefault="00C301D4" w:rsidP="00F02BBA">
            <w:pPr>
              <w:spacing w:after="0" w:line="360" w:lineRule="auto"/>
              <w:ind w:firstLine="567"/>
              <w:jc w:val="both"/>
              <w:rPr>
                <w:rFonts w:ascii="Arial" w:eastAsia="Times New Roman" w:hAnsi="Arial" w:cs="Arial"/>
                <w:b/>
                <w:bCs/>
                <w:sz w:val="24"/>
                <w:szCs w:val="24"/>
                <w:lang w:eastAsia="en-GB"/>
              </w:rPr>
            </w:pPr>
          </w:p>
        </w:tc>
        <w:tc>
          <w:tcPr>
            <w:tcW w:w="1482" w:type="dxa"/>
          </w:tcPr>
          <w:p w14:paraId="2A817064" w14:textId="77777777" w:rsidR="00C301D4" w:rsidRPr="00595E30" w:rsidRDefault="00C301D4" w:rsidP="00F02BBA">
            <w:pPr>
              <w:spacing w:after="0" w:line="360" w:lineRule="auto"/>
              <w:jc w:val="both"/>
              <w:rPr>
                <w:rFonts w:ascii="Arial" w:eastAsia="Times New Roman" w:hAnsi="Arial" w:cs="Arial"/>
                <w:b/>
                <w:sz w:val="24"/>
                <w:szCs w:val="24"/>
                <w:lang w:eastAsia="en-GB"/>
              </w:rPr>
            </w:pPr>
            <w:r w:rsidRPr="00595E30">
              <w:rPr>
                <w:rFonts w:ascii="Arial" w:eastAsia="Times New Roman" w:hAnsi="Arial" w:cs="Arial"/>
                <w:b/>
                <w:sz w:val="24"/>
                <w:szCs w:val="24"/>
                <w:lang w:eastAsia="en-GB"/>
              </w:rPr>
              <w:t>Bəndin xüsusi çəkisi</w:t>
            </w:r>
          </w:p>
        </w:tc>
      </w:tr>
      <w:tr w:rsidR="00C301D4" w:rsidRPr="00595E30" w14:paraId="099269AF" w14:textId="77777777" w:rsidTr="006360CB">
        <w:trPr>
          <w:trHeight w:val="300"/>
          <w:jc w:val="center"/>
        </w:trPr>
        <w:tc>
          <w:tcPr>
            <w:tcW w:w="1418" w:type="dxa"/>
            <w:shd w:val="clear" w:color="auto" w:fill="auto"/>
            <w:noWrap/>
            <w:vAlign w:val="bottom"/>
          </w:tcPr>
          <w:p w14:paraId="1478DA7A" w14:textId="77777777" w:rsidR="00C301D4" w:rsidRPr="00595E30" w:rsidRDefault="00C301D4" w:rsidP="00F02BBA">
            <w:pPr>
              <w:pStyle w:val="2"/>
              <w:keepNext w:val="0"/>
              <w:tabs>
                <w:tab w:val="left" w:pos="993"/>
              </w:tabs>
              <w:spacing w:before="0" w:after="0" w:line="360" w:lineRule="auto"/>
              <w:ind w:firstLine="567"/>
              <w:jc w:val="both"/>
              <w:rPr>
                <w:rFonts w:ascii="Arial" w:hAnsi="Arial" w:cs="Arial"/>
                <w:i w:val="0"/>
                <w:sz w:val="24"/>
                <w:szCs w:val="24"/>
              </w:rPr>
            </w:pPr>
            <w:r w:rsidRPr="00595E30">
              <w:rPr>
                <w:rFonts w:ascii="Arial" w:hAnsi="Arial" w:cs="Arial"/>
                <w:i w:val="0"/>
                <w:sz w:val="24"/>
                <w:szCs w:val="24"/>
              </w:rPr>
              <w:t xml:space="preserve">1. </w:t>
            </w:r>
          </w:p>
        </w:tc>
        <w:tc>
          <w:tcPr>
            <w:tcW w:w="6692" w:type="dxa"/>
            <w:vAlign w:val="bottom"/>
          </w:tcPr>
          <w:p w14:paraId="7B624565" w14:textId="77777777" w:rsidR="00C301D4" w:rsidRPr="00595E30" w:rsidRDefault="00C301D4" w:rsidP="00F02BBA">
            <w:pPr>
              <w:pStyle w:val="2"/>
              <w:keepNext w:val="0"/>
              <w:tabs>
                <w:tab w:val="left" w:pos="993"/>
              </w:tabs>
              <w:spacing w:before="0" w:after="0" w:line="360" w:lineRule="auto"/>
              <w:ind w:firstLine="567"/>
              <w:jc w:val="both"/>
              <w:rPr>
                <w:rFonts w:ascii="Arial" w:hAnsi="Arial" w:cs="Arial"/>
                <w:i w:val="0"/>
                <w:sz w:val="24"/>
                <w:szCs w:val="24"/>
              </w:rPr>
            </w:pPr>
            <w:r w:rsidRPr="00595E30">
              <w:rPr>
                <w:rFonts w:ascii="Arial" w:hAnsi="Arial" w:cs="Arial"/>
                <w:i w:val="0"/>
                <w:sz w:val="24"/>
                <w:szCs w:val="24"/>
              </w:rPr>
              <w:t>Müraciət edənin qəbulu</w:t>
            </w:r>
          </w:p>
        </w:tc>
        <w:tc>
          <w:tcPr>
            <w:tcW w:w="1482" w:type="dxa"/>
          </w:tcPr>
          <w:p w14:paraId="040D340C" w14:textId="1D2C9F53" w:rsidR="00C301D4" w:rsidRPr="00595E30" w:rsidRDefault="00C301D4" w:rsidP="00F02BBA">
            <w:pPr>
              <w:spacing w:after="0" w:line="360" w:lineRule="auto"/>
              <w:ind w:firstLine="567"/>
              <w:jc w:val="both"/>
              <w:rPr>
                <w:rFonts w:ascii="Arial" w:hAnsi="Arial" w:cs="Arial"/>
                <w:b/>
                <w:sz w:val="24"/>
                <w:szCs w:val="24"/>
              </w:rPr>
            </w:pPr>
            <w:r w:rsidRPr="00595E30">
              <w:rPr>
                <w:rFonts w:ascii="Arial" w:hAnsi="Arial" w:cs="Arial"/>
                <w:b/>
                <w:sz w:val="24"/>
                <w:szCs w:val="24"/>
              </w:rPr>
              <w:t>2</w:t>
            </w:r>
            <w:r w:rsidR="00106CB0" w:rsidRPr="00595E30">
              <w:rPr>
                <w:rFonts w:ascii="Arial" w:hAnsi="Arial" w:cs="Arial"/>
                <w:b/>
                <w:sz w:val="24"/>
                <w:szCs w:val="24"/>
              </w:rPr>
              <w:t>0</w:t>
            </w:r>
            <w:r w:rsidRPr="00595E30">
              <w:rPr>
                <w:rFonts w:ascii="Arial" w:hAnsi="Arial" w:cs="Arial"/>
                <w:b/>
                <w:sz w:val="24"/>
                <w:szCs w:val="24"/>
              </w:rPr>
              <w:t>%</w:t>
            </w:r>
          </w:p>
        </w:tc>
      </w:tr>
      <w:tr w:rsidR="00C301D4" w:rsidRPr="00595E30" w14:paraId="51C48931" w14:textId="77777777" w:rsidTr="006360CB">
        <w:trPr>
          <w:trHeight w:val="300"/>
          <w:jc w:val="center"/>
        </w:trPr>
        <w:tc>
          <w:tcPr>
            <w:tcW w:w="1418" w:type="dxa"/>
            <w:shd w:val="clear" w:color="auto" w:fill="auto"/>
            <w:noWrap/>
            <w:vAlign w:val="bottom"/>
          </w:tcPr>
          <w:p w14:paraId="50ED1053" w14:textId="77777777" w:rsidR="00C301D4" w:rsidRPr="00595E30" w:rsidRDefault="00C301D4" w:rsidP="00F02BBA">
            <w:pPr>
              <w:spacing w:after="0" w:line="360" w:lineRule="auto"/>
              <w:ind w:firstLine="567"/>
              <w:jc w:val="both"/>
              <w:rPr>
                <w:rFonts w:ascii="Arial" w:hAnsi="Arial" w:cs="Arial"/>
                <w:bCs/>
                <w:sz w:val="24"/>
                <w:szCs w:val="24"/>
              </w:rPr>
            </w:pPr>
            <w:r w:rsidRPr="00595E30">
              <w:rPr>
                <w:rFonts w:ascii="Arial" w:hAnsi="Arial" w:cs="Arial"/>
                <w:sz w:val="24"/>
                <w:szCs w:val="24"/>
              </w:rPr>
              <w:t xml:space="preserve">1.1 </w:t>
            </w:r>
          </w:p>
        </w:tc>
        <w:tc>
          <w:tcPr>
            <w:tcW w:w="6692" w:type="dxa"/>
            <w:vAlign w:val="bottom"/>
          </w:tcPr>
          <w:p w14:paraId="3198315F" w14:textId="77777777" w:rsidR="00C301D4" w:rsidRPr="00595E30" w:rsidRDefault="00C301D4" w:rsidP="00F02BBA">
            <w:pPr>
              <w:spacing w:after="0" w:line="360" w:lineRule="auto"/>
              <w:jc w:val="both"/>
              <w:rPr>
                <w:rFonts w:ascii="Arial" w:hAnsi="Arial" w:cs="Arial"/>
                <w:bCs/>
                <w:sz w:val="24"/>
                <w:szCs w:val="24"/>
              </w:rPr>
            </w:pPr>
            <w:r w:rsidRPr="00595E30">
              <w:rPr>
                <w:rFonts w:ascii="Arial" w:hAnsi="Arial" w:cs="Arial"/>
                <w:sz w:val="24"/>
                <w:szCs w:val="24"/>
              </w:rPr>
              <w:t>Qarşılama</w:t>
            </w:r>
          </w:p>
        </w:tc>
        <w:tc>
          <w:tcPr>
            <w:tcW w:w="1482" w:type="dxa"/>
          </w:tcPr>
          <w:p w14:paraId="36AACE99" w14:textId="39E65D0A"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2%</w:t>
            </w:r>
          </w:p>
        </w:tc>
      </w:tr>
      <w:tr w:rsidR="00C301D4" w:rsidRPr="00595E30" w14:paraId="030F0231" w14:textId="77777777" w:rsidTr="006360CB">
        <w:trPr>
          <w:trHeight w:val="300"/>
          <w:jc w:val="center"/>
        </w:trPr>
        <w:tc>
          <w:tcPr>
            <w:tcW w:w="1418" w:type="dxa"/>
            <w:shd w:val="clear" w:color="auto" w:fill="auto"/>
            <w:noWrap/>
            <w:vAlign w:val="bottom"/>
          </w:tcPr>
          <w:p w14:paraId="7BCFECD2"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1.2 </w:t>
            </w:r>
          </w:p>
        </w:tc>
        <w:tc>
          <w:tcPr>
            <w:tcW w:w="6692" w:type="dxa"/>
            <w:vAlign w:val="bottom"/>
          </w:tcPr>
          <w:p w14:paraId="72BD3430" w14:textId="36886A08"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Müraciət edən</w:t>
            </w:r>
            <w:r w:rsidR="0063705D" w:rsidRPr="00595E30">
              <w:rPr>
                <w:rFonts w:ascii="Arial" w:hAnsi="Arial" w:cs="Arial"/>
                <w:sz w:val="24"/>
                <w:szCs w:val="24"/>
              </w:rPr>
              <w:t xml:space="preserve"> şəxsin</w:t>
            </w:r>
            <w:r w:rsidRPr="00595E30">
              <w:rPr>
                <w:rFonts w:ascii="Arial" w:hAnsi="Arial" w:cs="Arial"/>
                <w:sz w:val="24"/>
                <w:szCs w:val="24"/>
              </w:rPr>
              <w:t xml:space="preserve"> kimliyinin müəyyənləşdirilməsi</w:t>
            </w:r>
          </w:p>
        </w:tc>
        <w:tc>
          <w:tcPr>
            <w:tcW w:w="1482" w:type="dxa"/>
          </w:tcPr>
          <w:p w14:paraId="5F881809" w14:textId="7DDF38EF"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3%</w:t>
            </w:r>
          </w:p>
        </w:tc>
      </w:tr>
      <w:tr w:rsidR="00C301D4" w:rsidRPr="00595E30" w14:paraId="2E901A82" w14:textId="77777777" w:rsidTr="006360CB">
        <w:trPr>
          <w:trHeight w:val="300"/>
          <w:jc w:val="center"/>
        </w:trPr>
        <w:tc>
          <w:tcPr>
            <w:tcW w:w="1418" w:type="dxa"/>
            <w:shd w:val="clear" w:color="auto" w:fill="auto"/>
            <w:noWrap/>
            <w:vAlign w:val="bottom"/>
          </w:tcPr>
          <w:p w14:paraId="71D3BB02"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1.3 </w:t>
            </w:r>
          </w:p>
        </w:tc>
        <w:tc>
          <w:tcPr>
            <w:tcW w:w="6692" w:type="dxa"/>
            <w:vAlign w:val="bottom"/>
          </w:tcPr>
          <w:p w14:paraId="62BA382F"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Müraciətin məzmununun (səbəbinin) aydınlaşdırılması</w:t>
            </w:r>
          </w:p>
        </w:tc>
        <w:tc>
          <w:tcPr>
            <w:tcW w:w="1482" w:type="dxa"/>
          </w:tcPr>
          <w:p w14:paraId="1D0A489B" w14:textId="2E4B939A" w:rsidR="00C301D4" w:rsidRPr="00595E30" w:rsidRDefault="00106CB0" w:rsidP="00F02BBA">
            <w:pPr>
              <w:spacing w:after="0" w:line="360" w:lineRule="auto"/>
              <w:ind w:firstLine="567"/>
              <w:jc w:val="both"/>
              <w:rPr>
                <w:rFonts w:ascii="Arial" w:hAnsi="Arial" w:cs="Arial"/>
                <w:sz w:val="24"/>
                <w:szCs w:val="24"/>
              </w:rPr>
            </w:pPr>
            <w:r w:rsidRPr="00595E30">
              <w:rPr>
                <w:rFonts w:ascii="Arial" w:hAnsi="Arial" w:cs="Arial"/>
                <w:sz w:val="24"/>
                <w:szCs w:val="24"/>
              </w:rPr>
              <w:t>9</w:t>
            </w:r>
            <w:r w:rsidR="00C301D4" w:rsidRPr="00595E30">
              <w:rPr>
                <w:rFonts w:ascii="Arial" w:hAnsi="Arial" w:cs="Arial"/>
                <w:sz w:val="24"/>
                <w:szCs w:val="24"/>
              </w:rPr>
              <w:t>%</w:t>
            </w:r>
          </w:p>
        </w:tc>
      </w:tr>
      <w:tr w:rsidR="00C301D4" w:rsidRPr="00595E30" w14:paraId="33EEF70B" w14:textId="77777777" w:rsidTr="006360CB">
        <w:trPr>
          <w:trHeight w:val="300"/>
          <w:jc w:val="center"/>
        </w:trPr>
        <w:tc>
          <w:tcPr>
            <w:tcW w:w="1418" w:type="dxa"/>
            <w:shd w:val="clear" w:color="auto" w:fill="auto"/>
            <w:noWrap/>
            <w:vAlign w:val="bottom"/>
          </w:tcPr>
          <w:p w14:paraId="6955A98B"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1.4 </w:t>
            </w:r>
          </w:p>
        </w:tc>
        <w:tc>
          <w:tcPr>
            <w:tcW w:w="6692" w:type="dxa"/>
            <w:vAlign w:val="bottom"/>
          </w:tcPr>
          <w:p w14:paraId="16561BCE"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Oxşar məzmunlu və hazırki müraciətlə əlaqəli müraciətlərin və onların cavablarının nəzərdən keçirilməsi</w:t>
            </w:r>
          </w:p>
        </w:tc>
        <w:tc>
          <w:tcPr>
            <w:tcW w:w="1482" w:type="dxa"/>
          </w:tcPr>
          <w:p w14:paraId="00756D4E" w14:textId="77982161"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2%</w:t>
            </w:r>
          </w:p>
        </w:tc>
      </w:tr>
      <w:tr w:rsidR="00C301D4" w:rsidRPr="00595E30" w14:paraId="51018B40" w14:textId="77777777" w:rsidTr="006360CB">
        <w:trPr>
          <w:trHeight w:val="300"/>
          <w:jc w:val="center"/>
        </w:trPr>
        <w:tc>
          <w:tcPr>
            <w:tcW w:w="1418" w:type="dxa"/>
            <w:shd w:val="clear" w:color="auto" w:fill="auto"/>
            <w:noWrap/>
            <w:vAlign w:val="bottom"/>
          </w:tcPr>
          <w:p w14:paraId="71883331"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1.5</w:t>
            </w:r>
          </w:p>
        </w:tc>
        <w:tc>
          <w:tcPr>
            <w:tcW w:w="6692" w:type="dxa"/>
            <w:vAlign w:val="bottom"/>
          </w:tcPr>
          <w:p w14:paraId="57E5794A" w14:textId="77777777" w:rsidR="0063705D" w:rsidRPr="00595E30" w:rsidRDefault="0063705D" w:rsidP="00F02BBA">
            <w:pPr>
              <w:spacing w:after="0" w:line="360" w:lineRule="auto"/>
              <w:jc w:val="both"/>
              <w:rPr>
                <w:rFonts w:ascii="Arial" w:hAnsi="Arial" w:cs="Arial"/>
                <w:sz w:val="24"/>
                <w:szCs w:val="24"/>
              </w:rPr>
            </w:pPr>
            <w:r w:rsidRPr="00595E30">
              <w:rPr>
                <w:rFonts w:ascii="Arial" w:hAnsi="Arial" w:cs="Arial"/>
                <w:sz w:val="24"/>
                <w:szCs w:val="24"/>
              </w:rPr>
              <w:t>Müraciətin həlli istiqamətinin müəyyənləşdirilməsi</w:t>
            </w:r>
          </w:p>
          <w:p w14:paraId="1120CE1C" w14:textId="178156A3" w:rsidR="00C301D4" w:rsidRPr="00595E30" w:rsidRDefault="00C301D4" w:rsidP="00F02BBA">
            <w:pPr>
              <w:spacing w:after="0" w:line="360" w:lineRule="auto"/>
              <w:ind w:firstLine="567"/>
              <w:jc w:val="both"/>
              <w:rPr>
                <w:rFonts w:ascii="Arial" w:hAnsi="Arial" w:cs="Arial"/>
                <w:sz w:val="24"/>
                <w:szCs w:val="24"/>
              </w:rPr>
            </w:pPr>
          </w:p>
        </w:tc>
        <w:tc>
          <w:tcPr>
            <w:tcW w:w="1482" w:type="dxa"/>
          </w:tcPr>
          <w:p w14:paraId="328FC83D" w14:textId="61C49D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4%</w:t>
            </w:r>
          </w:p>
        </w:tc>
      </w:tr>
      <w:tr w:rsidR="00C301D4" w:rsidRPr="00595E30" w14:paraId="6E2A7DF7" w14:textId="77777777" w:rsidTr="006360CB">
        <w:trPr>
          <w:trHeight w:val="300"/>
          <w:jc w:val="center"/>
        </w:trPr>
        <w:tc>
          <w:tcPr>
            <w:tcW w:w="1418" w:type="dxa"/>
            <w:shd w:val="clear" w:color="auto" w:fill="auto"/>
            <w:noWrap/>
            <w:vAlign w:val="bottom"/>
          </w:tcPr>
          <w:p w14:paraId="4347EDD7" w14:textId="77777777" w:rsidR="00C301D4" w:rsidRPr="00595E30" w:rsidRDefault="00C301D4" w:rsidP="00F02BBA">
            <w:pPr>
              <w:spacing w:after="0" w:line="360" w:lineRule="auto"/>
              <w:ind w:firstLine="567"/>
              <w:jc w:val="both"/>
              <w:rPr>
                <w:rFonts w:ascii="Arial" w:hAnsi="Arial" w:cs="Arial"/>
                <w:b/>
                <w:sz w:val="24"/>
                <w:szCs w:val="24"/>
              </w:rPr>
            </w:pPr>
            <w:r w:rsidRPr="00595E30">
              <w:rPr>
                <w:rFonts w:ascii="Arial" w:hAnsi="Arial" w:cs="Arial"/>
                <w:b/>
                <w:sz w:val="24"/>
                <w:szCs w:val="24"/>
              </w:rPr>
              <w:t>2</w:t>
            </w:r>
          </w:p>
        </w:tc>
        <w:tc>
          <w:tcPr>
            <w:tcW w:w="6692" w:type="dxa"/>
            <w:vAlign w:val="bottom"/>
          </w:tcPr>
          <w:p w14:paraId="397C37E8" w14:textId="77777777" w:rsidR="00C301D4" w:rsidRPr="00595E30" w:rsidRDefault="00C301D4" w:rsidP="00F02BBA">
            <w:pPr>
              <w:spacing w:after="0" w:line="360" w:lineRule="auto"/>
              <w:jc w:val="both"/>
              <w:rPr>
                <w:rFonts w:ascii="Arial" w:hAnsi="Arial" w:cs="Arial"/>
                <w:b/>
                <w:sz w:val="24"/>
                <w:szCs w:val="24"/>
              </w:rPr>
            </w:pPr>
            <w:r w:rsidRPr="00595E30">
              <w:rPr>
                <w:rFonts w:ascii="Arial" w:hAnsi="Arial" w:cs="Arial"/>
                <w:b/>
                <w:sz w:val="24"/>
                <w:szCs w:val="24"/>
              </w:rPr>
              <w:t xml:space="preserve">Müraciətin emalı </w:t>
            </w:r>
            <w:r w:rsidRPr="00595E30">
              <w:rPr>
                <w:rFonts w:ascii="Arial" w:hAnsi="Arial" w:cs="Arial"/>
                <w:sz w:val="24"/>
                <w:szCs w:val="24"/>
              </w:rPr>
              <w:t>(eyni xidmətdə 2.1 və 2.2 tətbiq edilməli olduqda orta göstərici götürülür)</w:t>
            </w:r>
          </w:p>
        </w:tc>
        <w:tc>
          <w:tcPr>
            <w:tcW w:w="1482" w:type="dxa"/>
          </w:tcPr>
          <w:p w14:paraId="6D79A136" w14:textId="281A67A6" w:rsidR="00C301D4" w:rsidRPr="00595E30" w:rsidRDefault="00A978A2" w:rsidP="00F02BBA">
            <w:pPr>
              <w:pStyle w:val="2"/>
              <w:keepNext w:val="0"/>
              <w:tabs>
                <w:tab w:val="left" w:pos="993"/>
              </w:tabs>
              <w:spacing w:before="0" w:after="0" w:line="360" w:lineRule="auto"/>
              <w:ind w:firstLine="567"/>
              <w:jc w:val="both"/>
              <w:rPr>
                <w:rFonts w:ascii="Arial" w:hAnsi="Arial" w:cs="Arial"/>
                <w:i w:val="0"/>
                <w:sz w:val="24"/>
                <w:szCs w:val="24"/>
              </w:rPr>
            </w:pPr>
            <w:r w:rsidRPr="00595E30">
              <w:rPr>
                <w:rFonts w:ascii="Arial" w:hAnsi="Arial" w:cs="Arial"/>
                <w:i w:val="0"/>
                <w:sz w:val="24"/>
                <w:szCs w:val="24"/>
              </w:rPr>
              <w:t>65</w:t>
            </w:r>
            <w:r w:rsidR="00C301D4" w:rsidRPr="00595E30">
              <w:rPr>
                <w:rFonts w:ascii="Arial" w:hAnsi="Arial" w:cs="Arial"/>
                <w:i w:val="0"/>
                <w:sz w:val="24"/>
                <w:szCs w:val="24"/>
              </w:rPr>
              <w:t>%</w:t>
            </w:r>
          </w:p>
        </w:tc>
      </w:tr>
      <w:tr w:rsidR="00C301D4" w:rsidRPr="00595E30" w14:paraId="75799EC3" w14:textId="77777777" w:rsidTr="006360CB">
        <w:trPr>
          <w:trHeight w:val="482"/>
          <w:jc w:val="center"/>
        </w:trPr>
        <w:tc>
          <w:tcPr>
            <w:tcW w:w="1418" w:type="dxa"/>
            <w:shd w:val="clear" w:color="auto" w:fill="auto"/>
            <w:noWrap/>
            <w:vAlign w:val="bottom"/>
          </w:tcPr>
          <w:p w14:paraId="6F2F558D" w14:textId="77777777" w:rsidR="00C301D4" w:rsidRPr="00595E30" w:rsidRDefault="00C301D4" w:rsidP="00F02BBA">
            <w:pPr>
              <w:spacing w:after="0" w:line="360" w:lineRule="auto"/>
              <w:ind w:firstLine="567"/>
              <w:jc w:val="both"/>
              <w:rPr>
                <w:rFonts w:ascii="Arial" w:hAnsi="Arial" w:cs="Arial"/>
                <w:b/>
                <w:i/>
                <w:sz w:val="24"/>
                <w:szCs w:val="24"/>
              </w:rPr>
            </w:pPr>
            <w:r w:rsidRPr="00595E30">
              <w:rPr>
                <w:rFonts w:ascii="Arial" w:hAnsi="Arial" w:cs="Arial"/>
                <w:b/>
                <w:i/>
                <w:sz w:val="24"/>
                <w:szCs w:val="24"/>
              </w:rPr>
              <w:t>2.1</w:t>
            </w:r>
          </w:p>
        </w:tc>
        <w:tc>
          <w:tcPr>
            <w:tcW w:w="6692" w:type="dxa"/>
            <w:vAlign w:val="bottom"/>
          </w:tcPr>
          <w:p w14:paraId="05F206ED" w14:textId="77777777" w:rsidR="00C301D4" w:rsidRPr="00595E30" w:rsidRDefault="00C301D4" w:rsidP="00F02BBA">
            <w:pPr>
              <w:spacing w:after="0" w:line="360" w:lineRule="auto"/>
              <w:ind w:firstLine="567"/>
              <w:jc w:val="both"/>
              <w:rPr>
                <w:rFonts w:ascii="Arial" w:hAnsi="Arial" w:cs="Arial"/>
                <w:b/>
                <w:i/>
                <w:sz w:val="24"/>
                <w:szCs w:val="24"/>
              </w:rPr>
            </w:pPr>
            <w:r w:rsidRPr="00595E30">
              <w:rPr>
                <w:rFonts w:ascii="Arial" w:hAnsi="Arial" w:cs="Arial"/>
                <w:b/>
                <w:i/>
                <w:sz w:val="24"/>
                <w:szCs w:val="24"/>
              </w:rPr>
              <w:t xml:space="preserve">Birbaşa emal </w:t>
            </w:r>
          </w:p>
        </w:tc>
        <w:tc>
          <w:tcPr>
            <w:tcW w:w="1482" w:type="dxa"/>
          </w:tcPr>
          <w:p w14:paraId="31005996" w14:textId="62EFA7B8" w:rsidR="00C301D4" w:rsidRPr="00595E30" w:rsidRDefault="00A978A2" w:rsidP="00F02BBA">
            <w:pPr>
              <w:spacing w:after="0" w:line="360" w:lineRule="auto"/>
              <w:ind w:firstLine="567"/>
              <w:jc w:val="both"/>
              <w:rPr>
                <w:rFonts w:ascii="Arial" w:hAnsi="Arial" w:cs="Arial"/>
                <w:b/>
                <w:i/>
                <w:sz w:val="24"/>
                <w:szCs w:val="24"/>
              </w:rPr>
            </w:pPr>
            <w:r w:rsidRPr="00595E30">
              <w:rPr>
                <w:rFonts w:ascii="Arial" w:hAnsi="Arial" w:cs="Arial"/>
                <w:b/>
                <w:i/>
                <w:sz w:val="24"/>
                <w:szCs w:val="24"/>
              </w:rPr>
              <w:t>65</w:t>
            </w:r>
            <w:r w:rsidR="00C301D4" w:rsidRPr="00595E30">
              <w:rPr>
                <w:rFonts w:ascii="Arial" w:hAnsi="Arial" w:cs="Arial"/>
                <w:b/>
                <w:i/>
                <w:sz w:val="24"/>
                <w:szCs w:val="24"/>
              </w:rPr>
              <w:t>%</w:t>
            </w:r>
          </w:p>
        </w:tc>
      </w:tr>
      <w:tr w:rsidR="00C301D4" w:rsidRPr="00595E30" w14:paraId="10988AF5" w14:textId="77777777" w:rsidTr="006360CB">
        <w:trPr>
          <w:trHeight w:val="300"/>
          <w:jc w:val="center"/>
        </w:trPr>
        <w:tc>
          <w:tcPr>
            <w:tcW w:w="1418" w:type="dxa"/>
            <w:shd w:val="clear" w:color="auto" w:fill="auto"/>
            <w:noWrap/>
            <w:vAlign w:val="bottom"/>
          </w:tcPr>
          <w:p w14:paraId="55CCA5C9"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2.1.1</w:t>
            </w:r>
          </w:p>
        </w:tc>
        <w:tc>
          <w:tcPr>
            <w:tcW w:w="6692" w:type="dxa"/>
            <w:vAlign w:val="bottom"/>
          </w:tcPr>
          <w:p w14:paraId="2700EF1B"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Vaxt itirilmədən düzgün istiqamətin seçilməsi</w:t>
            </w:r>
          </w:p>
        </w:tc>
        <w:tc>
          <w:tcPr>
            <w:tcW w:w="1482" w:type="dxa"/>
          </w:tcPr>
          <w:p w14:paraId="69E1A58A"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5%</w:t>
            </w:r>
          </w:p>
        </w:tc>
      </w:tr>
      <w:tr w:rsidR="00C301D4" w:rsidRPr="00595E30" w14:paraId="2FE5298B" w14:textId="77777777" w:rsidTr="006360CB">
        <w:trPr>
          <w:trHeight w:val="300"/>
          <w:jc w:val="center"/>
        </w:trPr>
        <w:tc>
          <w:tcPr>
            <w:tcW w:w="1418" w:type="dxa"/>
            <w:shd w:val="clear" w:color="auto" w:fill="auto"/>
            <w:noWrap/>
            <w:vAlign w:val="bottom"/>
          </w:tcPr>
          <w:p w14:paraId="47179B17" w14:textId="1209DA43"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2.1.2</w:t>
            </w:r>
          </w:p>
        </w:tc>
        <w:tc>
          <w:tcPr>
            <w:tcW w:w="6692" w:type="dxa"/>
            <w:vAlign w:val="bottom"/>
          </w:tcPr>
          <w:p w14:paraId="6FA5A322"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Emalın düzgünlüyü</w:t>
            </w:r>
          </w:p>
        </w:tc>
        <w:tc>
          <w:tcPr>
            <w:tcW w:w="1482" w:type="dxa"/>
          </w:tcPr>
          <w:p w14:paraId="40705121" w14:textId="004EC4CA"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33</w:t>
            </w:r>
            <w:r w:rsidR="00C301D4" w:rsidRPr="00595E30">
              <w:rPr>
                <w:rFonts w:ascii="Arial" w:hAnsi="Arial" w:cs="Arial"/>
                <w:sz w:val="24"/>
                <w:szCs w:val="24"/>
              </w:rPr>
              <w:t xml:space="preserve">% </w:t>
            </w:r>
          </w:p>
        </w:tc>
      </w:tr>
      <w:tr w:rsidR="00C301D4" w:rsidRPr="00595E30" w14:paraId="10A96081" w14:textId="77777777" w:rsidTr="006360CB">
        <w:trPr>
          <w:trHeight w:val="300"/>
          <w:jc w:val="center"/>
        </w:trPr>
        <w:tc>
          <w:tcPr>
            <w:tcW w:w="1418" w:type="dxa"/>
            <w:shd w:val="clear" w:color="auto" w:fill="auto"/>
            <w:noWrap/>
            <w:vAlign w:val="bottom"/>
          </w:tcPr>
          <w:p w14:paraId="05778913" w14:textId="69D19A96"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2.1.3</w:t>
            </w:r>
          </w:p>
        </w:tc>
        <w:tc>
          <w:tcPr>
            <w:tcW w:w="6692" w:type="dxa"/>
            <w:vAlign w:val="bottom"/>
          </w:tcPr>
          <w:p w14:paraId="55D24DA1"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Emalın tamlığı və açıqlığı</w:t>
            </w:r>
          </w:p>
        </w:tc>
        <w:tc>
          <w:tcPr>
            <w:tcW w:w="1482" w:type="dxa"/>
          </w:tcPr>
          <w:p w14:paraId="7FF90E5F" w14:textId="785CE5AA" w:rsidR="00C301D4" w:rsidRPr="00595E30" w:rsidRDefault="00106CB0" w:rsidP="00F02BBA">
            <w:pPr>
              <w:spacing w:after="0" w:line="360" w:lineRule="auto"/>
              <w:ind w:firstLine="567"/>
              <w:jc w:val="both"/>
              <w:rPr>
                <w:rFonts w:ascii="Arial" w:hAnsi="Arial" w:cs="Arial"/>
                <w:sz w:val="24"/>
                <w:szCs w:val="24"/>
              </w:rPr>
            </w:pPr>
            <w:r w:rsidRPr="00595E30">
              <w:rPr>
                <w:rFonts w:ascii="Arial" w:hAnsi="Arial" w:cs="Arial"/>
                <w:sz w:val="24"/>
                <w:szCs w:val="24"/>
              </w:rPr>
              <w:t>1</w:t>
            </w:r>
            <w:r w:rsidR="00A978A2" w:rsidRPr="00595E30">
              <w:rPr>
                <w:rFonts w:ascii="Arial" w:hAnsi="Arial" w:cs="Arial"/>
                <w:sz w:val="24"/>
                <w:szCs w:val="24"/>
              </w:rPr>
              <w:t>3</w:t>
            </w:r>
            <w:r w:rsidR="00C301D4" w:rsidRPr="00595E30">
              <w:rPr>
                <w:rFonts w:ascii="Arial" w:hAnsi="Arial" w:cs="Arial"/>
                <w:sz w:val="24"/>
                <w:szCs w:val="24"/>
              </w:rPr>
              <w:t xml:space="preserve">% </w:t>
            </w:r>
          </w:p>
        </w:tc>
      </w:tr>
      <w:tr w:rsidR="00C301D4" w:rsidRPr="00595E30" w14:paraId="7C1F9345" w14:textId="77777777" w:rsidTr="006360CB">
        <w:trPr>
          <w:trHeight w:val="300"/>
          <w:jc w:val="center"/>
        </w:trPr>
        <w:tc>
          <w:tcPr>
            <w:tcW w:w="1418" w:type="dxa"/>
            <w:shd w:val="clear" w:color="auto" w:fill="auto"/>
            <w:noWrap/>
            <w:vAlign w:val="bottom"/>
          </w:tcPr>
          <w:p w14:paraId="4CE7F06E" w14:textId="75313CEB"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2.1.4</w:t>
            </w:r>
          </w:p>
        </w:tc>
        <w:tc>
          <w:tcPr>
            <w:tcW w:w="6692" w:type="dxa"/>
            <w:vAlign w:val="bottom"/>
          </w:tcPr>
          <w:p w14:paraId="78FF954F" w14:textId="55D5DBCA"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 xml:space="preserve">Emalın mövcud </w:t>
            </w:r>
            <w:r w:rsidR="007535E4" w:rsidRPr="00595E30">
              <w:rPr>
                <w:rFonts w:ascii="Arial" w:hAnsi="Arial" w:cs="Arial"/>
                <w:color w:val="000000"/>
                <w:sz w:val="24"/>
                <w:szCs w:val="24"/>
                <w:lang w:eastAsia="az-Latn-AZ" w:bidi="az-Latn-AZ"/>
              </w:rPr>
              <w:t>qanunvericiliyə</w:t>
            </w:r>
            <w:r w:rsidR="007535E4" w:rsidRPr="00595E30">
              <w:rPr>
                <w:rFonts w:ascii="Arial" w:hAnsi="Arial" w:cs="Arial"/>
                <w:sz w:val="24"/>
                <w:szCs w:val="24"/>
              </w:rPr>
              <w:t xml:space="preserve"> </w:t>
            </w:r>
            <w:r w:rsidRPr="00595E30">
              <w:rPr>
                <w:rFonts w:ascii="Arial" w:hAnsi="Arial" w:cs="Arial"/>
                <w:sz w:val="24"/>
                <w:szCs w:val="24"/>
              </w:rPr>
              <w:t xml:space="preserve">uyğun olmasının izah edilməsi </w:t>
            </w:r>
          </w:p>
        </w:tc>
        <w:tc>
          <w:tcPr>
            <w:tcW w:w="1482" w:type="dxa"/>
          </w:tcPr>
          <w:p w14:paraId="000FE061" w14:textId="175B0369"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2%</w:t>
            </w:r>
          </w:p>
        </w:tc>
      </w:tr>
      <w:tr w:rsidR="00C301D4" w:rsidRPr="00595E30" w14:paraId="4802FC7D" w14:textId="77777777" w:rsidTr="006360CB">
        <w:trPr>
          <w:trHeight w:val="249"/>
          <w:jc w:val="center"/>
        </w:trPr>
        <w:tc>
          <w:tcPr>
            <w:tcW w:w="1418" w:type="dxa"/>
            <w:shd w:val="clear" w:color="auto" w:fill="auto"/>
            <w:noWrap/>
            <w:vAlign w:val="bottom"/>
          </w:tcPr>
          <w:p w14:paraId="6261BA72" w14:textId="458E2719"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2.1.5</w:t>
            </w:r>
          </w:p>
        </w:tc>
        <w:tc>
          <w:tcPr>
            <w:tcW w:w="6692" w:type="dxa"/>
            <w:vAlign w:val="bottom"/>
          </w:tcPr>
          <w:p w14:paraId="5A3AA31F"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Fərdi vergi təqvimi üzrə məlumatlandırma</w:t>
            </w:r>
          </w:p>
        </w:tc>
        <w:tc>
          <w:tcPr>
            <w:tcW w:w="1482" w:type="dxa"/>
          </w:tcPr>
          <w:p w14:paraId="1690B1D5" w14:textId="199E9F20"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3% </w:t>
            </w:r>
          </w:p>
        </w:tc>
      </w:tr>
      <w:tr w:rsidR="00C301D4" w:rsidRPr="00595E30" w14:paraId="47F6BD68" w14:textId="77777777" w:rsidTr="006360CB">
        <w:trPr>
          <w:trHeight w:val="300"/>
          <w:jc w:val="center"/>
        </w:trPr>
        <w:tc>
          <w:tcPr>
            <w:tcW w:w="1418" w:type="dxa"/>
            <w:shd w:val="clear" w:color="auto" w:fill="auto"/>
            <w:noWrap/>
            <w:vAlign w:val="bottom"/>
          </w:tcPr>
          <w:p w14:paraId="359D2585" w14:textId="0D2F5D6E"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2.1.6</w:t>
            </w:r>
          </w:p>
        </w:tc>
        <w:tc>
          <w:tcPr>
            <w:tcW w:w="6692" w:type="dxa"/>
            <w:vAlign w:val="bottom"/>
          </w:tcPr>
          <w:p w14:paraId="68B53E8C"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Qeydiyyatın aparılması</w:t>
            </w:r>
          </w:p>
        </w:tc>
        <w:tc>
          <w:tcPr>
            <w:tcW w:w="1482" w:type="dxa"/>
          </w:tcPr>
          <w:p w14:paraId="0C2D7BE5" w14:textId="754B4924"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 xml:space="preserve">7% </w:t>
            </w:r>
          </w:p>
        </w:tc>
      </w:tr>
      <w:tr w:rsidR="00C301D4" w:rsidRPr="00595E30" w14:paraId="53942846" w14:textId="77777777" w:rsidTr="006360CB">
        <w:trPr>
          <w:trHeight w:val="300"/>
          <w:jc w:val="center"/>
        </w:trPr>
        <w:tc>
          <w:tcPr>
            <w:tcW w:w="1418" w:type="dxa"/>
            <w:shd w:val="clear" w:color="auto" w:fill="auto"/>
            <w:noWrap/>
            <w:vAlign w:val="bottom"/>
          </w:tcPr>
          <w:p w14:paraId="5FCD27FB" w14:textId="2EEBE0F6"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lastRenderedPageBreak/>
              <w:t>2.1.7</w:t>
            </w:r>
          </w:p>
        </w:tc>
        <w:tc>
          <w:tcPr>
            <w:tcW w:w="6692" w:type="dxa"/>
            <w:vAlign w:val="bottom"/>
          </w:tcPr>
          <w:p w14:paraId="5C83A2EC"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 xml:space="preserve">Xidmətin yekunlaşdırılması </w:t>
            </w:r>
          </w:p>
        </w:tc>
        <w:tc>
          <w:tcPr>
            <w:tcW w:w="1482" w:type="dxa"/>
          </w:tcPr>
          <w:p w14:paraId="410E104D" w14:textId="4EF98702"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2%</w:t>
            </w:r>
          </w:p>
        </w:tc>
      </w:tr>
      <w:tr w:rsidR="00C301D4" w:rsidRPr="00595E30" w14:paraId="626C9C8E" w14:textId="77777777" w:rsidTr="006360CB">
        <w:trPr>
          <w:trHeight w:val="306"/>
          <w:jc w:val="center"/>
        </w:trPr>
        <w:tc>
          <w:tcPr>
            <w:tcW w:w="1418" w:type="dxa"/>
            <w:shd w:val="clear" w:color="auto" w:fill="auto"/>
            <w:noWrap/>
            <w:vAlign w:val="bottom"/>
          </w:tcPr>
          <w:p w14:paraId="75D9D826" w14:textId="77777777" w:rsidR="00C301D4" w:rsidRPr="00595E30" w:rsidRDefault="00C301D4" w:rsidP="00F02BBA">
            <w:pPr>
              <w:spacing w:after="0" w:line="360" w:lineRule="auto"/>
              <w:ind w:firstLine="567"/>
              <w:jc w:val="both"/>
              <w:rPr>
                <w:rFonts w:ascii="Arial" w:hAnsi="Arial" w:cs="Arial"/>
                <w:b/>
                <w:i/>
                <w:sz w:val="24"/>
                <w:szCs w:val="24"/>
              </w:rPr>
            </w:pPr>
            <w:r w:rsidRPr="00595E30">
              <w:rPr>
                <w:rFonts w:ascii="Arial" w:hAnsi="Arial" w:cs="Arial"/>
                <w:b/>
                <w:i/>
                <w:sz w:val="24"/>
                <w:szCs w:val="24"/>
              </w:rPr>
              <w:t>2.2.</w:t>
            </w:r>
          </w:p>
        </w:tc>
        <w:tc>
          <w:tcPr>
            <w:tcW w:w="6692" w:type="dxa"/>
            <w:vAlign w:val="bottom"/>
          </w:tcPr>
          <w:p w14:paraId="41461806" w14:textId="77777777" w:rsidR="00C301D4" w:rsidRPr="00595E30" w:rsidRDefault="00C301D4" w:rsidP="00F02BBA">
            <w:pPr>
              <w:spacing w:after="0" w:line="360" w:lineRule="auto"/>
              <w:jc w:val="both"/>
              <w:rPr>
                <w:rFonts w:ascii="Arial" w:hAnsi="Arial" w:cs="Arial"/>
                <w:b/>
                <w:i/>
                <w:sz w:val="24"/>
                <w:szCs w:val="24"/>
              </w:rPr>
            </w:pPr>
            <w:r w:rsidRPr="00595E30">
              <w:rPr>
                <w:rFonts w:ascii="Arial" w:hAnsi="Arial" w:cs="Arial"/>
                <w:b/>
                <w:i/>
                <w:sz w:val="24"/>
                <w:szCs w:val="24"/>
              </w:rPr>
              <w:t>Müraciət vərəqəsi tərtib edilməklə emal</w:t>
            </w:r>
          </w:p>
        </w:tc>
        <w:tc>
          <w:tcPr>
            <w:tcW w:w="1482" w:type="dxa"/>
          </w:tcPr>
          <w:p w14:paraId="39147F83" w14:textId="59771AAF" w:rsidR="00C301D4" w:rsidRPr="00595E30" w:rsidRDefault="00A978A2" w:rsidP="00F02BBA">
            <w:pPr>
              <w:spacing w:after="0" w:line="360" w:lineRule="auto"/>
              <w:ind w:firstLine="567"/>
              <w:jc w:val="both"/>
              <w:rPr>
                <w:rFonts w:ascii="Arial" w:hAnsi="Arial" w:cs="Arial"/>
                <w:b/>
                <w:i/>
                <w:sz w:val="24"/>
                <w:szCs w:val="24"/>
              </w:rPr>
            </w:pPr>
            <w:r w:rsidRPr="00595E30">
              <w:rPr>
                <w:rFonts w:ascii="Arial" w:hAnsi="Arial" w:cs="Arial"/>
                <w:b/>
                <w:i/>
                <w:sz w:val="24"/>
                <w:szCs w:val="24"/>
              </w:rPr>
              <w:t>65</w:t>
            </w:r>
            <w:r w:rsidR="00C301D4" w:rsidRPr="00595E30">
              <w:rPr>
                <w:rFonts w:ascii="Arial" w:hAnsi="Arial" w:cs="Arial"/>
                <w:b/>
                <w:i/>
                <w:sz w:val="24"/>
                <w:szCs w:val="24"/>
              </w:rPr>
              <w:t>%</w:t>
            </w:r>
          </w:p>
        </w:tc>
      </w:tr>
      <w:tr w:rsidR="00C301D4" w:rsidRPr="00595E30" w14:paraId="5DCAE047" w14:textId="77777777" w:rsidTr="006360CB">
        <w:trPr>
          <w:trHeight w:val="300"/>
          <w:jc w:val="center"/>
        </w:trPr>
        <w:tc>
          <w:tcPr>
            <w:tcW w:w="1418" w:type="dxa"/>
            <w:shd w:val="clear" w:color="auto" w:fill="auto"/>
            <w:noWrap/>
            <w:vAlign w:val="bottom"/>
          </w:tcPr>
          <w:p w14:paraId="7BBED6DD"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2.2.1</w:t>
            </w:r>
          </w:p>
        </w:tc>
        <w:tc>
          <w:tcPr>
            <w:tcW w:w="6692" w:type="dxa"/>
            <w:vAlign w:val="bottom"/>
          </w:tcPr>
          <w:p w14:paraId="6345CFF9"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Müraciət edən şəxsin məlumatlarının qeyd edilməsi</w:t>
            </w:r>
          </w:p>
        </w:tc>
        <w:tc>
          <w:tcPr>
            <w:tcW w:w="1482" w:type="dxa"/>
          </w:tcPr>
          <w:p w14:paraId="08486EAF" w14:textId="7A132B15"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6</w:t>
            </w:r>
            <w:r w:rsidR="00C301D4" w:rsidRPr="00595E30">
              <w:rPr>
                <w:rFonts w:ascii="Arial" w:hAnsi="Arial" w:cs="Arial"/>
                <w:sz w:val="24"/>
                <w:szCs w:val="24"/>
              </w:rPr>
              <w:t>%</w:t>
            </w:r>
          </w:p>
        </w:tc>
      </w:tr>
      <w:tr w:rsidR="00C301D4" w:rsidRPr="00595E30" w14:paraId="7F32C6BB" w14:textId="77777777" w:rsidTr="006360CB">
        <w:trPr>
          <w:trHeight w:val="300"/>
          <w:jc w:val="center"/>
        </w:trPr>
        <w:tc>
          <w:tcPr>
            <w:tcW w:w="1418" w:type="dxa"/>
            <w:shd w:val="clear" w:color="auto" w:fill="auto"/>
            <w:noWrap/>
            <w:vAlign w:val="bottom"/>
          </w:tcPr>
          <w:p w14:paraId="4B0AE02E"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2.2.2</w:t>
            </w:r>
          </w:p>
        </w:tc>
        <w:tc>
          <w:tcPr>
            <w:tcW w:w="6692" w:type="dxa"/>
            <w:vAlign w:val="bottom"/>
          </w:tcPr>
          <w:p w14:paraId="7B471D1F"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Müraciətin məzmununun formalaşdırılması</w:t>
            </w:r>
          </w:p>
        </w:tc>
        <w:tc>
          <w:tcPr>
            <w:tcW w:w="1482" w:type="dxa"/>
          </w:tcPr>
          <w:p w14:paraId="72353B59" w14:textId="170EBB8C"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40%</w:t>
            </w:r>
          </w:p>
        </w:tc>
      </w:tr>
      <w:tr w:rsidR="00C301D4" w:rsidRPr="00595E30" w14:paraId="0F81E28C" w14:textId="77777777" w:rsidTr="006360CB">
        <w:trPr>
          <w:trHeight w:val="300"/>
          <w:jc w:val="center"/>
        </w:trPr>
        <w:tc>
          <w:tcPr>
            <w:tcW w:w="1418" w:type="dxa"/>
            <w:shd w:val="clear" w:color="auto" w:fill="auto"/>
            <w:noWrap/>
            <w:vAlign w:val="bottom"/>
          </w:tcPr>
          <w:p w14:paraId="59FEE872"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2.2.3</w:t>
            </w:r>
          </w:p>
        </w:tc>
        <w:tc>
          <w:tcPr>
            <w:tcW w:w="6692" w:type="dxa"/>
            <w:vAlign w:val="bottom"/>
          </w:tcPr>
          <w:p w14:paraId="232848A3"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Emalın tamlığı və açıqlığı</w:t>
            </w:r>
          </w:p>
        </w:tc>
        <w:tc>
          <w:tcPr>
            <w:tcW w:w="1482" w:type="dxa"/>
          </w:tcPr>
          <w:p w14:paraId="5B776C48" w14:textId="5AE10222"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7</w:t>
            </w:r>
            <w:r w:rsidR="00C301D4" w:rsidRPr="00595E30">
              <w:rPr>
                <w:rFonts w:ascii="Arial" w:hAnsi="Arial" w:cs="Arial"/>
                <w:sz w:val="24"/>
                <w:szCs w:val="24"/>
              </w:rPr>
              <w:t>%</w:t>
            </w:r>
          </w:p>
        </w:tc>
      </w:tr>
      <w:tr w:rsidR="00C301D4" w:rsidRPr="00595E30" w14:paraId="5338616D" w14:textId="77777777" w:rsidTr="006360CB">
        <w:trPr>
          <w:trHeight w:val="300"/>
          <w:jc w:val="center"/>
        </w:trPr>
        <w:tc>
          <w:tcPr>
            <w:tcW w:w="1418" w:type="dxa"/>
            <w:shd w:val="clear" w:color="auto" w:fill="auto"/>
            <w:noWrap/>
          </w:tcPr>
          <w:p w14:paraId="04DCC6EA"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2.2.4</w:t>
            </w:r>
          </w:p>
        </w:tc>
        <w:tc>
          <w:tcPr>
            <w:tcW w:w="6692" w:type="dxa"/>
            <w:vAlign w:val="bottom"/>
          </w:tcPr>
          <w:p w14:paraId="24C7BF60"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Fərdi vergi təqvimi üzrə məlumatlandırma</w:t>
            </w:r>
          </w:p>
        </w:tc>
        <w:tc>
          <w:tcPr>
            <w:tcW w:w="1482" w:type="dxa"/>
          </w:tcPr>
          <w:p w14:paraId="1E057A7A" w14:textId="684F3FED"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3%</w:t>
            </w:r>
          </w:p>
        </w:tc>
      </w:tr>
      <w:tr w:rsidR="00C301D4" w:rsidRPr="00595E30" w14:paraId="40B550EC" w14:textId="77777777" w:rsidTr="006360CB">
        <w:trPr>
          <w:trHeight w:val="300"/>
          <w:jc w:val="center"/>
        </w:trPr>
        <w:tc>
          <w:tcPr>
            <w:tcW w:w="1418" w:type="dxa"/>
            <w:shd w:val="clear" w:color="auto" w:fill="auto"/>
            <w:noWrap/>
            <w:vAlign w:val="bottom"/>
          </w:tcPr>
          <w:p w14:paraId="34FE7AE6"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2.2.5</w:t>
            </w:r>
          </w:p>
        </w:tc>
        <w:tc>
          <w:tcPr>
            <w:tcW w:w="6692" w:type="dxa"/>
            <w:vAlign w:val="bottom"/>
          </w:tcPr>
          <w:p w14:paraId="21BD9D67"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Qeydiyyatın aparılması</w:t>
            </w:r>
          </w:p>
        </w:tc>
        <w:tc>
          <w:tcPr>
            <w:tcW w:w="1482" w:type="dxa"/>
          </w:tcPr>
          <w:p w14:paraId="024C35B7" w14:textId="1391E344"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6</w:t>
            </w:r>
            <w:r w:rsidR="00C301D4" w:rsidRPr="00595E30">
              <w:rPr>
                <w:rFonts w:ascii="Arial" w:hAnsi="Arial" w:cs="Arial"/>
                <w:sz w:val="24"/>
                <w:szCs w:val="24"/>
              </w:rPr>
              <w:t>%</w:t>
            </w:r>
          </w:p>
        </w:tc>
      </w:tr>
      <w:tr w:rsidR="00C301D4" w:rsidRPr="00595E30" w14:paraId="3387FD43" w14:textId="77777777" w:rsidTr="006360CB">
        <w:trPr>
          <w:trHeight w:val="300"/>
          <w:jc w:val="center"/>
        </w:trPr>
        <w:tc>
          <w:tcPr>
            <w:tcW w:w="1418" w:type="dxa"/>
            <w:shd w:val="clear" w:color="auto" w:fill="auto"/>
            <w:noWrap/>
          </w:tcPr>
          <w:p w14:paraId="06EE445C"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2.2.6</w:t>
            </w:r>
          </w:p>
        </w:tc>
        <w:tc>
          <w:tcPr>
            <w:tcW w:w="6692" w:type="dxa"/>
            <w:vAlign w:val="bottom"/>
          </w:tcPr>
          <w:p w14:paraId="7DC120A2"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Xidmətin yekunlaşdırılması</w:t>
            </w:r>
          </w:p>
        </w:tc>
        <w:tc>
          <w:tcPr>
            <w:tcW w:w="1482" w:type="dxa"/>
          </w:tcPr>
          <w:p w14:paraId="750DF54A" w14:textId="76D923C8"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3</w:t>
            </w:r>
            <w:r w:rsidR="00C301D4" w:rsidRPr="00595E30">
              <w:rPr>
                <w:rFonts w:ascii="Arial" w:hAnsi="Arial" w:cs="Arial"/>
                <w:sz w:val="24"/>
                <w:szCs w:val="24"/>
              </w:rPr>
              <w:t>%</w:t>
            </w:r>
          </w:p>
        </w:tc>
      </w:tr>
      <w:tr w:rsidR="00C301D4" w:rsidRPr="00595E30" w14:paraId="50400BC3" w14:textId="77777777" w:rsidTr="006360CB">
        <w:trPr>
          <w:trHeight w:val="211"/>
          <w:jc w:val="center"/>
        </w:trPr>
        <w:tc>
          <w:tcPr>
            <w:tcW w:w="1418" w:type="dxa"/>
            <w:shd w:val="clear" w:color="auto" w:fill="auto"/>
            <w:noWrap/>
          </w:tcPr>
          <w:p w14:paraId="030BC40B" w14:textId="77777777" w:rsidR="00C301D4" w:rsidRPr="00595E30" w:rsidRDefault="00C301D4" w:rsidP="00F02BBA">
            <w:pPr>
              <w:spacing w:after="0" w:line="360" w:lineRule="auto"/>
              <w:ind w:firstLine="567"/>
              <w:jc w:val="both"/>
              <w:rPr>
                <w:rFonts w:ascii="Arial" w:hAnsi="Arial" w:cs="Arial"/>
                <w:b/>
                <w:sz w:val="24"/>
                <w:szCs w:val="24"/>
              </w:rPr>
            </w:pPr>
            <w:r w:rsidRPr="00595E30">
              <w:rPr>
                <w:rFonts w:ascii="Arial" w:hAnsi="Arial" w:cs="Arial"/>
                <w:b/>
                <w:sz w:val="24"/>
                <w:szCs w:val="24"/>
              </w:rPr>
              <w:t>3.</w:t>
            </w:r>
          </w:p>
        </w:tc>
        <w:tc>
          <w:tcPr>
            <w:tcW w:w="6692" w:type="dxa"/>
            <w:vAlign w:val="bottom"/>
          </w:tcPr>
          <w:p w14:paraId="756C7F28" w14:textId="77777777" w:rsidR="00C301D4" w:rsidRPr="00595E30" w:rsidRDefault="00C301D4" w:rsidP="00F02BBA">
            <w:pPr>
              <w:spacing w:after="0" w:line="360" w:lineRule="auto"/>
              <w:jc w:val="both"/>
              <w:rPr>
                <w:rFonts w:ascii="Arial" w:hAnsi="Arial" w:cs="Arial"/>
                <w:b/>
                <w:sz w:val="24"/>
                <w:szCs w:val="24"/>
              </w:rPr>
            </w:pPr>
            <w:r w:rsidRPr="00595E30">
              <w:rPr>
                <w:rFonts w:ascii="Arial" w:hAnsi="Arial" w:cs="Arial"/>
                <w:b/>
                <w:sz w:val="24"/>
                <w:szCs w:val="24"/>
              </w:rPr>
              <w:t xml:space="preserve">Xidmət normaları </w:t>
            </w:r>
          </w:p>
        </w:tc>
        <w:tc>
          <w:tcPr>
            <w:tcW w:w="1482" w:type="dxa"/>
          </w:tcPr>
          <w:p w14:paraId="5E572555" w14:textId="52162CB9"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15</w:t>
            </w:r>
            <w:r w:rsidR="00C301D4" w:rsidRPr="00595E30">
              <w:rPr>
                <w:rFonts w:ascii="Arial" w:hAnsi="Arial" w:cs="Arial"/>
                <w:sz w:val="24"/>
                <w:szCs w:val="24"/>
              </w:rPr>
              <w:t>%</w:t>
            </w:r>
          </w:p>
        </w:tc>
      </w:tr>
      <w:tr w:rsidR="00C301D4" w:rsidRPr="00595E30" w14:paraId="60A311D7" w14:textId="77777777" w:rsidTr="006360CB">
        <w:trPr>
          <w:trHeight w:val="300"/>
          <w:jc w:val="center"/>
        </w:trPr>
        <w:tc>
          <w:tcPr>
            <w:tcW w:w="1418" w:type="dxa"/>
            <w:shd w:val="clear" w:color="auto" w:fill="auto"/>
            <w:noWrap/>
          </w:tcPr>
          <w:p w14:paraId="44102888"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3.1.</w:t>
            </w:r>
          </w:p>
        </w:tc>
        <w:tc>
          <w:tcPr>
            <w:tcW w:w="6692" w:type="dxa"/>
            <w:vAlign w:val="bottom"/>
          </w:tcPr>
          <w:p w14:paraId="3AEFCA70"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Diqqətli olmaq</w:t>
            </w:r>
          </w:p>
        </w:tc>
        <w:tc>
          <w:tcPr>
            <w:tcW w:w="1482" w:type="dxa"/>
          </w:tcPr>
          <w:p w14:paraId="1C360D25" w14:textId="355AF907"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5</w:t>
            </w:r>
            <w:r w:rsidR="00C301D4" w:rsidRPr="00595E30">
              <w:rPr>
                <w:rFonts w:ascii="Arial" w:hAnsi="Arial" w:cs="Arial"/>
                <w:sz w:val="24"/>
                <w:szCs w:val="24"/>
              </w:rPr>
              <w:t>%</w:t>
            </w:r>
          </w:p>
        </w:tc>
      </w:tr>
      <w:tr w:rsidR="00C301D4" w:rsidRPr="00595E30" w14:paraId="0766381A" w14:textId="77777777" w:rsidTr="006360CB">
        <w:trPr>
          <w:trHeight w:val="300"/>
          <w:jc w:val="center"/>
        </w:trPr>
        <w:tc>
          <w:tcPr>
            <w:tcW w:w="1418" w:type="dxa"/>
            <w:shd w:val="clear" w:color="auto" w:fill="auto"/>
            <w:noWrap/>
          </w:tcPr>
          <w:p w14:paraId="6AF0574B"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3.2.</w:t>
            </w:r>
          </w:p>
        </w:tc>
        <w:tc>
          <w:tcPr>
            <w:tcW w:w="6692" w:type="dxa"/>
            <w:vAlign w:val="bottom"/>
          </w:tcPr>
          <w:p w14:paraId="2151D18F"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Xidmətin tələsmədən, lakin vaxtında yekunlaşdırılması</w:t>
            </w:r>
          </w:p>
        </w:tc>
        <w:tc>
          <w:tcPr>
            <w:tcW w:w="1482" w:type="dxa"/>
          </w:tcPr>
          <w:p w14:paraId="5AE1116C" w14:textId="2DEC276A"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5</w:t>
            </w:r>
            <w:r w:rsidR="00C301D4" w:rsidRPr="00595E30">
              <w:rPr>
                <w:rFonts w:ascii="Arial" w:hAnsi="Arial" w:cs="Arial"/>
                <w:sz w:val="24"/>
                <w:szCs w:val="24"/>
              </w:rPr>
              <w:t>%</w:t>
            </w:r>
          </w:p>
        </w:tc>
      </w:tr>
      <w:tr w:rsidR="00C301D4" w:rsidRPr="00595E30" w14:paraId="115ED040" w14:textId="77777777" w:rsidTr="006360CB">
        <w:trPr>
          <w:trHeight w:val="588"/>
          <w:jc w:val="center"/>
        </w:trPr>
        <w:tc>
          <w:tcPr>
            <w:tcW w:w="1418" w:type="dxa"/>
            <w:shd w:val="clear" w:color="auto" w:fill="auto"/>
            <w:noWrap/>
          </w:tcPr>
          <w:p w14:paraId="7782E514" w14:textId="77777777" w:rsidR="00C301D4" w:rsidRPr="00595E30" w:rsidRDefault="00C301D4" w:rsidP="00F02BBA">
            <w:pPr>
              <w:spacing w:after="0" w:line="360" w:lineRule="auto"/>
              <w:ind w:firstLine="567"/>
              <w:jc w:val="both"/>
              <w:rPr>
                <w:rFonts w:ascii="Arial" w:hAnsi="Arial" w:cs="Arial"/>
                <w:sz w:val="24"/>
                <w:szCs w:val="24"/>
              </w:rPr>
            </w:pPr>
            <w:r w:rsidRPr="00595E30">
              <w:rPr>
                <w:rFonts w:ascii="Arial" w:hAnsi="Arial" w:cs="Arial"/>
                <w:sz w:val="24"/>
                <w:szCs w:val="24"/>
              </w:rPr>
              <w:t>3.3</w:t>
            </w:r>
          </w:p>
        </w:tc>
        <w:tc>
          <w:tcPr>
            <w:tcW w:w="6692" w:type="dxa"/>
            <w:vAlign w:val="bottom"/>
          </w:tcPr>
          <w:p w14:paraId="739B33D6" w14:textId="77777777" w:rsidR="00C301D4" w:rsidRPr="00595E30" w:rsidRDefault="00C301D4" w:rsidP="00F02BBA">
            <w:pPr>
              <w:spacing w:after="0" w:line="360" w:lineRule="auto"/>
              <w:jc w:val="both"/>
              <w:rPr>
                <w:rFonts w:ascii="Arial" w:hAnsi="Arial" w:cs="Arial"/>
                <w:sz w:val="24"/>
                <w:szCs w:val="24"/>
              </w:rPr>
            </w:pPr>
            <w:r w:rsidRPr="00595E30">
              <w:rPr>
                <w:rFonts w:ascii="Arial" w:hAnsi="Arial" w:cs="Arial"/>
                <w:sz w:val="24"/>
                <w:szCs w:val="24"/>
              </w:rPr>
              <w:t>Pozitiv və nəzakətli ünsiyyət qurulması, müraciət edən şəxsin günahlandırılmaması</w:t>
            </w:r>
          </w:p>
        </w:tc>
        <w:tc>
          <w:tcPr>
            <w:tcW w:w="1482" w:type="dxa"/>
          </w:tcPr>
          <w:p w14:paraId="24209773" w14:textId="1F957408" w:rsidR="00C301D4" w:rsidRPr="00595E30" w:rsidRDefault="00A978A2" w:rsidP="00F02BBA">
            <w:pPr>
              <w:spacing w:after="0" w:line="360" w:lineRule="auto"/>
              <w:ind w:firstLine="567"/>
              <w:jc w:val="both"/>
              <w:rPr>
                <w:rFonts w:ascii="Arial" w:hAnsi="Arial" w:cs="Arial"/>
                <w:sz w:val="24"/>
                <w:szCs w:val="24"/>
              </w:rPr>
            </w:pPr>
            <w:r w:rsidRPr="00595E30">
              <w:rPr>
                <w:rFonts w:ascii="Arial" w:hAnsi="Arial" w:cs="Arial"/>
                <w:sz w:val="24"/>
                <w:szCs w:val="24"/>
              </w:rPr>
              <w:t>5</w:t>
            </w:r>
            <w:r w:rsidR="00C301D4" w:rsidRPr="00595E30">
              <w:rPr>
                <w:rFonts w:ascii="Arial" w:hAnsi="Arial" w:cs="Arial"/>
                <w:sz w:val="24"/>
                <w:szCs w:val="24"/>
              </w:rPr>
              <w:t>%</w:t>
            </w:r>
          </w:p>
        </w:tc>
      </w:tr>
    </w:tbl>
    <w:p w14:paraId="0BB22A65" w14:textId="77777777" w:rsidR="002D1C4F" w:rsidRPr="00595E30" w:rsidRDefault="002D1C4F" w:rsidP="00F02BBA">
      <w:pPr>
        <w:pStyle w:val="af5"/>
        <w:tabs>
          <w:tab w:val="left" w:pos="993"/>
        </w:tabs>
        <w:spacing w:line="360" w:lineRule="auto"/>
        <w:ind w:left="567"/>
        <w:jc w:val="both"/>
        <w:rPr>
          <w:rFonts w:ascii="Arial" w:hAnsi="Arial" w:cs="Arial"/>
          <w:sz w:val="24"/>
          <w:szCs w:val="24"/>
          <w:lang w:val="az-Latn-AZ"/>
        </w:rPr>
      </w:pPr>
    </w:p>
    <w:p w14:paraId="64FDE523" w14:textId="3D4EE8FA" w:rsidR="006360CB" w:rsidRPr="00595E30" w:rsidRDefault="00C15B53" w:rsidP="00F02BBA">
      <w:pPr>
        <w:pStyle w:val="af5"/>
        <w:numPr>
          <w:ilvl w:val="1"/>
          <w:numId w:val="104"/>
        </w:numPr>
        <w:tabs>
          <w:tab w:val="left" w:pos="993"/>
        </w:tabs>
        <w:spacing w:line="360" w:lineRule="auto"/>
        <w:ind w:left="0" w:firstLine="567"/>
        <w:jc w:val="both"/>
        <w:rPr>
          <w:rFonts w:ascii="Arial" w:hAnsi="Arial" w:cs="Arial"/>
          <w:sz w:val="24"/>
          <w:szCs w:val="24"/>
          <w:lang w:val="az-Latn-AZ"/>
        </w:rPr>
      </w:pPr>
      <w:r w:rsidRPr="00595E30">
        <w:rPr>
          <w:rFonts w:ascii="Arial" w:hAnsi="Arial" w:cs="Arial"/>
          <w:sz w:val="24"/>
          <w:szCs w:val="24"/>
          <w:lang w:val="az-Latn-AZ"/>
        </w:rPr>
        <w:t xml:space="preserve">Qiymətləndirmə </w:t>
      </w:r>
      <w:r w:rsidR="004019DC" w:rsidRPr="00595E30">
        <w:rPr>
          <w:rFonts w:ascii="Arial" w:hAnsi="Arial" w:cs="Arial"/>
          <w:sz w:val="24"/>
          <w:szCs w:val="24"/>
          <w:lang w:val="az-Latn-AZ"/>
        </w:rPr>
        <w:t xml:space="preserve">Müraciət edən şəxslərin qəbulu və onlara xidmətlərin göstərilməsi </w:t>
      </w:r>
      <w:r w:rsidRPr="00595E30">
        <w:rPr>
          <w:rFonts w:ascii="Arial" w:hAnsi="Arial" w:cs="Arial"/>
          <w:sz w:val="24"/>
          <w:szCs w:val="24"/>
          <w:lang w:val="az-Latn-AZ"/>
        </w:rPr>
        <w:t>prosedurunun bəndlərinə uyğun olaraq “hə”, “yox” və “a/e” (aşkar edilmədi</w:t>
      </w:r>
      <w:r w:rsidR="004019DC" w:rsidRPr="00595E30">
        <w:rPr>
          <w:rFonts w:ascii="Arial" w:hAnsi="Arial" w:cs="Arial"/>
          <w:sz w:val="24"/>
          <w:szCs w:val="24"/>
          <w:lang w:val="az-Latn-AZ"/>
        </w:rPr>
        <w:t xml:space="preserve"> </w:t>
      </w:r>
      <w:r w:rsidRPr="00595E30">
        <w:rPr>
          <w:rFonts w:ascii="Arial" w:hAnsi="Arial" w:cs="Arial"/>
          <w:sz w:val="24"/>
          <w:szCs w:val="24"/>
          <w:lang w:val="az-Latn-AZ"/>
        </w:rPr>
        <w:t>-</w:t>
      </w:r>
      <w:r w:rsidR="004019DC" w:rsidRPr="00595E30">
        <w:rPr>
          <w:rFonts w:ascii="Arial" w:hAnsi="Arial" w:cs="Arial"/>
          <w:sz w:val="24"/>
          <w:szCs w:val="24"/>
          <w:lang w:val="az-Latn-AZ"/>
        </w:rPr>
        <w:t xml:space="preserve"> </w:t>
      </w:r>
      <w:r w:rsidRPr="00595E30">
        <w:rPr>
          <w:rFonts w:ascii="Arial" w:hAnsi="Arial" w:cs="Arial"/>
          <w:sz w:val="24"/>
          <w:szCs w:val="24"/>
          <w:lang w:val="az-Latn-AZ"/>
        </w:rPr>
        <w:t xml:space="preserve">bu xidmət üzrə bu bəndi tətbiq etmək mümkün deyil) </w:t>
      </w:r>
      <w:r w:rsidR="00533139" w:rsidRPr="00595E30">
        <w:rPr>
          <w:rFonts w:ascii="Arial" w:hAnsi="Arial" w:cs="Arial"/>
          <w:sz w:val="24"/>
          <w:szCs w:val="24"/>
          <w:lang w:val="az-Latn-AZ"/>
        </w:rPr>
        <w:t xml:space="preserve">və düzgün həll yolu </w:t>
      </w:r>
      <w:r w:rsidRPr="00595E30">
        <w:rPr>
          <w:rFonts w:ascii="Arial" w:hAnsi="Arial" w:cs="Arial"/>
          <w:sz w:val="24"/>
          <w:szCs w:val="24"/>
          <w:lang w:val="az-Latn-AZ"/>
        </w:rPr>
        <w:t xml:space="preserve">qeyd edilməklə aparılır. </w:t>
      </w:r>
    </w:p>
    <w:p w14:paraId="16D28D1D" w14:textId="77777777" w:rsidR="006360CB" w:rsidRPr="00595E30" w:rsidRDefault="004019DC" w:rsidP="00F02BBA">
      <w:pPr>
        <w:pStyle w:val="af5"/>
        <w:numPr>
          <w:ilvl w:val="1"/>
          <w:numId w:val="104"/>
        </w:numPr>
        <w:tabs>
          <w:tab w:val="left" w:pos="993"/>
        </w:tabs>
        <w:spacing w:line="360" w:lineRule="auto"/>
        <w:ind w:left="0" w:firstLine="567"/>
        <w:jc w:val="both"/>
        <w:rPr>
          <w:rFonts w:ascii="Arial" w:hAnsi="Arial" w:cs="Arial"/>
          <w:sz w:val="24"/>
          <w:szCs w:val="24"/>
          <w:lang w:val="az-Latn-AZ"/>
        </w:rPr>
      </w:pPr>
      <w:r w:rsidRPr="00595E30">
        <w:rPr>
          <w:rFonts w:ascii="Arial" w:hAnsi="Arial" w:cs="Arial"/>
          <w:sz w:val="24"/>
          <w:szCs w:val="24"/>
          <w:lang w:val="az-Latn-AZ"/>
        </w:rPr>
        <w:t xml:space="preserve"> </w:t>
      </w:r>
      <w:r w:rsidR="00C15B53" w:rsidRPr="00595E30">
        <w:rPr>
          <w:rFonts w:ascii="Arial" w:hAnsi="Arial" w:cs="Arial"/>
          <w:sz w:val="24"/>
          <w:szCs w:val="24"/>
          <w:lang w:val="az-Latn-AZ"/>
        </w:rPr>
        <w:t xml:space="preserve">Qiymətləndirmə zamanı ümumi nəticəsi 75% və ya daha yüksək olan xidmətlər keyfiyyətli göstərilmiş xidmətlər, qiymətləndirilmiş xidmətlərin nəticəsində göstəricisi </w:t>
      </w:r>
      <w:r w:rsidR="00533139" w:rsidRPr="00595E30">
        <w:rPr>
          <w:rFonts w:ascii="Arial" w:hAnsi="Arial" w:cs="Arial"/>
          <w:sz w:val="24"/>
          <w:szCs w:val="24"/>
          <w:lang w:val="az-Latn-AZ"/>
        </w:rPr>
        <w:t>75</w:t>
      </w:r>
      <w:r w:rsidR="00C15B53" w:rsidRPr="00595E30">
        <w:rPr>
          <w:rFonts w:ascii="Arial" w:hAnsi="Arial" w:cs="Arial"/>
          <w:sz w:val="24"/>
          <w:szCs w:val="24"/>
          <w:lang w:val="az-Latn-AZ"/>
        </w:rPr>
        <w:t xml:space="preserve">% və ya daha yüksək olan təmsilçilər keyfiyyətli xidmət göstərmiş təmsilçilər hesab olunur. </w:t>
      </w:r>
    </w:p>
    <w:p w14:paraId="0FA5AEF1" w14:textId="0465DBEB" w:rsidR="00C324E3" w:rsidRPr="00595E30" w:rsidRDefault="00C324E3" w:rsidP="00F02BBA">
      <w:pPr>
        <w:pStyle w:val="2"/>
        <w:keepNext w:val="0"/>
        <w:numPr>
          <w:ilvl w:val="1"/>
          <w:numId w:val="104"/>
        </w:numPr>
        <w:tabs>
          <w:tab w:val="left" w:pos="993"/>
        </w:tabs>
        <w:spacing w:before="0" w:after="0" w:line="360" w:lineRule="auto"/>
        <w:ind w:left="0" w:firstLine="567"/>
        <w:jc w:val="both"/>
        <w:rPr>
          <w:rFonts w:ascii="Arial" w:eastAsiaTheme="minorHAnsi" w:hAnsi="Arial" w:cs="Arial"/>
          <w:b w:val="0"/>
          <w:bCs w:val="0"/>
          <w:i w:val="0"/>
          <w:iCs w:val="0"/>
          <w:sz w:val="24"/>
          <w:szCs w:val="24"/>
          <w:lang w:eastAsia="ja-JP"/>
        </w:rPr>
      </w:pPr>
      <w:r w:rsidRPr="00595E30">
        <w:rPr>
          <w:rFonts w:ascii="Arial" w:eastAsiaTheme="minorHAnsi" w:hAnsi="Arial" w:cs="Arial"/>
          <w:b w:val="0"/>
          <w:bCs w:val="0"/>
          <w:i w:val="0"/>
          <w:iCs w:val="0"/>
          <w:sz w:val="24"/>
          <w:szCs w:val="24"/>
          <w:lang w:eastAsia="ja-JP"/>
        </w:rPr>
        <w:t xml:space="preserve"> </w:t>
      </w:r>
      <w:r w:rsidR="000C4B33" w:rsidRPr="00595E30">
        <w:rPr>
          <w:rFonts w:ascii="Arial" w:hAnsi="Arial" w:cs="Arial"/>
          <w:b w:val="0"/>
          <w:i w:val="0"/>
          <w:color w:val="000000"/>
          <w:sz w:val="24"/>
          <w:szCs w:val="24"/>
          <w:lang w:eastAsia="az-Latn-AZ" w:bidi="az-Latn-AZ"/>
        </w:rPr>
        <w:t>Dövlət Vergi Xidmətinin Aparatının vergi ödəyicilərinə xidmət sahəsi üzrə funksional nəzarəti həyata keçirən struktur vahidi</w:t>
      </w:r>
      <w:r w:rsidR="000C4B33" w:rsidRPr="00595E30">
        <w:rPr>
          <w:rFonts w:ascii="Arial" w:eastAsiaTheme="minorHAnsi" w:hAnsi="Arial" w:cs="Arial"/>
          <w:b w:val="0"/>
          <w:bCs w:val="0"/>
          <w:i w:val="0"/>
          <w:iCs w:val="0"/>
          <w:sz w:val="24"/>
          <w:szCs w:val="24"/>
          <w:lang w:eastAsia="ja-JP"/>
        </w:rPr>
        <w:t xml:space="preserve"> </w:t>
      </w:r>
      <w:r w:rsidR="00C57AB9" w:rsidRPr="00595E30">
        <w:rPr>
          <w:rFonts w:ascii="Arial" w:eastAsiaTheme="minorHAnsi" w:hAnsi="Arial" w:cs="Arial"/>
          <w:b w:val="0"/>
          <w:bCs w:val="0"/>
          <w:i w:val="0"/>
          <w:iCs w:val="0"/>
          <w:sz w:val="24"/>
          <w:szCs w:val="24"/>
          <w:lang w:eastAsia="ja-JP"/>
        </w:rPr>
        <w:t>risk meyarlarını nəzərə alaraq seçmə qaydasında qiymətləndirmə nəticələrini yenidən qiymətləndirir və (və ya)  zəruri hallarda qiymətləndirmə nəticələrini dəyişir və ya ləğv edir.</w:t>
      </w:r>
    </w:p>
    <w:p w14:paraId="2AE806CC" w14:textId="595AA041" w:rsidR="006360CB" w:rsidRPr="00595E30" w:rsidRDefault="00BA2089" w:rsidP="00F02BBA">
      <w:pPr>
        <w:pStyle w:val="af5"/>
        <w:numPr>
          <w:ilvl w:val="1"/>
          <w:numId w:val="104"/>
        </w:numPr>
        <w:tabs>
          <w:tab w:val="left" w:pos="993"/>
        </w:tabs>
        <w:spacing w:line="360" w:lineRule="auto"/>
        <w:ind w:left="0" w:firstLine="567"/>
        <w:jc w:val="both"/>
        <w:rPr>
          <w:rFonts w:ascii="Arial" w:hAnsi="Arial" w:cs="Arial"/>
          <w:sz w:val="24"/>
          <w:szCs w:val="24"/>
          <w:lang w:val="az-Latn-AZ"/>
        </w:rPr>
      </w:pPr>
      <w:r w:rsidRPr="00595E30">
        <w:rPr>
          <w:rFonts w:ascii="Arial" w:hAnsi="Arial" w:cs="Arial"/>
          <w:sz w:val="24"/>
          <w:szCs w:val="24"/>
          <w:lang w:val="az-Latn-AZ"/>
        </w:rPr>
        <w:t xml:space="preserve"> Bütün xidmət göstərmiş təmsilçilərin 20 faiz</w:t>
      </w:r>
      <w:r w:rsidR="004019DC" w:rsidRPr="00595E30">
        <w:rPr>
          <w:rFonts w:ascii="Arial" w:hAnsi="Arial" w:cs="Arial"/>
          <w:sz w:val="24"/>
          <w:szCs w:val="24"/>
          <w:lang w:val="az-Latn-AZ"/>
        </w:rPr>
        <w:t>in</w:t>
      </w:r>
      <w:r w:rsidRPr="00595E30">
        <w:rPr>
          <w:rFonts w:ascii="Arial" w:hAnsi="Arial" w:cs="Arial"/>
          <w:sz w:val="24"/>
          <w:szCs w:val="24"/>
          <w:lang w:val="az-Latn-AZ"/>
        </w:rPr>
        <w:t>dən çox olmam</w:t>
      </w:r>
      <w:r w:rsidR="00EC3A02" w:rsidRPr="00595E30">
        <w:rPr>
          <w:rFonts w:ascii="Arial" w:hAnsi="Arial" w:cs="Arial"/>
          <w:sz w:val="24"/>
          <w:szCs w:val="24"/>
          <w:lang w:val="az-Latn-AZ"/>
        </w:rPr>
        <w:t>a</w:t>
      </w:r>
      <w:r w:rsidRPr="00595E30">
        <w:rPr>
          <w:rFonts w:ascii="Arial" w:hAnsi="Arial" w:cs="Arial"/>
          <w:sz w:val="24"/>
          <w:szCs w:val="24"/>
          <w:lang w:val="az-Latn-AZ"/>
        </w:rPr>
        <w:t>qla, nəticəsi qənaətbəxş hesab olunmuş təmsilçilərdən nəticə kartı üzrə göstəricisi daha yüksək olan təmsilçilər seçilərək barələrində həvəsləndirmə tədbiri görül</w:t>
      </w:r>
      <w:r w:rsidR="00D177EC" w:rsidRPr="00595E30">
        <w:rPr>
          <w:rFonts w:ascii="Arial" w:hAnsi="Arial" w:cs="Arial"/>
          <w:sz w:val="24"/>
          <w:szCs w:val="24"/>
          <w:lang w:val="az-Latn-AZ"/>
        </w:rPr>
        <w:t>məsi üçün aidiyyəti üzrə müraciət olunu</w:t>
      </w:r>
      <w:r w:rsidRPr="00595E30">
        <w:rPr>
          <w:rFonts w:ascii="Arial" w:hAnsi="Arial" w:cs="Arial"/>
          <w:sz w:val="24"/>
          <w:szCs w:val="24"/>
          <w:lang w:val="az-Latn-AZ"/>
        </w:rPr>
        <w:t xml:space="preserve">r. </w:t>
      </w:r>
    </w:p>
    <w:p w14:paraId="3D67FFCB" w14:textId="5032FDC4" w:rsidR="006360CB" w:rsidRPr="00595E30" w:rsidRDefault="004019DC" w:rsidP="00F02BBA">
      <w:pPr>
        <w:pStyle w:val="af5"/>
        <w:numPr>
          <w:ilvl w:val="1"/>
          <w:numId w:val="104"/>
        </w:numPr>
        <w:tabs>
          <w:tab w:val="left" w:pos="993"/>
        </w:tabs>
        <w:spacing w:line="360" w:lineRule="auto"/>
        <w:ind w:left="0" w:firstLine="567"/>
        <w:jc w:val="both"/>
        <w:rPr>
          <w:rFonts w:ascii="Arial" w:hAnsi="Arial" w:cs="Arial"/>
          <w:sz w:val="24"/>
          <w:szCs w:val="24"/>
          <w:lang w:val="az-Latn-AZ"/>
        </w:rPr>
      </w:pPr>
      <w:r w:rsidRPr="00595E30">
        <w:rPr>
          <w:rFonts w:ascii="Arial" w:hAnsi="Arial" w:cs="Arial"/>
          <w:sz w:val="24"/>
          <w:szCs w:val="24"/>
          <w:lang w:val="az-Latn-AZ"/>
        </w:rPr>
        <w:t xml:space="preserve"> </w:t>
      </w:r>
      <w:r w:rsidR="00C15B53" w:rsidRPr="00595E30">
        <w:rPr>
          <w:rFonts w:ascii="Arial" w:hAnsi="Arial" w:cs="Arial"/>
          <w:sz w:val="24"/>
          <w:szCs w:val="24"/>
          <w:lang w:val="az-Latn-AZ"/>
        </w:rPr>
        <w:t xml:space="preserve">Qiymətləndirmə nəticəsində göstəricisi 75%-dən aşağı olan təmsilçiləri vergi orqanının vergi ödəyicilərinə xidmət strukturunun </w:t>
      </w:r>
      <w:r w:rsidR="00533139" w:rsidRPr="00595E30">
        <w:rPr>
          <w:rFonts w:ascii="Arial" w:hAnsi="Arial" w:cs="Arial"/>
          <w:sz w:val="24"/>
          <w:szCs w:val="24"/>
          <w:lang w:val="az-Latn-AZ"/>
        </w:rPr>
        <w:t>rəhbərliyi</w:t>
      </w:r>
      <w:r w:rsidR="00C15B53" w:rsidRPr="00595E30">
        <w:rPr>
          <w:rFonts w:ascii="Arial" w:hAnsi="Arial" w:cs="Arial"/>
          <w:sz w:val="24"/>
          <w:szCs w:val="24"/>
          <w:lang w:val="az-Latn-AZ"/>
        </w:rPr>
        <w:t xml:space="preserve"> xüsusi nəzarətə götürür və onlarla fərdi iş </w:t>
      </w:r>
      <w:r w:rsidR="00EC3A02" w:rsidRPr="00595E30">
        <w:rPr>
          <w:rFonts w:ascii="Arial" w:hAnsi="Arial" w:cs="Arial"/>
          <w:sz w:val="24"/>
          <w:szCs w:val="24"/>
          <w:lang w:val="az-Latn-AZ"/>
        </w:rPr>
        <w:t xml:space="preserve">aparılaraq </w:t>
      </w:r>
      <w:r w:rsidR="00C15B53" w:rsidRPr="00595E30">
        <w:rPr>
          <w:rFonts w:ascii="Arial" w:hAnsi="Arial" w:cs="Arial"/>
          <w:sz w:val="24"/>
          <w:szCs w:val="24"/>
          <w:lang w:val="az-Latn-AZ"/>
        </w:rPr>
        <w:t xml:space="preserve">onlara peşəkarlığının və xidmət səviyyəsinin yüksəldilməsi üçün 3 ayadək müddət verilir. </w:t>
      </w:r>
    </w:p>
    <w:p w14:paraId="40DEA274" w14:textId="4E2EEECD" w:rsidR="00EC3A02" w:rsidRPr="00401740" w:rsidRDefault="004019DC" w:rsidP="00401740">
      <w:pPr>
        <w:pStyle w:val="af5"/>
        <w:numPr>
          <w:ilvl w:val="1"/>
          <w:numId w:val="104"/>
        </w:numPr>
        <w:tabs>
          <w:tab w:val="left" w:pos="993"/>
        </w:tabs>
        <w:spacing w:line="360" w:lineRule="auto"/>
        <w:ind w:left="0" w:firstLine="567"/>
        <w:jc w:val="both"/>
        <w:rPr>
          <w:rFonts w:ascii="Arial" w:hAnsi="Arial" w:cs="Arial"/>
          <w:sz w:val="24"/>
          <w:szCs w:val="24"/>
          <w:lang w:val="az-Latn-AZ"/>
        </w:rPr>
      </w:pPr>
      <w:r w:rsidRPr="00595E30">
        <w:rPr>
          <w:rFonts w:ascii="Arial" w:hAnsi="Arial" w:cs="Arial"/>
          <w:sz w:val="24"/>
          <w:szCs w:val="24"/>
          <w:lang w:val="az-Latn-AZ"/>
        </w:rPr>
        <w:t xml:space="preserve"> </w:t>
      </w:r>
      <w:r w:rsidR="00C15B53" w:rsidRPr="00595E30">
        <w:rPr>
          <w:rFonts w:ascii="Arial" w:hAnsi="Arial" w:cs="Arial"/>
          <w:sz w:val="24"/>
          <w:szCs w:val="24"/>
          <w:lang w:val="az-Latn-AZ"/>
        </w:rPr>
        <w:t xml:space="preserve">Qiymətləndirmə nəticəsində göstəricisi 50% və daha aşağı olan və ya verilmiş müddətdə aylıq göstəricisi </w:t>
      </w:r>
      <w:r w:rsidR="00533139" w:rsidRPr="00595E30">
        <w:rPr>
          <w:rFonts w:ascii="Arial" w:hAnsi="Arial" w:cs="Arial"/>
          <w:sz w:val="24"/>
          <w:szCs w:val="24"/>
          <w:lang w:val="az-Latn-AZ"/>
        </w:rPr>
        <w:t>75</w:t>
      </w:r>
      <w:r w:rsidR="00C15B53" w:rsidRPr="00595E30">
        <w:rPr>
          <w:rFonts w:ascii="Arial" w:hAnsi="Arial" w:cs="Arial"/>
          <w:sz w:val="24"/>
          <w:szCs w:val="24"/>
          <w:lang w:val="az-Latn-AZ"/>
        </w:rPr>
        <w:t>%-ə çatmayan təmsilçilər</w:t>
      </w:r>
      <w:r w:rsidR="00533139" w:rsidRPr="00595E30">
        <w:rPr>
          <w:rFonts w:ascii="Arial" w:hAnsi="Arial" w:cs="Arial"/>
          <w:sz w:val="24"/>
          <w:szCs w:val="24"/>
          <w:lang w:val="az-Latn-AZ"/>
        </w:rPr>
        <w:t>in</w:t>
      </w:r>
      <w:r w:rsidR="00C15B53" w:rsidRPr="00595E30">
        <w:rPr>
          <w:rFonts w:ascii="Arial" w:hAnsi="Arial" w:cs="Arial"/>
          <w:sz w:val="24"/>
          <w:szCs w:val="24"/>
          <w:lang w:val="az-Latn-AZ"/>
        </w:rPr>
        <w:t xml:space="preserve"> barəsində mövcud qanunvericilikdə </w:t>
      </w:r>
      <w:r w:rsidR="00C15B53" w:rsidRPr="00595E30">
        <w:rPr>
          <w:rFonts w:ascii="Arial" w:hAnsi="Arial" w:cs="Arial"/>
          <w:sz w:val="24"/>
          <w:szCs w:val="24"/>
          <w:lang w:val="az-Latn-AZ"/>
        </w:rPr>
        <w:lastRenderedPageBreak/>
        <w:t>nəzərdə tutulmuş müvafiq məsuliyyət tədbirləri görülür</w:t>
      </w:r>
      <w:r w:rsidR="00B72616" w:rsidRPr="00595E30">
        <w:rPr>
          <w:rFonts w:ascii="Arial" w:hAnsi="Arial" w:cs="Arial"/>
          <w:sz w:val="24"/>
          <w:szCs w:val="24"/>
          <w:lang w:val="az-Latn-AZ"/>
        </w:rPr>
        <w:t>,</w:t>
      </w:r>
      <w:r w:rsidR="00533139" w:rsidRPr="00595E30">
        <w:rPr>
          <w:rFonts w:ascii="Arial" w:hAnsi="Arial" w:cs="Arial"/>
          <w:sz w:val="24"/>
          <w:szCs w:val="24"/>
          <w:lang w:val="az-Latn-AZ"/>
        </w:rPr>
        <w:t xml:space="preserve"> vergi ödəyicilərinə xidmət strukturlarında fəaliyyətinin davam etdirilməsi məsələsinə baxılır</w:t>
      </w:r>
      <w:r w:rsidR="00C15B53" w:rsidRPr="00595E30">
        <w:rPr>
          <w:rFonts w:ascii="Arial" w:hAnsi="Arial" w:cs="Arial"/>
          <w:sz w:val="24"/>
          <w:szCs w:val="24"/>
          <w:lang w:val="az-Latn-AZ"/>
        </w:rPr>
        <w:t>.</w:t>
      </w:r>
    </w:p>
    <w:p w14:paraId="119C2259" w14:textId="77777777" w:rsidR="000725F8" w:rsidRPr="00595E30" w:rsidRDefault="00545034" w:rsidP="00F02BBA">
      <w:pPr>
        <w:pStyle w:val="af5"/>
        <w:numPr>
          <w:ilvl w:val="0"/>
          <w:numId w:val="104"/>
        </w:numPr>
        <w:tabs>
          <w:tab w:val="left" w:pos="993"/>
        </w:tabs>
        <w:spacing w:line="360" w:lineRule="auto"/>
        <w:ind w:firstLine="567"/>
        <w:contextualSpacing/>
        <w:jc w:val="both"/>
        <w:rPr>
          <w:rFonts w:ascii="Arial" w:hAnsi="Arial" w:cs="Arial"/>
          <w:b/>
          <w:sz w:val="24"/>
          <w:szCs w:val="24"/>
          <w:lang w:val="az-Latn-AZ"/>
        </w:rPr>
      </w:pPr>
      <w:r w:rsidRPr="00595E30">
        <w:rPr>
          <w:rFonts w:ascii="Arial" w:hAnsi="Arial" w:cs="Arial"/>
          <w:b/>
          <w:sz w:val="24"/>
          <w:szCs w:val="24"/>
          <w:lang w:val="az-Latn-AZ"/>
        </w:rPr>
        <w:t>Xi</w:t>
      </w:r>
      <w:r w:rsidR="00C15B53" w:rsidRPr="00595E30">
        <w:rPr>
          <w:rFonts w:ascii="Arial" w:hAnsi="Arial" w:cs="Arial"/>
          <w:b/>
          <w:sz w:val="24"/>
          <w:szCs w:val="24"/>
          <w:lang w:val="az-Latn-AZ"/>
        </w:rPr>
        <w:t>dmət mərkəzlərinin</w:t>
      </w:r>
      <w:r w:rsidR="002A6869" w:rsidRPr="00595E30">
        <w:rPr>
          <w:rFonts w:ascii="Arial" w:hAnsi="Arial" w:cs="Arial"/>
          <w:b/>
          <w:sz w:val="24"/>
          <w:szCs w:val="24"/>
          <w:lang w:val="az-Latn-AZ"/>
        </w:rPr>
        <w:t xml:space="preserve"> fəaliyyətini əks etdirən göstəricilər – mütləq hədəflər</w:t>
      </w:r>
      <w:r w:rsidR="00C15B53" w:rsidRPr="00595E30">
        <w:rPr>
          <w:rFonts w:ascii="Arial" w:hAnsi="Arial" w:cs="Arial"/>
          <w:b/>
          <w:sz w:val="24"/>
          <w:szCs w:val="24"/>
          <w:lang w:val="az-Latn-AZ"/>
        </w:rPr>
        <w:t xml:space="preserve"> </w:t>
      </w:r>
    </w:p>
    <w:p w14:paraId="5B88C19F" w14:textId="77777777" w:rsidR="009F69BB" w:rsidRPr="00595E30" w:rsidRDefault="00715273" w:rsidP="00F02BBA">
      <w:pPr>
        <w:pStyle w:val="af5"/>
        <w:tabs>
          <w:tab w:val="left" w:pos="0"/>
        </w:tabs>
        <w:spacing w:line="360" w:lineRule="auto"/>
        <w:ind w:firstLine="567"/>
        <w:contextualSpacing/>
        <w:jc w:val="both"/>
        <w:rPr>
          <w:rFonts w:ascii="Arial" w:hAnsi="Arial" w:cs="Arial"/>
          <w:sz w:val="24"/>
          <w:szCs w:val="24"/>
          <w:lang w:val="az-Latn-AZ"/>
        </w:rPr>
      </w:pPr>
      <w:r w:rsidRPr="00595E30">
        <w:rPr>
          <w:rFonts w:ascii="Arial" w:hAnsi="Arial" w:cs="Arial"/>
          <w:sz w:val="24"/>
          <w:szCs w:val="24"/>
          <w:lang w:val="az-Latn-AZ"/>
        </w:rPr>
        <w:t>Xidmət mərkəzlərinin fəaliyyətini əks etdirən mütləq hədəflər aşağıdakılardır. Hədəflər hər bir xidmət mərkəzi üzrə ayrılıqda, vergi orqanının əhatə dairəsinə daxil olan xidmət mərkəzləri üzrə və respublika üzrə ümumilikdə ölçülür</w:t>
      </w:r>
      <w:r w:rsidR="009F69BB" w:rsidRPr="00595E30">
        <w:rPr>
          <w:rFonts w:ascii="Arial" w:hAnsi="Arial" w:cs="Arial"/>
          <w:sz w:val="24"/>
          <w:szCs w:val="24"/>
          <w:lang w:val="az-Latn-AZ"/>
        </w:rPr>
        <w:t>.</w:t>
      </w:r>
    </w:p>
    <w:p w14:paraId="688DA687" w14:textId="1D8A5339" w:rsidR="00C15B53" w:rsidRPr="00595E30" w:rsidRDefault="00C15B5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Orta gözləmə müddəti – maksimum </w:t>
      </w:r>
      <w:r w:rsidR="004019DC" w:rsidRPr="00595E30">
        <w:rPr>
          <w:rFonts w:ascii="Arial" w:hAnsi="Arial" w:cs="Arial"/>
          <w:b w:val="0"/>
          <w:i w:val="0"/>
          <w:sz w:val="24"/>
          <w:szCs w:val="24"/>
        </w:rPr>
        <w:t>20</w:t>
      </w:r>
      <w:r w:rsidR="009F69BB" w:rsidRPr="00595E30">
        <w:rPr>
          <w:rFonts w:ascii="Arial" w:hAnsi="Arial" w:cs="Arial"/>
          <w:b w:val="0"/>
          <w:i w:val="0"/>
          <w:sz w:val="24"/>
          <w:szCs w:val="24"/>
        </w:rPr>
        <w:t xml:space="preserve"> dəqiqə;</w:t>
      </w:r>
    </w:p>
    <w:p w14:paraId="1D3A7637" w14:textId="2281FEA2" w:rsidR="00C15B53" w:rsidRPr="00595E30" w:rsidRDefault="0071527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C15B53" w:rsidRPr="00595E30">
        <w:rPr>
          <w:rFonts w:ascii="Arial" w:hAnsi="Arial" w:cs="Arial"/>
          <w:b w:val="0"/>
          <w:i w:val="0"/>
          <w:sz w:val="24"/>
          <w:szCs w:val="24"/>
        </w:rPr>
        <w:t>Xidmətin keyfiyyəti – minimum 75</w:t>
      </w:r>
      <w:r w:rsidR="005E24B6" w:rsidRPr="00595E30">
        <w:rPr>
          <w:rFonts w:ascii="Arial" w:hAnsi="Arial" w:cs="Arial"/>
          <w:b w:val="0"/>
          <w:i w:val="0"/>
          <w:sz w:val="24"/>
          <w:szCs w:val="24"/>
        </w:rPr>
        <w:t xml:space="preserve"> </w:t>
      </w:r>
      <w:r w:rsidR="00C15B53" w:rsidRPr="00595E30">
        <w:rPr>
          <w:rFonts w:ascii="Arial" w:hAnsi="Arial" w:cs="Arial"/>
          <w:b w:val="0"/>
          <w:i w:val="0"/>
          <w:sz w:val="24"/>
          <w:szCs w:val="24"/>
        </w:rPr>
        <w:t>%</w:t>
      </w:r>
      <w:r w:rsidR="009F69BB" w:rsidRPr="00595E30">
        <w:rPr>
          <w:rFonts w:ascii="Arial" w:hAnsi="Arial" w:cs="Arial"/>
          <w:b w:val="0"/>
          <w:i w:val="0"/>
          <w:sz w:val="24"/>
          <w:szCs w:val="24"/>
        </w:rPr>
        <w:t>;</w:t>
      </w:r>
    </w:p>
    <w:p w14:paraId="66D5E868" w14:textId="31541DAD" w:rsidR="00C15B53" w:rsidRPr="00595E30" w:rsidRDefault="0071527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C15B53" w:rsidRPr="00595E30">
        <w:rPr>
          <w:rFonts w:ascii="Arial" w:hAnsi="Arial" w:cs="Arial"/>
          <w:b w:val="0"/>
          <w:i w:val="0"/>
          <w:sz w:val="24"/>
          <w:szCs w:val="24"/>
        </w:rPr>
        <w:t>Xidmətdən razı qalma – minumum 85%</w:t>
      </w:r>
      <w:r w:rsidR="009F69BB" w:rsidRPr="00595E30">
        <w:rPr>
          <w:rFonts w:ascii="Arial" w:hAnsi="Arial" w:cs="Arial"/>
          <w:b w:val="0"/>
          <w:i w:val="0"/>
          <w:sz w:val="24"/>
          <w:szCs w:val="24"/>
        </w:rPr>
        <w:t>;</w:t>
      </w:r>
    </w:p>
    <w:p w14:paraId="3741C21C" w14:textId="4B2ACAAA" w:rsidR="00C15B53" w:rsidRPr="00595E30" w:rsidRDefault="0071527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C15B53" w:rsidRPr="00595E30">
        <w:rPr>
          <w:rFonts w:ascii="Arial" w:hAnsi="Arial" w:cs="Arial"/>
          <w:b w:val="0"/>
          <w:i w:val="0"/>
          <w:sz w:val="24"/>
          <w:szCs w:val="24"/>
        </w:rPr>
        <w:t>Müraciət edənlərin qəbul səviyyəsi (1</w:t>
      </w:r>
      <w:r w:rsidR="005B5EE3" w:rsidRPr="00595E30">
        <w:rPr>
          <w:rFonts w:ascii="Arial" w:hAnsi="Arial" w:cs="Arial"/>
          <w:b w:val="0"/>
          <w:i w:val="0"/>
          <w:sz w:val="24"/>
          <w:szCs w:val="24"/>
        </w:rPr>
        <w:t>5</w:t>
      </w:r>
      <w:r w:rsidR="005E24B6" w:rsidRPr="00595E30">
        <w:rPr>
          <w:rFonts w:ascii="Arial" w:hAnsi="Arial" w:cs="Arial"/>
          <w:b w:val="0"/>
          <w:i w:val="0"/>
          <w:sz w:val="24"/>
          <w:szCs w:val="24"/>
        </w:rPr>
        <w:t xml:space="preserve"> </w:t>
      </w:r>
      <w:r w:rsidR="00C15B53" w:rsidRPr="00595E30">
        <w:rPr>
          <w:rFonts w:ascii="Arial" w:hAnsi="Arial" w:cs="Arial"/>
          <w:b w:val="0"/>
          <w:i w:val="0"/>
          <w:sz w:val="24"/>
          <w:szCs w:val="24"/>
        </w:rPr>
        <w:t xml:space="preserve">dəqiqə ərzində) – minimum </w:t>
      </w:r>
      <w:r w:rsidR="005B5EE3" w:rsidRPr="00595E30">
        <w:rPr>
          <w:rFonts w:ascii="Arial" w:hAnsi="Arial" w:cs="Arial"/>
          <w:b w:val="0"/>
          <w:i w:val="0"/>
          <w:sz w:val="24"/>
          <w:szCs w:val="24"/>
        </w:rPr>
        <w:t>75</w:t>
      </w:r>
      <w:r w:rsidR="00C15B53" w:rsidRPr="00595E30">
        <w:rPr>
          <w:rFonts w:ascii="Arial" w:hAnsi="Arial" w:cs="Arial"/>
          <w:b w:val="0"/>
          <w:i w:val="0"/>
          <w:sz w:val="24"/>
          <w:szCs w:val="24"/>
        </w:rPr>
        <w:t>%</w:t>
      </w:r>
      <w:r w:rsidR="0007061E" w:rsidRPr="00595E30">
        <w:rPr>
          <w:rFonts w:ascii="Arial" w:hAnsi="Arial" w:cs="Arial"/>
          <w:b w:val="0"/>
          <w:i w:val="0"/>
          <w:sz w:val="24"/>
          <w:szCs w:val="24"/>
        </w:rPr>
        <w:t xml:space="preserve">, ümumilikdə </w:t>
      </w:r>
      <w:r w:rsidR="00486301" w:rsidRPr="00595E30">
        <w:rPr>
          <w:rFonts w:ascii="Arial" w:hAnsi="Arial" w:cs="Arial"/>
          <w:b w:val="0"/>
          <w:i w:val="0"/>
          <w:sz w:val="24"/>
          <w:szCs w:val="24"/>
        </w:rPr>
        <w:t>90%</w:t>
      </w:r>
      <w:r w:rsidR="009F69BB" w:rsidRPr="00595E30">
        <w:rPr>
          <w:rFonts w:ascii="Arial" w:hAnsi="Arial" w:cs="Arial"/>
          <w:b w:val="0"/>
          <w:i w:val="0"/>
          <w:sz w:val="24"/>
          <w:szCs w:val="24"/>
        </w:rPr>
        <w:t>;</w:t>
      </w:r>
    </w:p>
    <w:p w14:paraId="5642B5E8" w14:textId="58EFCB70" w:rsidR="002A529A" w:rsidRPr="00401740" w:rsidRDefault="0071527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C15B53" w:rsidRPr="00595E30">
        <w:rPr>
          <w:rFonts w:ascii="Arial" w:hAnsi="Arial" w:cs="Arial"/>
          <w:b w:val="0"/>
          <w:i w:val="0"/>
          <w:sz w:val="24"/>
          <w:szCs w:val="24"/>
        </w:rPr>
        <w:t>Xidmətin yararlılığı – minimum 97%</w:t>
      </w:r>
      <w:r w:rsidR="009F69BB" w:rsidRPr="00595E30">
        <w:rPr>
          <w:rFonts w:ascii="Arial" w:hAnsi="Arial" w:cs="Arial"/>
          <w:b w:val="0"/>
          <w:i w:val="0"/>
          <w:sz w:val="24"/>
          <w:szCs w:val="24"/>
        </w:rPr>
        <w:t>.</w:t>
      </w:r>
    </w:p>
    <w:p w14:paraId="01C4D5EC" w14:textId="77777777" w:rsidR="00262BE5" w:rsidRPr="00595E30" w:rsidRDefault="00262BE5" w:rsidP="00F02BBA">
      <w:pPr>
        <w:pStyle w:val="1"/>
        <w:keepNext w:val="0"/>
        <w:numPr>
          <w:ilvl w:val="0"/>
          <w:numId w:val="104"/>
        </w:numPr>
        <w:tabs>
          <w:tab w:val="left" w:pos="426"/>
        </w:tabs>
        <w:spacing w:after="0" w:line="360" w:lineRule="auto"/>
        <w:ind w:left="0" w:firstLine="567"/>
        <w:jc w:val="both"/>
        <w:rPr>
          <w:rFonts w:ascii="Arial" w:hAnsi="Arial" w:cs="Arial"/>
          <w:sz w:val="24"/>
          <w:szCs w:val="24"/>
          <w:lang w:val="az-Latn-AZ"/>
        </w:rPr>
      </w:pPr>
      <w:r w:rsidRPr="00595E30">
        <w:rPr>
          <w:rFonts w:ascii="Arial" w:hAnsi="Arial" w:cs="Arial"/>
          <w:sz w:val="24"/>
          <w:szCs w:val="24"/>
          <w:lang w:val="az-Latn-AZ"/>
        </w:rPr>
        <w:t>Xidmət mərkəzlərinə olan tələblər</w:t>
      </w:r>
    </w:p>
    <w:p w14:paraId="4F897D33" w14:textId="4E2DC4A7" w:rsidR="00262BE5" w:rsidRPr="00595E30" w:rsidRDefault="00262BE5"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Xidmət mərkəz</w:t>
      </w:r>
      <w:r w:rsidR="007B30E3" w:rsidRPr="00595E30">
        <w:rPr>
          <w:rFonts w:ascii="Arial" w:hAnsi="Arial" w:cs="Arial"/>
          <w:b w:val="0"/>
          <w:i w:val="0"/>
          <w:sz w:val="24"/>
          <w:szCs w:val="24"/>
        </w:rPr>
        <w:t>lər</w:t>
      </w:r>
      <w:r w:rsidRPr="00595E30">
        <w:rPr>
          <w:rFonts w:ascii="Arial" w:hAnsi="Arial" w:cs="Arial"/>
          <w:b w:val="0"/>
          <w:i w:val="0"/>
          <w:sz w:val="24"/>
          <w:szCs w:val="24"/>
        </w:rPr>
        <w:t xml:space="preserve">i növbə, qeydiyyat, videonəzarət, səsyazma və qiymətləndirmə (sorğu keçirmə) sistemləri ilə təchiz edilməli və xidmət mərkəzinin girişində elektron növbə tutma terminalı quraşdırılmalıdır. </w:t>
      </w:r>
    </w:p>
    <w:p w14:paraId="6894F227" w14:textId="3CA6518D" w:rsidR="00262BE5" w:rsidRPr="00595E30" w:rsidRDefault="00262BE5" w:rsidP="00F02BBA">
      <w:pPr>
        <w:pStyle w:val="2"/>
        <w:keepNext w:val="0"/>
        <w:tabs>
          <w:tab w:val="left" w:pos="993"/>
        </w:tabs>
        <w:spacing w:before="0" w:after="0" w:line="360" w:lineRule="auto"/>
        <w:ind w:firstLine="567"/>
        <w:jc w:val="both"/>
        <w:rPr>
          <w:rFonts w:ascii="Arial" w:hAnsi="Arial" w:cs="Arial"/>
          <w:b w:val="0"/>
          <w:i w:val="0"/>
          <w:sz w:val="24"/>
          <w:szCs w:val="24"/>
        </w:rPr>
      </w:pPr>
      <w:r w:rsidRPr="00595E30">
        <w:rPr>
          <w:rFonts w:ascii="Arial" w:hAnsi="Arial" w:cs="Arial"/>
          <w:b w:val="0"/>
          <w:i w:val="0"/>
          <w:sz w:val="24"/>
          <w:szCs w:val="24"/>
        </w:rPr>
        <w:t xml:space="preserve">Qeyd olunan sistemlər </w:t>
      </w:r>
      <w:r w:rsidR="007B30E3" w:rsidRPr="00595E30">
        <w:rPr>
          <w:rFonts w:ascii="Arial" w:hAnsi="Arial" w:cs="Arial"/>
          <w:b w:val="0"/>
          <w:i w:val="0"/>
          <w:sz w:val="24"/>
          <w:szCs w:val="24"/>
        </w:rPr>
        <w:t xml:space="preserve">ilə bu Qaydalarla müəyyən edilmiş </w:t>
      </w:r>
      <w:r w:rsidRPr="00595E30">
        <w:rPr>
          <w:rFonts w:ascii="Arial" w:hAnsi="Arial" w:cs="Arial"/>
          <w:b w:val="0"/>
          <w:i w:val="0"/>
          <w:sz w:val="24"/>
          <w:szCs w:val="24"/>
        </w:rPr>
        <w:t xml:space="preserve">göstəriciləri ölçmək imkanı olmalıdır. </w:t>
      </w:r>
    </w:p>
    <w:p w14:paraId="5E4C2BEF" w14:textId="43BDA2A5" w:rsidR="00262BE5" w:rsidRPr="00595E30" w:rsidRDefault="007B30E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262BE5" w:rsidRPr="00595E30">
        <w:rPr>
          <w:rFonts w:ascii="Arial" w:hAnsi="Arial" w:cs="Arial"/>
          <w:b w:val="0"/>
          <w:i w:val="0"/>
          <w:sz w:val="24"/>
          <w:szCs w:val="24"/>
        </w:rPr>
        <w:t>Xidmət mərkəz</w:t>
      </w:r>
      <w:r w:rsidRPr="00595E30">
        <w:rPr>
          <w:rFonts w:ascii="Arial" w:hAnsi="Arial" w:cs="Arial"/>
          <w:b w:val="0"/>
          <w:i w:val="0"/>
          <w:sz w:val="24"/>
          <w:szCs w:val="24"/>
        </w:rPr>
        <w:t>lər</w:t>
      </w:r>
      <w:r w:rsidR="00262BE5" w:rsidRPr="00595E30">
        <w:rPr>
          <w:rFonts w:ascii="Arial" w:hAnsi="Arial" w:cs="Arial"/>
          <w:b w:val="0"/>
          <w:i w:val="0"/>
          <w:sz w:val="24"/>
          <w:szCs w:val="24"/>
        </w:rPr>
        <w:t xml:space="preserve">i yanğın söndürmə vasitələri, havatənzimləyici sistem ilə təchiz edilməli, </w:t>
      </w:r>
      <w:r w:rsidRPr="00595E30">
        <w:rPr>
          <w:rFonts w:ascii="Arial" w:hAnsi="Arial" w:cs="Arial"/>
          <w:b w:val="0"/>
          <w:i w:val="0"/>
          <w:sz w:val="24"/>
          <w:szCs w:val="24"/>
        </w:rPr>
        <w:t xml:space="preserve">mərkəzlərdə </w:t>
      </w:r>
      <w:r w:rsidR="00262BE5" w:rsidRPr="00595E30">
        <w:rPr>
          <w:rFonts w:ascii="Arial" w:hAnsi="Arial" w:cs="Arial"/>
          <w:b w:val="0"/>
          <w:i w:val="0"/>
          <w:sz w:val="24"/>
          <w:szCs w:val="24"/>
        </w:rPr>
        <w:t>təhlükəsizlik və rahat şərait təmin etməli</w:t>
      </w:r>
      <w:r w:rsidR="00D053CA" w:rsidRPr="00595E30">
        <w:rPr>
          <w:rFonts w:ascii="Arial" w:hAnsi="Arial" w:cs="Arial"/>
          <w:b w:val="0"/>
          <w:i w:val="0"/>
          <w:sz w:val="24"/>
          <w:szCs w:val="24"/>
        </w:rPr>
        <w:t xml:space="preserve">, əlil arabalarının hərəkəti üçün şərait yaradılmalıdır. </w:t>
      </w:r>
    </w:p>
    <w:p w14:paraId="10352994" w14:textId="1DC1CBFF" w:rsidR="00262BE5" w:rsidRPr="00595E30" w:rsidRDefault="007B30E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262BE5" w:rsidRPr="00595E30">
        <w:rPr>
          <w:rFonts w:ascii="Arial" w:hAnsi="Arial" w:cs="Arial"/>
          <w:b w:val="0"/>
          <w:i w:val="0"/>
          <w:sz w:val="24"/>
          <w:szCs w:val="24"/>
        </w:rPr>
        <w:t>Xidmət mərkəz</w:t>
      </w:r>
      <w:r w:rsidRPr="00595E30">
        <w:rPr>
          <w:rFonts w:ascii="Arial" w:hAnsi="Arial" w:cs="Arial"/>
          <w:b w:val="0"/>
          <w:i w:val="0"/>
          <w:sz w:val="24"/>
          <w:szCs w:val="24"/>
        </w:rPr>
        <w:t>lər</w:t>
      </w:r>
      <w:r w:rsidR="00262BE5" w:rsidRPr="00595E30">
        <w:rPr>
          <w:rFonts w:ascii="Arial" w:hAnsi="Arial" w:cs="Arial"/>
          <w:b w:val="0"/>
          <w:i w:val="0"/>
          <w:sz w:val="24"/>
          <w:szCs w:val="24"/>
        </w:rPr>
        <w:t xml:space="preserve">ində gözləmə və qəbul zonaları olmalıdır. </w:t>
      </w:r>
    </w:p>
    <w:p w14:paraId="6288D18E" w14:textId="134C6932" w:rsidR="00262BE5" w:rsidRPr="00595E30" w:rsidRDefault="007B30E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262BE5" w:rsidRPr="00595E30">
        <w:rPr>
          <w:rFonts w:ascii="Arial" w:hAnsi="Arial" w:cs="Arial"/>
          <w:b w:val="0"/>
          <w:i w:val="0"/>
          <w:sz w:val="24"/>
          <w:szCs w:val="24"/>
        </w:rPr>
        <w:t>Qəbul zona</w:t>
      </w:r>
      <w:r w:rsidRPr="00595E30">
        <w:rPr>
          <w:rFonts w:ascii="Arial" w:hAnsi="Arial" w:cs="Arial"/>
          <w:b w:val="0"/>
          <w:i w:val="0"/>
          <w:sz w:val="24"/>
          <w:szCs w:val="24"/>
        </w:rPr>
        <w:t>ların</w:t>
      </w:r>
      <w:r w:rsidR="00262BE5" w:rsidRPr="00595E30">
        <w:rPr>
          <w:rFonts w:ascii="Arial" w:hAnsi="Arial" w:cs="Arial"/>
          <w:b w:val="0"/>
          <w:i w:val="0"/>
          <w:sz w:val="24"/>
          <w:szCs w:val="24"/>
        </w:rPr>
        <w:t>da ən azı üç təmsilçi üçün xidmət yeri mövcud olmalı və xidmət yerləri aşağıdakı tələblərə cavab verməlidir:</w:t>
      </w:r>
    </w:p>
    <w:p w14:paraId="35DC16AB" w14:textId="3C55F26D" w:rsidR="00262BE5" w:rsidRPr="00595E30" w:rsidRDefault="00262BE5"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Xidmət yerləri kompyuter, dolab, elektron xidmətlər üçün tələb olunan avadanlıqlar, telefon aparatı, printer, skaner, faks, surətçıxartma aparatları və digər zəruri avadanlıqlarla təchiz edilməlidir. </w:t>
      </w:r>
    </w:p>
    <w:p w14:paraId="575E6F0B" w14:textId="1AFEC848" w:rsidR="00262BE5" w:rsidRPr="00595E30" w:rsidRDefault="00262BE5" w:rsidP="00F02BBA">
      <w:pPr>
        <w:pStyle w:val="3"/>
        <w:keepNext w:val="0"/>
        <w:tabs>
          <w:tab w:val="left" w:pos="1843"/>
        </w:tabs>
        <w:spacing w:before="0" w:after="0" w:line="360" w:lineRule="auto"/>
        <w:ind w:firstLine="567"/>
        <w:jc w:val="both"/>
        <w:rPr>
          <w:rFonts w:ascii="Arial" w:hAnsi="Arial" w:cs="Arial"/>
          <w:b w:val="0"/>
          <w:sz w:val="24"/>
          <w:szCs w:val="24"/>
        </w:rPr>
      </w:pPr>
      <w:r w:rsidRPr="00595E30">
        <w:rPr>
          <w:rFonts w:ascii="Arial" w:hAnsi="Arial" w:cs="Arial"/>
          <w:b w:val="0"/>
          <w:sz w:val="24"/>
          <w:szCs w:val="24"/>
        </w:rPr>
        <w:t>Kompyuterlərdə AVİS-ə (vergilərə dair bütün proqram təminatına), rəsmi dövlət internet səhifələrinə, vergi</w:t>
      </w:r>
      <w:r w:rsidR="00C556EF" w:rsidRPr="00595E30">
        <w:rPr>
          <w:rFonts w:ascii="Arial" w:hAnsi="Arial" w:cs="Arial"/>
          <w:b w:val="0"/>
          <w:sz w:val="24"/>
          <w:szCs w:val="24"/>
        </w:rPr>
        <w:t xml:space="preserve"> qanunvericiliyinə</w:t>
      </w:r>
      <w:r w:rsidR="000C4B33" w:rsidRPr="00595E30">
        <w:rPr>
          <w:rFonts w:ascii="Arial" w:hAnsi="Arial" w:cs="Arial"/>
          <w:color w:val="000000"/>
          <w:sz w:val="24"/>
          <w:szCs w:val="24"/>
          <w:lang w:eastAsia="az-Latn-AZ" w:bidi="az-Latn-AZ"/>
        </w:rPr>
        <w:t>, sığorta haqlarının hesablanmasına və ödənilməsinə münasibətdə məcburi dövlət sosial sığorta, işsizlikdən sığorta və tibbi sığorta qanunvericilikləri</w:t>
      </w:r>
      <w:r w:rsidR="000C4B33" w:rsidRPr="00595E30">
        <w:rPr>
          <w:rFonts w:ascii="Arial" w:hAnsi="Arial" w:cs="Arial"/>
          <w:color w:val="000000"/>
          <w:sz w:val="24"/>
          <w:szCs w:val="24"/>
          <w:lang w:eastAsia="az-Latn-AZ" w:bidi="az-Latn-AZ"/>
        </w:rPr>
        <w:t>nə</w:t>
      </w:r>
      <w:r w:rsidR="00C556EF" w:rsidRPr="00595E30">
        <w:rPr>
          <w:rFonts w:ascii="Arial" w:hAnsi="Arial" w:cs="Arial"/>
          <w:b w:val="0"/>
          <w:sz w:val="24"/>
          <w:szCs w:val="24"/>
        </w:rPr>
        <w:t xml:space="preserve"> aid normativ </w:t>
      </w:r>
      <w:r w:rsidRPr="00595E30">
        <w:rPr>
          <w:rFonts w:ascii="Arial" w:hAnsi="Arial" w:cs="Arial"/>
          <w:b w:val="0"/>
          <w:sz w:val="24"/>
          <w:szCs w:val="24"/>
        </w:rPr>
        <w:t>hüquqi bazaya çıxış imkanı olmalıdır.</w:t>
      </w:r>
    </w:p>
    <w:p w14:paraId="5CD6D96D" w14:textId="77777777" w:rsidR="00262BE5" w:rsidRPr="00595E30" w:rsidRDefault="00262BE5"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Xidmət yerləri müraciət edən şəxsin qəbulu üçün rahat şəkildə dizayn edilməli, masada diqqəti yayındıran, xidmət üçün zəruri olmayan kənar əşyalar olmamalıdır.</w:t>
      </w:r>
    </w:p>
    <w:p w14:paraId="631CB1A4" w14:textId="77777777" w:rsidR="00EA6DB4" w:rsidRPr="00595E30" w:rsidRDefault="00EA6DB4" w:rsidP="00F02BBA">
      <w:pPr>
        <w:rPr>
          <w:rFonts w:ascii="Arial" w:hAnsi="Arial" w:cs="Arial"/>
          <w:sz w:val="24"/>
          <w:szCs w:val="24"/>
        </w:rPr>
      </w:pPr>
    </w:p>
    <w:p w14:paraId="39602209" w14:textId="39C5D7B8" w:rsidR="00262BE5" w:rsidRPr="00595E30" w:rsidRDefault="00262BE5"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lastRenderedPageBreak/>
        <w:t xml:space="preserve"> Xidmət yerlərində müraciət edənin təmsilçi ilə birgə elektron xidmətlərdən istifadə etməsi üçün təmsilçi</w:t>
      </w:r>
      <w:r w:rsidR="007B30E3" w:rsidRPr="00595E30">
        <w:rPr>
          <w:rFonts w:ascii="Arial" w:hAnsi="Arial" w:cs="Arial"/>
          <w:b w:val="0"/>
          <w:sz w:val="24"/>
          <w:szCs w:val="24"/>
        </w:rPr>
        <w:t>lər</w:t>
      </w:r>
      <w:r w:rsidRPr="00595E30">
        <w:rPr>
          <w:rFonts w:ascii="Arial" w:hAnsi="Arial" w:cs="Arial"/>
          <w:b w:val="0"/>
          <w:sz w:val="24"/>
          <w:szCs w:val="24"/>
        </w:rPr>
        <w:t>in kompyuter</w:t>
      </w:r>
      <w:r w:rsidR="007B30E3" w:rsidRPr="00595E30">
        <w:rPr>
          <w:rFonts w:ascii="Arial" w:hAnsi="Arial" w:cs="Arial"/>
          <w:b w:val="0"/>
          <w:sz w:val="24"/>
          <w:szCs w:val="24"/>
        </w:rPr>
        <w:t>ləri</w:t>
      </w:r>
      <w:r w:rsidRPr="00595E30">
        <w:rPr>
          <w:rFonts w:ascii="Arial" w:hAnsi="Arial" w:cs="Arial"/>
          <w:b w:val="0"/>
          <w:sz w:val="24"/>
          <w:szCs w:val="24"/>
        </w:rPr>
        <w:t xml:space="preserve"> ikili monitor və məlumat daxiletmə qurğuları ilə təchiz edilməlidir. </w:t>
      </w:r>
    </w:p>
    <w:p w14:paraId="38067B47" w14:textId="77777777" w:rsidR="00262BE5" w:rsidRPr="00595E30" w:rsidRDefault="00262BE5"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Xidmət yerlərində bütün xidmət prosesinin danışıqlarını yazan və arxivləşdirən sistem olmalıdır.</w:t>
      </w:r>
    </w:p>
    <w:p w14:paraId="779491E1" w14:textId="5F3E8AAC" w:rsidR="00262BE5" w:rsidRPr="00595E30" w:rsidRDefault="007B30E3" w:rsidP="00F02BBA">
      <w:pPr>
        <w:pStyle w:val="2"/>
        <w:keepNext w:val="0"/>
        <w:numPr>
          <w:ilvl w:val="1"/>
          <w:numId w:val="104"/>
        </w:numPr>
        <w:tabs>
          <w:tab w:val="left" w:pos="993"/>
        </w:tabs>
        <w:spacing w:before="0" w:after="0" w:line="360" w:lineRule="auto"/>
        <w:ind w:left="0" w:firstLine="567"/>
        <w:jc w:val="both"/>
        <w:rPr>
          <w:rFonts w:ascii="Arial" w:hAnsi="Arial" w:cs="Arial"/>
          <w:b w:val="0"/>
          <w:i w:val="0"/>
          <w:sz w:val="24"/>
          <w:szCs w:val="24"/>
        </w:rPr>
      </w:pPr>
      <w:r w:rsidRPr="00595E30">
        <w:rPr>
          <w:rFonts w:ascii="Arial" w:hAnsi="Arial" w:cs="Arial"/>
          <w:b w:val="0"/>
          <w:i w:val="0"/>
          <w:sz w:val="24"/>
          <w:szCs w:val="24"/>
        </w:rPr>
        <w:t xml:space="preserve"> </w:t>
      </w:r>
      <w:r w:rsidR="00262BE5" w:rsidRPr="00595E30">
        <w:rPr>
          <w:rFonts w:ascii="Arial" w:hAnsi="Arial" w:cs="Arial"/>
          <w:b w:val="0"/>
          <w:i w:val="0"/>
          <w:sz w:val="24"/>
          <w:szCs w:val="24"/>
        </w:rPr>
        <w:t>Gözləmə zona</w:t>
      </w:r>
      <w:r w:rsidRPr="00595E30">
        <w:rPr>
          <w:rFonts w:ascii="Arial" w:hAnsi="Arial" w:cs="Arial"/>
          <w:b w:val="0"/>
          <w:i w:val="0"/>
          <w:sz w:val="24"/>
          <w:szCs w:val="24"/>
        </w:rPr>
        <w:t>ları</w:t>
      </w:r>
      <w:r w:rsidR="00262BE5" w:rsidRPr="00595E30">
        <w:rPr>
          <w:rFonts w:ascii="Arial" w:hAnsi="Arial" w:cs="Arial"/>
          <w:b w:val="0"/>
          <w:i w:val="0"/>
          <w:sz w:val="24"/>
          <w:szCs w:val="24"/>
        </w:rPr>
        <w:t xml:space="preserve"> üzrə tələblər:</w:t>
      </w:r>
    </w:p>
    <w:p w14:paraId="19AD4CF7" w14:textId="77777777" w:rsidR="00262BE5" w:rsidRPr="00595E30" w:rsidRDefault="00262BE5"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Kreslolar, sənədlərin tərtibatı üçün masalar və onların üzərində yazı ləvazimatları olmalıdır. </w:t>
      </w:r>
    </w:p>
    <w:p w14:paraId="1AF1A551" w14:textId="305F1BCA" w:rsidR="00262BE5" w:rsidRPr="00595E30" w:rsidRDefault="00262BE5"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Printer, skaner, surətçıxartma aparatı, ən a</w:t>
      </w:r>
      <w:r w:rsidR="002E2515" w:rsidRPr="00595E30">
        <w:rPr>
          <w:rFonts w:ascii="Arial" w:hAnsi="Arial" w:cs="Arial"/>
          <w:b w:val="0"/>
          <w:sz w:val="24"/>
          <w:szCs w:val="24"/>
        </w:rPr>
        <w:t>zı 2 ədəd özünəxidmət kompyuter</w:t>
      </w:r>
      <w:r w:rsidRPr="00595E30">
        <w:rPr>
          <w:rFonts w:ascii="Arial" w:hAnsi="Arial" w:cs="Arial"/>
          <w:b w:val="0"/>
          <w:sz w:val="24"/>
          <w:szCs w:val="24"/>
        </w:rPr>
        <w:t>i olmalı və onlarda Vergilər Nazirliyinin rəsmi internet səhifələrindən, vergilərə dair proqramlardan və vergi qanunvericiliyinə</w:t>
      </w:r>
      <w:r w:rsidR="000C4B33" w:rsidRPr="00595E30">
        <w:rPr>
          <w:rFonts w:ascii="Arial" w:hAnsi="Arial" w:cs="Arial"/>
          <w:color w:val="000000"/>
          <w:sz w:val="24"/>
          <w:szCs w:val="24"/>
          <w:lang w:eastAsia="az-Latn-AZ" w:bidi="az-Latn-AZ"/>
        </w:rPr>
        <w:t>, sığorta haqlarının hesablanmasına və ödənilməsinə münasibətdə məcburi dövlət sosial sığorta, işsizlikdən sığorta və tibbi sığorta qanunvericilikləri</w:t>
      </w:r>
      <w:r w:rsidR="000C4B33" w:rsidRPr="00595E30">
        <w:rPr>
          <w:rFonts w:ascii="Arial" w:hAnsi="Arial" w:cs="Arial"/>
          <w:color w:val="000000"/>
          <w:sz w:val="24"/>
          <w:szCs w:val="24"/>
          <w:lang w:eastAsia="az-Latn-AZ" w:bidi="az-Latn-AZ"/>
        </w:rPr>
        <w:t>nə</w:t>
      </w:r>
      <w:r w:rsidRPr="00595E30">
        <w:rPr>
          <w:rFonts w:ascii="Arial" w:hAnsi="Arial" w:cs="Arial"/>
          <w:b w:val="0"/>
          <w:sz w:val="24"/>
          <w:szCs w:val="24"/>
        </w:rPr>
        <w:t xml:space="preserve"> dair elektron sənəd toplusundan istifadə imkanı olmalıdır.</w:t>
      </w:r>
    </w:p>
    <w:p w14:paraId="435FC893" w14:textId="77777777" w:rsidR="00262BE5" w:rsidRPr="00595E30" w:rsidRDefault="00262BE5"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Telefon aparatları olmalı və onlardan yalnız Vergilər Nazirliyinin Çağrı Mərkəzinə (195) zəng etmək üçün imkan yaradılmalıdır. </w:t>
      </w:r>
    </w:p>
    <w:p w14:paraId="0F0A606F" w14:textId="0BA30719" w:rsidR="007C0E2D" w:rsidRPr="00595E30" w:rsidRDefault="005A4AC2" w:rsidP="00F02BBA">
      <w:pPr>
        <w:pStyle w:val="3"/>
        <w:keepNext w:val="0"/>
        <w:numPr>
          <w:ilvl w:val="2"/>
          <w:numId w:val="104"/>
        </w:numPr>
        <w:tabs>
          <w:tab w:val="left" w:pos="1843"/>
        </w:tabs>
        <w:spacing w:before="0" w:after="0" w:line="360" w:lineRule="auto"/>
        <w:ind w:left="0" w:firstLine="567"/>
        <w:jc w:val="both"/>
        <w:rPr>
          <w:rFonts w:ascii="Arial" w:hAnsi="Arial" w:cs="Arial"/>
          <w:b w:val="0"/>
          <w:sz w:val="24"/>
          <w:szCs w:val="24"/>
        </w:rPr>
      </w:pPr>
      <w:r w:rsidRPr="00595E30">
        <w:rPr>
          <w:rFonts w:ascii="Arial" w:hAnsi="Arial" w:cs="Arial"/>
          <w:b w:val="0"/>
          <w:sz w:val="24"/>
          <w:szCs w:val="24"/>
        </w:rPr>
        <w:t xml:space="preserve">Monitor olmalı və bu monitorda aktual məlumatlar əks olunmalıdır. </w:t>
      </w:r>
    </w:p>
    <w:p w14:paraId="1DBAEA62"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26BE7257"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73354B0B"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5E8CE439"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5E1C4907"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7E2A8813"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40B34EBE"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39E0A305"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79DAC20B"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585307EC"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0463C02E"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01D05737"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30AE9CCB"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35C1D9FC"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68D478E7"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3A2F2663"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3DE07018"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6639112C"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3654B7A0"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6B154B84"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2AFEF15A"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117DE0D7"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25275519"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70F87460"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06956DFB" w14:textId="77777777" w:rsidR="00EA6DB4" w:rsidRPr="00595E30" w:rsidRDefault="00EA6DB4" w:rsidP="00F02BBA">
      <w:pPr>
        <w:pStyle w:val="1"/>
        <w:keepNext w:val="0"/>
        <w:spacing w:after="0" w:line="276" w:lineRule="auto"/>
        <w:ind w:left="4248" w:firstLine="708"/>
        <w:jc w:val="both"/>
        <w:rPr>
          <w:rFonts w:ascii="Arial" w:hAnsi="Arial" w:cs="Arial"/>
          <w:b w:val="0"/>
          <w:i/>
          <w:sz w:val="24"/>
          <w:szCs w:val="24"/>
          <w:lang w:val="az-Latn-AZ"/>
        </w:rPr>
      </w:pPr>
    </w:p>
    <w:p w14:paraId="68E31390" w14:textId="39EC2FFC" w:rsidR="00C15B53" w:rsidRPr="00595E30" w:rsidRDefault="00E27410" w:rsidP="00401740">
      <w:pPr>
        <w:pStyle w:val="1"/>
        <w:keepNext w:val="0"/>
        <w:spacing w:after="0" w:line="276" w:lineRule="auto"/>
        <w:ind w:left="4248" w:firstLine="708"/>
        <w:jc w:val="right"/>
        <w:rPr>
          <w:rFonts w:ascii="Arial" w:hAnsi="Arial" w:cs="Arial"/>
          <w:b w:val="0"/>
          <w:i/>
          <w:sz w:val="24"/>
          <w:szCs w:val="24"/>
          <w:lang w:val="az-Latn-AZ"/>
        </w:rPr>
      </w:pPr>
      <w:r w:rsidRPr="00595E30">
        <w:rPr>
          <w:rFonts w:ascii="Arial" w:hAnsi="Arial" w:cs="Arial"/>
          <w:b w:val="0"/>
          <w:i/>
          <w:sz w:val="24"/>
          <w:szCs w:val="24"/>
          <w:lang w:val="az-Latn-AZ"/>
        </w:rPr>
        <w:t>«Vergi ödə</w:t>
      </w:r>
      <w:r w:rsidR="00401740">
        <w:rPr>
          <w:rFonts w:ascii="Arial" w:hAnsi="Arial" w:cs="Arial"/>
          <w:b w:val="0"/>
          <w:i/>
          <w:sz w:val="24"/>
          <w:szCs w:val="24"/>
          <w:lang w:val="az-Latn-AZ"/>
        </w:rPr>
        <w:t xml:space="preserve">yicilərinə xidmət mərkəzlərinin </w:t>
      </w:r>
      <w:r w:rsidRPr="00595E30">
        <w:rPr>
          <w:rFonts w:ascii="Arial" w:hAnsi="Arial" w:cs="Arial"/>
          <w:b w:val="0"/>
          <w:i/>
          <w:sz w:val="24"/>
          <w:szCs w:val="24"/>
          <w:lang w:val="az-Latn-AZ"/>
        </w:rPr>
        <w:t xml:space="preserve">fəaliyyətinin təşkili Qaydaları»na </w:t>
      </w:r>
      <w:r w:rsidR="00C15B53" w:rsidRPr="00595E30">
        <w:rPr>
          <w:rFonts w:ascii="Arial" w:hAnsi="Arial" w:cs="Arial"/>
          <w:b w:val="0"/>
          <w:i/>
          <w:sz w:val="24"/>
          <w:szCs w:val="24"/>
          <w:lang w:val="az-Latn-AZ"/>
        </w:rPr>
        <w:t>1 №-li əlavə</w:t>
      </w:r>
      <w:r w:rsidR="00401740">
        <w:rPr>
          <w:rFonts w:ascii="Arial" w:hAnsi="Arial" w:cs="Arial"/>
          <w:b w:val="0"/>
          <w:i/>
          <w:sz w:val="24"/>
          <w:szCs w:val="24"/>
          <w:lang w:val="az-Latn-AZ"/>
        </w:rPr>
        <w:br/>
      </w:r>
    </w:p>
    <w:p w14:paraId="6A727D03" w14:textId="4BA0CA03" w:rsidR="00C15B53" w:rsidRPr="00595E30" w:rsidRDefault="00C15B53" w:rsidP="00F02BBA">
      <w:pPr>
        <w:spacing w:after="0" w:line="360" w:lineRule="auto"/>
        <w:jc w:val="center"/>
        <w:rPr>
          <w:rFonts w:ascii="Arial" w:hAnsi="Arial" w:cs="Arial"/>
          <w:b/>
          <w:sz w:val="24"/>
          <w:szCs w:val="24"/>
        </w:rPr>
      </w:pPr>
      <w:r w:rsidRPr="00595E30">
        <w:rPr>
          <w:rFonts w:ascii="Arial" w:hAnsi="Arial" w:cs="Arial"/>
          <w:b/>
          <w:sz w:val="24"/>
          <w:szCs w:val="24"/>
        </w:rPr>
        <w:t>MÜRACİƏT VƏRƏQƏSİ №</w:t>
      </w:r>
      <w:bookmarkStart w:id="0" w:name="book0"/>
      <w:bookmarkEnd w:id="0"/>
    </w:p>
    <w:tbl>
      <w:tblPr>
        <w:tblStyle w:val="a3"/>
        <w:tblW w:w="10031" w:type="dxa"/>
        <w:tblLayout w:type="fixed"/>
        <w:tblLook w:val="04A0" w:firstRow="1" w:lastRow="0" w:firstColumn="1" w:lastColumn="0" w:noHBand="0" w:noVBand="1"/>
      </w:tblPr>
      <w:tblGrid>
        <w:gridCol w:w="2376"/>
        <w:gridCol w:w="993"/>
        <w:gridCol w:w="141"/>
        <w:gridCol w:w="851"/>
        <w:gridCol w:w="709"/>
        <w:gridCol w:w="1275"/>
        <w:gridCol w:w="426"/>
        <w:gridCol w:w="708"/>
        <w:gridCol w:w="1087"/>
        <w:gridCol w:w="47"/>
        <w:gridCol w:w="1418"/>
      </w:tblGrid>
      <w:tr w:rsidR="00C15B53" w:rsidRPr="00595E30" w14:paraId="47E44154" w14:textId="77777777" w:rsidTr="006817C8">
        <w:trPr>
          <w:trHeight w:val="457"/>
        </w:trPr>
        <w:tc>
          <w:tcPr>
            <w:tcW w:w="10031" w:type="dxa"/>
            <w:gridSpan w:val="11"/>
          </w:tcPr>
          <w:p w14:paraId="4532C60A" w14:textId="77777777" w:rsidR="00C15B53" w:rsidRPr="00595E30" w:rsidRDefault="00C15B53" w:rsidP="00F02BBA">
            <w:pPr>
              <w:ind w:firstLine="567"/>
              <w:jc w:val="center"/>
              <w:rPr>
                <w:rFonts w:ascii="Arial" w:hAnsi="Arial" w:cs="Arial"/>
                <w:b/>
                <w:sz w:val="24"/>
                <w:szCs w:val="24"/>
              </w:rPr>
            </w:pPr>
            <w:r w:rsidRPr="00595E30">
              <w:rPr>
                <w:rFonts w:ascii="Arial" w:hAnsi="Arial" w:cs="Arial"/>
                <w:b/>
                <w:sz w:val="24"/>
                <w:szCs w:val="24"/>
              </w:rPr>
              <w:t>1. Müraciət edən şəxs barədə məlumat</w:t>
            </w:r>
          </w:p>
        </w:tc>
      </w:tr>
      <w:tr w:rsidR="00C15B53" w:rsidRPr="00595E30" w14:paraId="1BC27857" w14:textId="77777777" w:rsidTr="00E73591">
        <w:trPr>
          <w:trHeight w:val="484"/>
        </w:trPr>
        <w:tc>
          <w:tcPr>
            <w:tcW w:w="3369" w:type="dxa"/>
            <w:gridSpan w:val="2"/>
          </w:tcPr>
          <w:p w14:paraId="1AAB093C" w14:textId="77777777" w:rsidR="00C15B53" w:rsidRPr="00595E30" w:rsidRDefault="00C15B53" w:rsidP="00F02BBA">
            <w:pPr>
              <w:jc w:val="both"/>
              <w:rPr>
                <w:rFonts w:ascii="Arial" w:hAnsi="Arial" w:cs="Arial"/>
                <w:b/>
                <w:sz w:val="24"/>
                <w:szCs w:val="24"/>
              </w:rPr>
            </w:pPr>
            <w:r w:rsidRPr="00595E30">
              <w:rPr>
                <w:rFonts w:ascii="Arial" w:hAnsi="Arial" w:cs="Arial"/>
                <w:b/>
                <w:i/>
                <w:sz w:val="24"/>
                <w:szCs w:val="24"/>
              </w:rPr>
              <w:t>VÖEN</w:t>
            </w:r>
          </w:p>
        </w:tc>
        <w:tc>
          <w:tcPr>
            <w:tcW w:w="6662" w:type="dxa"/>
            <w:gridSpan w:val="9"/>
          </w:tcPr>
          <w:p w14:paraId="2E8E14D8" w14:textId="77777777" w:rsidR="00C15B53" w:rsidRPr="00595E30" w:rsidRDefault="00C15B53" w:rsidP="00F02BBA">
            <w:pPr>
              <w:jc w:val="both"/>
              <w:rPr>
                <w:rFonts w:ascii="Arial" w:hAnsi="Arial" w:cs="Arial"/>
                <w:b/>
                <w:sz w:val="24"/>
                <w:szCs w:val="24"/>
              </w:rPr>
            </w:pPr>
          </w:p>
        </w:tc>
      </w:tr>
      <w:tr w:rsidR="00C15B53" w:rsidRPr="00595E30" w14:paraId="4C67C665" w14:textId="77777777" w:rsidTr="00E73591">
        <w:trPr>
          <w:trHeight w:val="421"/>
        </w:trPr>
        <w:tc>
          <w:tcPr>
            <w:tcW w:w="3369" w:type="dxa"/>
            <w:gridSpan w:val="2"/>
          </w:tcPr>
          <w:p w14:paraId="0E8F5B3B" w14:textId="77777777" w:rsidR="00C15B53" w:rsidRPr="00595E30" w:rsidRDefault="00C15B53" w:rsidP="00F02BBA">
            <w:pPr>
              <w:jc w:val="both"/>
              <w:rPr>
                <w:rFonts w:ascii="Arial" w:hAnsi="Arial" w:cs="Arial"/>
                <w:b/>
                <w:sz w:val="24"/>
                <w:szCs w:val="24"/>
              </w:rPr>
            </w:pPr>
            <w:r w:rsidRPr="00595E30">
              <w:rPr>
                <w:rFonts w:ascii="Arial" w:hAnsi="Arial" w:cs="Arial"/>
                <w:b/>
                <w:i/>
                <w:sz w:val="24"/>
                <w:szCs w:val="24"/>
              </w:rPr>
              <w:t>FİN</w:t>
            </w:r>
          </w:p>
        </w:tc>
        <w:tc>
          <w:tcPr>
            <w:tcW w:w="6662" w:type="dxa"/>
            <w:gridSpan w:val="9"/>
          </w:tcPr>
          <w:p w14:paraId="2CAB8DB3" w14:textId="77777777" w:rsidR="00C15B53" w:rsidRPr="00595E30" w:rsidRDefault="00C15B53" w:rsidP="00F02BBA">
            <w:pPr>
              <w:ind w:firstLine="567"/>
              <w:jc w:val="both"/>
              <w:rPr>
                <w:rFonts w:ascii="Arial" w:hAnsi="Arial" w:cs="Arial"/>
                <w:b/>
                <w:sz w:val="24"/>
                <w:szCs w:val="24"/>
              </w:rPr>
            </w:pPr>
          </w:p>
        </w:tc>
      </w:tr>
      <w:tr w:rsidR="00C15B53" w:rsidRPr="00595E30" w14:paraId="749093C5" w14:textId="77777777" w:rsidTr="00E73591">
        <w:trPr>
          <w:trHeight w:val="578"/>
        </w:trPr>
        <w:tc>
          <w:tcPr>
            <w:tcW w:w="3369" w:type="dxa"/>
            <w:gridSpan w:val="2"/>
          </w:tcPr>
          <w:p w14:paraId="4432FDA3"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Adı, atasının adı, soyadı</w:t>
            </w:r>
          </w:p>
        </w:tc>
        <w:tc>
          <w:tcPr>
            <w:tcW w:w="6662" w:type="dxa"/>
            <w:gridSpan w:val="9"/>
          </w:tcPr>
          <w:p w14:paraId="73393419" w14:textId="77777777" w:rsidR="00C15B53" w:rsidRPr="00595E30" w:rsidRDefault="00C15B53" w:rsidP="00F02BBA">
            <w:pPr>
              <w:ind w:firstLine="567"/>
              <w:jc w:val="both"/>
              <w:rPr>
                <w:rFonts w:ascii="Arial" w:hAnsi="Arial" w:cs="Arial"/>
                <w:b/>
                <w:sz w:val="24"/>
                <w:szCs w:val="24"/>
              </w:rPr>
            </w:pPr>
          </w:p>
        </w:tc>
      </w:tr>
      <w:tr w:rsidR="00C15B53" w:rsidRPr="00595E30" w14:paraId="730A79EC" w14:textId="77777777" w:rsidTr="00E73591">
        <w:trPr>
          <w:trHeight w:val="578"/>
        </w:trPr>
        <w:tc>
          <w:tcPr>
            <w:tcW w:w="3369" w:type="dxa"/>
            <w:gridSpan w:val="2"/>
          </w:tcPr>
          <w:p w14:paraId="6981F3F6"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Şəxsiyyəti təsdiq edən sənədin adı, seriya və nömrəsi</w:t>
            </w:r>
          </w:p>
        </w:tc>
        <w:tc>
          <w:tcPr>
            <w:tcW w:w="6662" w:type="dxa"/>
            <w:gridSpan w:val="9"/>
          </w:tcPr>
          <w:p w14:paraId="397906E6" w14:textId="77777777" w:rsidR="00C15B53" w:rsidRPr="00595E30" w:rsidRDefault="00C15B53" w:rsidP="00F02BBA">
            <w:pPr>
              <w:ind w:firstLine="567"/>
              <w:jc w:val="both"/>
              <w:rPr>
                <w:rFonts w:ascii="Arial" w:hAnsi="Arial" w:cs="Arial"/>
                <w:b/>
                <w:sz w:val="24"/>
                <w:szCs w:val="24"/>
              </w:rPr>
            </w:pPr>
          </w:p>
        </w:tc>
      </w:tr>
      <w:tr w:rsidR="00C15B53" w:rsidRPr="00595E30" w14:paraId="1467A1B8" w14:textId="77777777" w:rsidTr="00E73591">
        <w:trPr>
          <w:trHeight w:val="387"/>
        </w:trPr>
        <w:tc>
          <w:tcPr>
            <w:tcW w:w="3369" w:type="dxa"/>
            <w:gridSpan w:val="2"/>
          </w:tcPr>
          <w:p w14:paraId="73F440CD" w14:textId="77777777" w:rsidR="00C15B53" w:rsidRPr="00595E30" w:rsidRDefault="00C15B53" w:rsidP="00F02BBA">
            <w:pPr>
              <w:jc w:val="both"/>
              <w:rPr>
                <w:rFonts w:ascii="Arial" w:hAnsi="Arial" w:cs="Arial"/>
                <w:b/>
                <w:sz w:val="24"/>
                <w:szCs w:val="24"/>
              </w:rPr>
            </w:pPr>
            <w:r w:rsidRPr="00595E30">
              <w:rPr>
                <w:rFonts w:ascii="Arial" w:hAnsi="Arial" w:cs="Arial"/>
                <w:b/>
                <w:i/>
                <w:sz w:val="24"/>
                <w:szCs w:val="24"/>
              </w:rPr>
              <w:t>Ünvan</w:t>
            </w:r>
          </w:p>
        </w:tc>
        <w:tc>
          <w:tcPr>
            <w:tcW w:w="6662" w:type="dxa"/>
            <w:gridSpan w:val="9"/>
          </w:tcPr>
          <w:p w14:paraId="7C66F23A" w14:textId="77777777" w:rsidR="00C15B53" w:rsidRPr="00595E30" w:rsidRDefault="00C15B53" w:rsidP="00F02BBA">
            <w:pPr>
              <w:ind w:firstLine="567"/>
              <w:jc w:val="both"/>
              <w:rPr>
                <w:rFonts w:ascii="Arial" w:hAnsi="Arial" w:cs="Arial"/>
                <w:b/>
                <w:sz w:val="24"/>
                <w:szCs w:val="24"/>
              </w:rPr>
            </w:pPr>
          </w:p>
        </w:tc>
      </w:tr>
      <w:tr w:rsidR="00C15B53" w:rsidRPr="00595E30" w14:paraId="7A1D4F4B" w14:textId="77777777" w:rsidTr="00E73591">
        <w:trPr>
          <w:trHeight w:val="381"/>
        </w:trPr>
        <w:tc>
          <w:tcPr>
            <w:tcW w:w="3369" w:type="dxa"/>
            <w:gridSpan w:val="2"/>
          </w:tcPr>
          <w:p w14:paraId="66B3D30D" w14:textId="77777777" w:rsidR="00C15B53" w:rsidRPr="00595E30" w:rsidRDefault="00C15B53" w:rsidP="00F02BBA">
            <w:pPr>
              <w:jc w:val="both"/>
              <w:rPr>
                <w:rFonts w:ascii="Arial" w:hAnsi="Arial" w:cs="Arial"/>
                <w:b/>
                <w:sz w:val="24"/>
                <w:szCs w:val="24"/>
              </w:rPr>
            </w:pPr>
            <w:r w:rsidRPr="00595E30">
              <w:rPr>
                <w:rFonts w:ascii="Arial" w:hAnsi="Arial" w:cs="Arial"/>
                <w:b/>
                <w:i/>
                <w:sz w:val="24"/>
                <w:szCs w:val="24"/>
              </w:rPr>
              <w:t>Telefon nömrəsi</w:t>
            </w:r>
          </w:p>
        </w:tc>
        <w:tc>
          <w:tcPr>
            <w:tcW w:w="6662" w:type="dxa"/>
            <w:gridSpan w:val="9"/>
          </w:tcPr>
          <w:p w14:paraId="1BB4974E" w14:textId="77777777" w:rsidR="00C15B53" w:rsidRPr="00595E30" w:rsidRDefault="00C15B53" w:rsidP="00F02BBA">
            <w:pPr>
              <w:ind w:firstLine="567"/>
              <w:jc w:val="both"/>
              <w:rPr>
                <w:rFonts w:ascii="Arial" w:hAnsi="Arial" w:cs="Arial"/>
                <w:b/>
                <w:sz w:val="24"/>
                <w:szCs w:val="24"/>
              </w:rPr>
            </w:pPr>
          </w:p>
        </w:tc>
      </w:tr>
      <w:tr w:rsidR="00C15B53" w:rsidRPr="00595E30" w14:paraId="6CDCA203" w14:textId="77777777" w:rsidTr="00E73591">
        <w:trPr>
          <w:trHeight w:val="381"/>
        </w:trPr>
        <w:tc>
          <w:tcPr>
            <w:tcW w:w="3369" w:type="dxa"/>
            <w:gridSpan w:val="2"/>
          </w:tcPr>
          <w:p w14:paraId="5177E6C8"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Əlavə məlumatlar</w:t>
            </w:r>
          </w:p>
        </w:tc>
        <w:tc>
          <w:tcPr>
            <w:tcW w:w="6662" w:type="dxa"/>
            <w:gridSpan w:val="9"/>
          </w:tcPr>
          <w:p w14:paraId="7FDD6E47" w14:textId="77777777" w:rsidR="00C15B53" w:rsidRPr="00595E30" w:rsidRDefault="00C15B53" w:rsidP="00F02BBA">
            <w:pPr>
              <w:ind w:firstLine="567"/>
              <w:jc w:val="both"/>
              <w:rPr>
                <w:rFonts w:ascii="Arial" w:hAnsi="Arial" w:cs="Arial"/>
                <w:b/>
                <w:sz w:val="24"/>
                <w:szCs w:val="24"/>
              </w:rPr>
            </w:pPr>
          </w:p>
        </w:tc>
      </w:tr>
      <w:tr w:rsidR="00C15B53" w:rsidRPr="00595E30" w14:paraId="246FBB35" w14:textId="77777777" w:rsidTr="006817C8">
        <w:trPr>
          <w:trHeight w:val="381"/>
        </w:trPr>
        <w:tc>
          <w:tcPr>
            <w:tcW w:w="10031" w:type="dxa"/>
            <w:gridSpan w:val="11"/>
          </w:tcPr>
          <w:p w14:paraId="67402F9E" w14:textId="77777777" w:rsidR="00C15B53" w:rsidRPr="00595E30" w:rsidRDefault="00C15B53" w:rsidP="00F02BBA">
            <w:pPr>
              <w:jc w:val="both"/>
              <w:rPr>
                <w:rFonts w:ascii="Arial" w:hAnsi="Arial" w:cs="Arial"/>
                <w:b/>
                <w:sz w:val="24"/>
                <w:szCs w:val="24"/>
              </w:rPr>
            </w:pPr>
            <w:r w:rsidRPr="00595E30">
              <w:rPr>
                <w:rFonts w:ascii="Arial" w:hAnsi="Arial" w:cs="Arial"/>
                <w:b/>
                <w:sz w:val="24"/>
                <w:szCs w:val="24"/>
              </w:rPr>
              <w:t>Qeyd: Təmsil olunan şəxs olmadıqda 2-ci bölmə doldurulmur</w:t>
            </w:r>
          </w:p>
        </w:tc>
      </w:tr>
      <w:tr w:rsidR="00C15B53" w:rsidRPr="00595E30" w14:paraId="23DCAFAA" w14:textId="77777777" w:rsidTr="006817C8">
        <w:trPr>
          <w:trHeight w:val="381"/>
        </w:trPr>
        <w:tc>
          <w:tcPr>
            <w:tcW w:w="10031" w:type="dxa"/>
            <w:gridSpan w:val="11"/>
          </w:tcPr>
          <w:p w14:paraId="6D6DAEED" w14:textId="77777777" w:rsidR="00C15B53" w:rsidRPr="00595E30" w:rsidRDefault="00C15B53" w:rsidP="00F02BBA">
            <w:pPr>
              <w:jc w:val="both"/>
              <w:rPr>
                <w:rFonts w:ascii="Arial" w:hAnsi="Arial" w:cs="Arial"/>
                <w:b/>
                <w:sz w:val="24"/>
                <w:szCs w:val="24"/>
              </w:rPr>
            </w:pPr>
            <w:r w:rsidRPr="00595E30">
              <w:rPr>
                <w:rFonts w:ascii="Arial" w:hAnsi="Arial" w:cs="Arial"/>
                <w:b/>
                <w:sz w:val="24"/>
                <w:szCs w:val="24"/>
              </w:rPr>
              <w:t>2. Təmsil olunan şəxs barədə məlumat</w:t>
            </w:r>
          </w:p>
        </w:tc>
      </w:tr>
      <w:tr w:rsidR="00C15B53" w:rsidRPr="00595E30" w14:paraId="3E71F434" w14:textId="77777777" w:rsidTr="00E73591">
        <w:trPr>
          <w:trHeight w:val="381"/>
        </w:trPr>
        <w:tc>
          <w:tcPr>
            <w:tcW w:w="3510" w:type="dxa"/>
            <w:gridSpan w:val="3"/>
          </w:tcPr>
          <w:p w14:paraId="644BC015"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VÖEN</w:t>
            </w:r>
          </w:p>
        </w:tc>
        <w:tc>
          <w:tcPr>
            <w:tcW w:w="6521" w:type="dxa"/>
            <w:gridSpan w:val="8"/>
          </w:tcPr>
          <w:p w14:paraId="4914CFBA" w14:textId="77777777" w:rsidR="00C15B53" w:rsidRPr="00595E30" w:rsidRDefault="00C15B53" w:rsidP="00F02BBA">
            <w:pPr>
              <w:ind w:firstLine="567"/>
              <w:jc w:val="both"/>
              <w:rPr>
                <w:rFonts w:ascii="Arial" w:hAnsi="Arial" w:cs="Arial"/>
                <w:b/>
                <w:sz w:val="24"/>
                <w:szCs w:val="24"/>
              </w:rPr>
            </w:pPr>
          </w:p>
        </w:tc>
      </w:tr>
      <w:tr w:rsidR="00C15B53" w:rsidRPr="00595E30" w14:paraId="2CA476BD" w14:textId="77777777" w:rsidTr="00E73591">
        <w:trPr>
          <w:trHeight w:val="381"/>
        </w:trPr>
        <w:tc>
          <w:tcPr>
            <w:tcW w:w="3510" w:type="dxa"/>
            <w:gridSpan w:val="3"/>
          </w:tcPr>
          <w:p w14:paraId="34B23C5E"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FİN</w:t>
            </w:r>
          </w:p>
        </w:tc>
        <w:tc>
          <w:tcPr>
            <w:tcW w:w="6521" w:type="dxa"/>
            <w:gridSpan w:val="8"/>
          </w:tcPr>
          <w:p w14:paraId="34C2B4F2" w14:textId="77777777" w:rsidR="00C15B53" w:rsidRPr="00595E30" w:rsidRDefault="00C15B53" w:rsidP="00F02BBA">
            <w:pPr>
              <w:ind w:firstLine="567"/>
              <w:jc w:val="both"/>
              <w:rPr>
                <w:rFonts w:ascii="Arial" w:hAnsi="Arial" w:cs="Arial"/>
                <w:b/>
                <w:sz w:val="24"/>
                <w:szCs w:val="24"/>
              </w:rPr>
            </w:pPr>
          </w:p>
        </w:tc>
      </w:tr>
      <w:tr w:rsidR="00C15B53" w:rsidRPr="00595E30" w14:paraId="54037E90" w14:textId="77777777" w:rsidTr="00E73591">
        <w:trPr>
          <w:trHeight w:val="381"/>
        </w:trPr>
        <w:tc>
          <w:tcPr>
            <w:tcW w:w="3510" w:type="dxa"/>
            <w:gridSpan w:val="3"/>
          </w:tcPr>
          <w:p w14:paraId="3C6C0DCC"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 xml:space="preserve"> Fiziki şəxsin adı, atasının adı, soyadı və ya hüquqi şəxsin adı</w:t>
            </w:r>
          </w:p>
        </w:tc>
        <w:tc>
          <w:tcPr>
            <w:tcW w:w="6521" w:type="dxa"/>
            <w:gridSpan w:val="8"/>
          </w:tcPr>
          <w:p w14:paraId="185A1C7C" w14:textId="77777777" w:rsidR="00C15B53" w:rsidRPr="00595E30" w:rsidRDefault="00C15B53" w:rsidP="00F02BBA">
            <w:pPr>
              <w:ind w:firstLine="567"/>
              <w:jc w:val="both"/>
              <w:rPr>
                <w:rFonts w:ascii="Arial" w:hAnsi="Arial" w:cs="Arial"/>
                <w:b/>
                <w:sz w:val="24"/>
                <w:szCs w:val="24"/>
              </w:rPr>
            </w:pPr>
          </w:p>
        </w:tc>
      </w:tr>
      <w:tr w:rsidR="00C15B53" w:rsidRPr="00595E30" w14:paraId="39AB2D64" w14:textId="77777777" w:rsidTr="00E73591">
        <w:trPr>
          <w:trHeight w:val="381"/>
        </w:trPr>
        <w:tc>
          <w:tcPr>
            <w:tcW w:w="3510" w:type="dxa"/>
            <w:gridSpan w:val="3"/>
          </w:tcPr>
          <w:p w14:paraId="251B3906"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Etibarnamənin nömrəsi və tarixi</w:t>
            </w:r>
          </w:p>
        </w:tc>
        <w:tc>
          <w:tcPr>
            <w:tcW w:w="6521" w:type="dxa"/>
            <w:gridSpan w:val="8"/>
          </w:tcPr>
          <w:p w14:paraId="20676570" w14:textId="77777777" w:rsidR="00C15B53" w:rsidRPr="00595E30" w:rsidRDefault="00C15B53" w:rsidP="00F02BBA">
            <w:pPr>
              <w:ind w:firstLine="567"/>
              <w:jc w:val="both"/>
              <w:rPr>
                <w:rFonts w:ascii="Arial" w:hAnsi="Arial" w:cs="Arial"/>
                <w:b/>
                <w:sz w:val="24"/>
                <w:szCs w:val="24"/>
              </w:rPr>
            </w:pPr>
          </w:p>
        </w:tc>
      </w:tr>
      <w:tr w:rsidR="00C15B53" w:rsidRPr="00595E30" w14:paraId="4CBC4286" w14:textId="77777777" w:rsidTr="006817C8">
        <w:trPr>
          <w:trHeight w:val="342"/>
        </w:trPr>
        <w:tc>
          <w:tcPr>
            <w:tcW w:w="10031" w:type="dxa"/>
            <w:gridSpan w:val="11"/>
          </w:tcPr>
          <w:p w14:paraId="76F9158A" w14:textId="77777777" w:rsidR="00C15B53" w:rsidRPr="00595E30" w:rsidRDefault="00C15B53" w:rsidP="00F02BBA">
            <w:pPr>
              <w:jc w:val="both"/>
              <w:rPr>
                <w:rFonts w:ascii="Arial" w:hAnsi="Arial" w:cs="Arial"/>
                <w:b/>
                <w:sz w:val="24"/>
                <w:szCs w:val="24"/>
              </w:rPr>
            </w:pPr>
            <w:r w:rsidRPr="00595E30">
              <w:rPr>
                <w:rFonts w:ascii="Arial" w:hAnsi="Arial" w:cs="Arial"/>
                <w:b/>
                <w:sz w:val="24"/>
                <w:szCs w:val="24"/>
              </w:rPr>
              <w:t>3. Müraciət barədə məlumat</w:t>
            </w:r>
          </w:p>
        </w:tc>
      </w:tr>
      <w:tr w:rsidR="00C15B53" w:rsidRPr="00595E30" w14:paraId="2BBE65C2" w14:textId="77777777" w:rsidTr="006817C8">
        <w:trPr>
          <w:trHeight w:val="478"/>
        </w:trPr>
        <w:tc>
          <w:tcPr>
            <w:tcW w:w="2376" w:type="dxa"/>
          </w:tcPr>
          <w:p w14:paraId="6D50DE07"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 xml:space="preserve">Müraciətin məzmunu </w:t>
            </w:r>
          </w:p>
        </w:tc>
        <w:tc>
          <w:tcPr>
            <w:tcW w:w="7655" w:type="dxa"/>
            <w:gridSpan w:val="10"/>
          </w:tcPr>
          <w:p w14:paraId="52629A18" w14:textId="77777777" w:rsidR="00C15B53" w:rsidRPr="00595E30" w:rsidRDefault="00C15B53" w:rsidP="00F02BBA">
            <w:pPr>
              <w:ind w:firstLine="567"/>
              <w:jc w:val="both"/>
              <w:rPr>
                <w:rFonts w:ascii="Arial" w:hAnsi="Arial" w:cs="Arial"/>
                <w:b/>
                <w:sz w:val="24"/>
                <w:szCs w:val="24"/>
              </w:rPr>
            </w:pPr>
          </w:p>
        </w:tc>
      </w:tr>
      <w:tr w:rsidR="00C15B53" w:rsidRPr="00595E30" w14:paraId="11115CE9" w14:textId="77777777" w:rsidTr="00E73591">
        <w:trPr>
          <w:trHeight w:val="350"/>
        </w:trPr>
        <w:tc>
          <w:tcPr>
            <w:tcW w:w="2376" w:type="dxa"/>
            <w:vMerge w:val="restart"/>
          </w:tcPr>
          <w:p w14:paraId="4252918D"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Qəbul edilmiş sənədlər</w:t>
            </w:r>
          </w:p>
          <w:p w14:paraId="74A6B266" w14:textId="77777777" w:rsidR="00C15B53" w:rsidRPr="00595E30" w:rsidRDefault="00C15B53" w:rsidP="00F02BBA">
            <w:pPr>
              <w:ind w:firstLine="567"/>
              <w:jc w:val="both"/>
              <w:rPr>
                <w:rFonts w:ascii="Arial" w:hAnsi="Arial" w:cs="Arial"/>
                <w:b/>
                <w:i/>
                <w:sz w:val="24"/>
                <w:szCs w:val="24"/>
              </w:rPr>
            </w:pPr>
          </w:p>
        </w:tc>
        <w:tc>
          <w:tcPr>
            <w:tcW w:w="993" w:type="dxa"/>
            <w:tcBorders>
              <w:bottom w:val="single" w:sz="4" w:space="0" w:color="auto"/>
              <w:right w:val="single" w:sz="4" w:space="0" w:color="auto"/>
            </w:tcBorders>
          </w:tcPr>
          <w:p w14:paraId="3A16EDA3" w14:textId="77777777" w:rsidR="00C15B53" w:rsidRPr="00595E30" w:rsidRDefault="00C15B53" w:rsidP="00F02BBA">
            <w:pPr>
              <w:jc w:val="both"/>
              <w:rPr>
                <w:rFonts w:ascii="Arial" w:hAnsi="Arial" w:cs="Arial"/>
                <w:sz w:val="24"/>
                <w:szCs w:val="24"/>
              </w:rPr>
            </w:pPr>
            <w:r w:rsidRPr="00595E30">
              <w:rPr>
                <w:rFonts w:ascii="Arial" w:hAnsi="Arial" w:cs="Arial"/>
                <w:sz w:val="24"/>
                <w:szCs w:val="24"/>
              </w:rPr>
              <w:t>sıra sayı</w:t>
            </w:r>
          </w:p>
        </w:tc>
        <w:tc>
          <w:tcPr>
            <w:tcW w:w="2976" w:type="dxa"/>
            <w:gridSpan w:val="4"/>
            <w:tcBorders>
              <w:left w:val="single" w:sz="4" w:space="0" w:color="auto"/>
              <w:bottom w:val="single" w:sz="4" w:space="0" w:color="auto"/>
              <w:right w:val="single" w:sz="4" w:space="0" w:color="auto"/>
            </w:tcBorders>
          </w:tcPr>
          <w:p w14:paraId="1CA7665A" w14:textId="77777777" w:rsidR="00C15B53" w:rsidRPr="00595E30" w:rsidRDefault="00C15B53" w:rsidP="00F02BBA">
            <w:pPr>
              <w:ind w:firstLine="567"/>
              <w:jc w:val="both"/>
              <w:rPr>
                <w:rFonts w:ascii="Arial" w:hAnsi="Arial" w:cs="Arial"/>
                <w:sz w:val="24"/>
                <w:szCs w:val="24"/>
              </w:rPr>
            </w:pPr>
            <w:r w:rsidRPr="00595E30">
              <w:rPr>
                <w:rFonts w:ascii="Arial" w:hAnsi="Arial" w:cs="Arial"/>
                <w:sz w:val="24"/>
                <w:szCs w:val="24"/>
              </w:rPr>
              <w:t>sənədin adı</w:t>
            </w:r>
          </w:p>
        </w:tc>
        <w:tc>
          <w:tcPr>
            <w:tcW w:w="2268" w:type="dxa"/>
            <w:gridSpan w:val="4"/>
            <w:tcBorders>
              <w:left w:val="single" w:sz="4" w:space="0" w:color="auto"/>
              <w:bottom w:val="single" w:sz="4" w:space="0" w:color="auto"/>
              <w:right w:val="single" w:sz="4" w:space="0" w:color="auto"/>
            </w:tcBorders>
          </w:tcPr>
          <w:p w14:paraId="5D0E3FE5" w14:textId="77777777" w:rsidR="00C15B53" w:rsidRPr="00595E30" w:rsidRDefault="00C15B53" w:rsidP="00F02BBA">
            <w:pPr>
              <w:ind w:firstLine="567"/>
              <w:jc w:val="both"/>
              <w:rPr>
                <w:rFonts w:ascii="Arial" w:hAnsi="Arial" w:cs="Arial"/>
                <w:sz w:val="24"/>
                <w:szCs w:val="24"/>
              </w:rPr>
            </w:pPr>
            <w:r w:rsidRPr="00595E30">
              <w:rPr>
                <w:rFonts w:ascii="Arial" w:hAnsi="Arial" w:cs="Arial"/>
                <w:sz w:val="24"/>
                <w:szCs w:val="24"/>
              </w:rPr>
              <w:t>nüsxə sayı</w:t>
            </w:r>
          </w:p>
        </w:tc>
        <w:tc>
          <w:tcPr>
            <w:tcW w:w="1418" w:type="dxa"/>
            <w:tcBorders>
              <w:left w:val="single" w:sz="4" w:space="0" w:color="auto"/>
              <w:bottom w:val="single" w:sz="4" w:space="0" w:color="auto"/>
            </w:tcBorders>
          </w:tcPr>
          <w:p w14:paraId="06B60CAF" w14:textId="77777777" w:rsidR="00C15B53" w:rsidRPr="00595E30" w:rsidRDefault="00C15B53" w:rsidP="00F02BBA">
            <w:pPr>
              <w:jc w:val="both"/>
              <w:rPr>
                <w:rFonts w:ascii="Arial" w:hAnsi="Arial" w:cs="Arial"/>
                <w:sz w:val="24"/>
                <w:szCs w:val="24"/>
              </w:rPr>
            </w:pPr>
            <w:r w:rsidRPr="00595E30">
              <w:rPr>
                <w:rFonts w:ascii="Arial" w:hAnsi="Arial" w:cs="Arial"/>
                <w:sz w:val="24"/>
                <w:szCs w:val="24"/>
              </w:rPr>
              <w:t>vərəq sayı</w:t>
            </w:r>
          </w:p>
        </w:tc>
      </w:tr>
      <w:tr w:rsidR="00C15B53" w:rsidRPr="00595E30" w14:paraId="1A19A373" w14:textId="77777777" w:rsidTr="00E73591">
        <w:trPr>
          <w:trHeight w:val="297"/>
        </w:trPr>
        <w:tc>
          <w:tcPr>
            <w:tcW w:w="2376" w:type="dxa"/>
            <w:vMerge/>
          </w:tcPr>
          <w:p w14:paraId="6226071F" w14:textId="77777777" w:rsidR="00C15B53" w:rsidRPr="00595E30" w:rsidRDefault="00C15B53" w:rsidP="00F02BBA">
            <w:pPr>
              <w:ind w:firstLine="567"/>
              <w:jc w:val="both"/>
              <w:rPr>
                <w:rFonts w:ascii="Arial" w:hAnsi="Arial" w:cs="Arial"/>
                <w:b/>
                <w:i/>
                <w:sz w:val="24"/>
                <w:szCs w:val="24"/>
              </w:rPr>
            </w:pPr>
          </w:p>
        </w:tc>
        <w:tc>
          <w:tcPr>
            <w:tcW w:w="993" w:type="dxa"/>
            <w:tcBorders>
              <w:top w:val="single" w:sz="4" w:space="0" w:color="auto"/>
              <w:bottom w:val="single" w:sz="4" w:space="0" w:color="auto"/>
              <w:right w:val="single" w:sz="4" w:space="0" w:color="auto"/>
            </w:tcBorders>
          </w:tcPr>
          <w:p w14:paraId="67EC1E1B" w14:textId="77777777" w:rsidR="00C15B53" w:rsidRPr="00595E30" w:rsidRDefault="00C15B53" w:rsidP="00F02BBA">
            <w:pPr>
              <w:ind w:firstLine="567"/>
              <w:jc w:val="both"/>
              <w:rPr>
                <w:rFonts w:ascii="Arial" w:hAnsi="Arial" w:cs="Arial"/>
                <w:sz w:val="24"/>
                <w:szCs w:val="24"/>
              </w:rPr>
            </w:pPr>
            <w:r w:rsidRPr="00595E30">
              <w:rPr>
                <w:rFonts w:ascii="Arial" w:hAnsi="Arial" w:cs="Arial"/>
                <w:sz w:val="24"/>
                <w:szCs w:val="24"/>
              </w:rPr>
              <w:t>1</w:t>
            </w:r>
          </w:p>
        </w:tc>
        <w:tc>
          <w:tcPr>
            <w:tcW w:w="2976" w:type="dxa"/>
            <w:gridSpan w:val="4"/>
            <w:tcBorders>
              <w:top w:val="single" w:sz="4" w:space="0" w:color="auto"/>
              <w:left w:val="single" w:sz="4" w:space="0" w:color="auto"/>
              <w:bottom w:val="single" w:sz="4" w:space="0" w:color="auto"/>
              <w:right w:val="single" w:sz="4" w:space="0" w:color="auto"/>
            </w:tcBorders>
          </w:tcPr>
          <w:p w14:paraId="684BD696" w14:textId="77777777" w:rsidR="00C15B53" w:rsidRPr="00595E30" w:rsidRDefault="00C15B53" w:rsidP="00F02BBA">
            <w:pPr>
              <w:ind w:firstLine="567"/>
              <w:jc w:val="both"/>
              <w:rPr>
                <w:rFonts w:ascii="Arial" w:hAnsi="Arial" w:cs="Arial"/>
                <w:color w:val="FF0000"/>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0741E18" w14:textId="77777777" w:rsidR="00C15B53" w:rsidRPr="00595E30" w:rsidRDefault="00C15B53" w:rsidP="00F02BBA">
            <w:pPr>
              <w:ind w:firstLine="567"/>
              <w:jc w:val="both"/>
              <w:rPr>
                <w:rFonts w:ascii="Arial" w:hAnsi="Arial" w:cs="Arial"/>
                <w:color w:val="FF0000"/>
                <w:sz w:val="24"/>
                <w:szCs w:val="24"/>
              </w:rPr>
            </w:pPr>
          </w:p>
        </w:tc>
        <w:tc>
          <w:tcPr>
            <w:tcW w:w="1418" w:type="dxa"/>
            <w:tcBorders>
              <w:top w:val="single" w:sz="4" w:space="0" w:color="auto"/>
              <w:left w:val="single" w:sz="4" w:space="0" w:color="auto"/>
              <w:bottom w:val="single" w:sz="4" w:space="0" w:color="auto"/>
            </w:tcBorders>
          </w:tcPr>
          <w:p w14:paraId="41B3643F" w14:textId="77777777" w:rsidR="00C15B53" w:rsidRPr="00595E30" w:rsidRDefault="00C15B53" w:rsidP="00F02BBA">
            <w:pPr>
              <w:ind w:firstLine="567"/>
              <w:jc w:val="both"/>
              <w:rPr>
                <w:rFonts w:ascii="Arial" w:hAnsi="Arial" w:cs="Arial"/>
                <w:color w:val="FF0000"/>
                <w:sz w:val="24"/>
                <w:szCs w:val="24"/>
              </w:rPr>
            </w:pPr>
          </w:p>
        </w:tc>
      </w:tr>
      <w:tr w:rsidR="00C15B53" w:rsidRPr="00595E30" w14:paraId="704E5C07" w14:textId="77777777" w:rsidTr="00E73591">
        <w:trPr>
          <w:trHeight w:val="356"/>
        </w:trPr>
        <w:tc>
          <w:tcPr>
            <w:tcW w:w="2376" w:type="dxa"/>
            <w:vMerge/>
          </w:tcPr>
          <w:p w14:paraId="64A02F18" w14:textId="77777777" w:rsidR="00C15B53" w:rsidRPr="00595E30" w:rsidRDefault="00C15B53" w:rsidP="00F02BBA">
            <w:pPr>
              <w:ind w:firstLine="567"/>
              <w:jc w:val="both"/>
              <w:rPr>
                <w:rFonts w:ascii="Arial" w:hAnsi="Arial" w:cs="Arial"/>
                <w:b/>
                <w:i/>
                <w:sz w:val="24"/>
                <w:szCs w:val="24"/>
              </w:rPr>
            </w:pPr>
          </w:p>
        </w:tc>
        <w:tc>
          <w:tcPr>
            <w:tcW w:w="993" w:type="dxa"/>
            <w:tcBorders>
              <w:top w:val="single" w:sz="4" w:space="0" w:color="auto"/>
              <w:right w:val="single" w:sz="4" w:space="0" w:color="auto"/>
            </w:tcBorders>
          </w:tcPr>
          <w:p w14:paraId="703B8E06" w14:textId="77777777" w:rsidR="00C15B53" w:rsidRPr="00595E30" w:rsidRDefault="00C15B53" w:rsidP="00F02BBA">
            <w:pPr>
              <w:ind w:firstLine="567"/>
              <w:jc w:val="both"/>
              <w:rPr>
                <w:rFonts w:ascii="Arial" w:hAnsi="Arial" w:cs="Arial"/>
                <w:sz w:val="24"/>
                <w:szCs w:val="24"/>
              </w:rPr>
            </w:pPr>
            <w:r w:rsidRPr="00595E30">
              <w:rPr>
                <w:rFonts w:ascii="Arial" w:hAnsi="Arial" w:cs="Arial"/>
                <w:sz w:val="24"/>
                <w:szCs w:val="24"/>
              </w:rPr>
              <w:t>2</w:t>
            </w:r>
          </w:p>
        </w:tc>
        <w:tc>
          <w:tcPr>
            <w:tcW w:w="2976" w:type="dxa"/>
            <w:gridSpan w:val="4"/>
            <w:tcBorders>
              <w:top w:val="single" w:sz="4" w:space="0" w:color="auto"/>
              <w:left w:val="single" w:sz="4" w:space="0" w:color="auto"/>
              <w:right w:val="single" w:sz="4" w:space="0" w:color="auto"/>
            </w:tcBorders>
          </w:tcPr>
          <w:p w14:paraId="37C46202" w14:textId="77777777" w:rsidR="00C15B53" w:rsidRPr="00595E30" w:rsidRDefault="00C15B53" w:rsidP="00F02BBA">
            <w:pPr>
              <w:ind w:firstLine="567"/>
              <w:jc w:val="both"/>
              <w:rPr>
                <w:rFonts w:ascii="Arial" w:hAnsi="Arial" w:cs="Arial"/>
                <w:color w:val="FF0000"/>
                <w:sz w:val="24"/>
                <w:szCs w:val="24"/>
              </w:rPr>
            </w:pPr>
          </w:p>
        </w:tc>
        <w:tc>
          <w:tcPr>
            <w:tcW w:w="2268" w:type="dxa"/>
            <w:gridSpan w:val="4"/>
            <w:tcBorders>
              <w:top w:val="single" w:sz="4" w:space="0" w:color="auto"/>
              <w:left w:val="single" w:sz="4" w:space="0" w:color="auto"/>
              <w:right w:val="single" w:sz="4" w:space="0" w:color="auto"/>
            </w:tcBorders>
          </w:tcPr>
          <w:p w14:paraId="03F0BAE0" w14:textId="77777777" w:rsidR="00C15B53" w:rsidRPr="00595E30" w:rsidRDefault="00C15B53" w:rsidP="00F02BBA">
            <w:pPr>
              <w:ind w:firstLine="567"/>
              <w:jc w:val="both"/>
              <w:rPr>
                <w:rFonts w:ascii="Arial" w:hAnsi="Arial" w:cs="Arial"/>
                <w:color w:val="FF0000"/>
                <w:sz w:val="24"/>
                <w:szCs w:val="24"/>
              </w:rPr>
            </w:pPr>
          </w:p>
        </w:tc>
        <w:tc>
          <w:tcPr>
            <w:tcW w:w="1418" w:type="dxa"/>
            <w:tcBorders>
              <w:top w:val="single" w:sz="4" w:space="0" w:color="auto"/>
              <w:left w:val="single" w:sz="4" w:space="0" w:color="auto"/>
            </w:tcBorders>
          </w:tcPr>
          <w:p w14:paraId="453DD62D" w14:textId="77777777" w:rsidR="00C15B53" w:rsidRPr="00595E30" w:rsidRDefault="00C15B53" w:rsidP="00F02BBA">
            <w:pPr>
              <w:ind w:firstLine="567"/>
              <w:jc w:val="both"/>
              <w:rPr>
                <w:rFonts w:ascii="Arial" w:hAnsi="Arial" w:cs="Arial"/>
                <w:color w:val="FF0000"/>
                <w:sz w:val="24"/>
                <w:szCs w:val="24"/>
              </w:rPr>
            </w:pPr>
          </w:p>
        </w:tc>
      </w:tr>
      <w:tr w:rsidR="00C15B53" w:rsidRPr="00595E30" w14:paraId="05DADA5B" w14:textId="77777777" w:rsidTr="006817C8">
        <w:tc>
          <w:tcPr>
            <w:tcW w:w="2376" w:type="dxa"/>
          </w:tcPr>
          <w:p w14:paraId="092D7707"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Əlavə qeyd</w:t>
            </w:r>
          </w:p>
        </w:tc>
        <w:tc>
          <w:tcPr>
            <w:tcW w:w="7655" w:type="dxa"/>
            <w:gridSpan w:val="10"/>
          </w:tcPr>
          <w:p w14:paraId="303BEC09" w14:textId="77777777" w:rsidR="00C15B53" w:rsidRPr="00595E30" w:rsidRDefault="00C15B53" w:rsidP="00F02BBA">
            <w:pPr>
              <w:ind w:firstLine="567"/>
              <w:jc w:val="both"/>
              <w:rPr>
                <w:rFonts w:ascii="Arial" w:hAnsi="Arial" w:cs="Arial"/>
                <w:b/>
                <w:sz w:val="24"/>
                <w:szCs w:val="24"/>
              </w:rPr>
            </w:pPr>
          </w:p>
        </w:tc>
      </w:tr>
      <w:tr w:rsidR="00C15B53" w:rsidRPr="00595E30" w14:paraId="30F56225" w14:textId="77777777" w:rsidTr="006817C8">
        <w:tc>
          <w:tcPr>
            <w:tcW w:w="10031" w:type="dxa"/>
            <w:gridSpan w:val="11"/>
          </w:tcPr>
          <w:p w14:paraId="37F79AAB" w14:textId="77777777" w:rsidR="00C15B53" w:rsidRPr="00595E30" w:rsidRDefault="00C15B53" w:rsidP="00F02BBA">
            <w:pPr>
              <w:jc w:val="both"/>
              <w:rPr>
                <w:rFonts w:ascii="Arial" w:hAnsi="Arial" w:cs="Arial"/>
                <w:b/>
                <w:i/>
                <w:sz w:val="24"/>
                <w:szCs w:val="24"/>
              </w:rPr>
            </w:pPr>
            <w:r w:rsidRPr="00595E30">
              <w:rPr>
                <w:rFonts w:ascii="Arial" w:hAnsi="Arial" w:cs="Arial"/>
                <w:b/>
                <w:sz w:val="24"/>
                <w:szCs w:val="24"/>
              </w:rPr>
              <w:t>4. Cavabın (hazır sənədin) təqdim edilməsi barədə məlumat</w:t>
            </w:r>
          </w:p>
        </w:tc>
      </w:tr>
      <w:tr w:rsidR="00C15B53" w:rsidRPr="00595E30" w14:paraId="36B95301" w14:textId="77777777" w:rsidTr="00E73591">
        <w:trPr>
          <w:trHeight w:val="423"/>
        </w:trPr>
        <w:tc>
          <w:tcPr>
            <w:tcW w:w="2376" w:type="dxa"/>
          </w:tcPr>
          <w:p w14:paraId="50C2FEFB"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Təqdimetmə forması</w:t>
            </w:r>
          </w:p>
        </w:tc>
        <w:tc>
          <w:tcPr>
            <w:tcW w:w="1985" w:type="dxa"/>
            <w:gridSpan w:val="3"/>
            <w:tcBorders>
              <w:right w:val="single" w:sz="4" w:space="0" w:color="auto"/>
            </w:tcBorders>
          </w:tcPr>
          <w:p w14:paraId="63BCBF58" w14:textId="374694F9" w:rsidR="00C15B53" w:rsidRPr="00595E30" w:rsidRDefault="00C15B53" w:rsidP="000C4B33">
            <w:pPr>
              <w:ind w:left="504" w:firstLine="63"/>
              <w:jc w:val="both"/>
              <w:rPr>
                <w:rFonts w:ascii="Arial" w:hAnsi="Arial" w:cs="Arial"/>
                <w:sz w:val="24"/>
                <w:szCs w:val="24"/>
              </w:rPr>
            </w:pPr>
            <w:r w:rsidRPr="00595E30">
              <w:rPr>
                <w:rFonts w:ascii="Arial" w:hAnsi="Arial" w:cs="Arial"/>
                <w:noProof/>
                <w:sz w:val="24"/>
                <w:szCs w:val="24"/>
                <w:lang w:val="ru-RU" w:eastAsia="ru-RU"/>
              </w:rPr>
              <mc:AlternateContent>
                <mc:Choice Requires="wps">
                  <w:drawing>
                    <wp:anchor distT="0" distB="0" distL="114300" distR="114300" simplePos="0" relativeHeight="251662336" behindDoc="0" locked="0" layoutInCell="1" allowOverlap="1" wp14:anchorId="1DF8632F" wp14:editId="7B739696">
                      <wp:simplePos x="0" y="0"/>
                      <wp:positionH relativeFrom="column">
                        <wp:posOffset>91440</wp:posOffset>
                      </wp:positionH>
                      <wp:positionV relativeFrom="paragraph">
                        <wp:posOffset>61595</wp:posOffset>
                      </wp:positionV>
                      <wp:extent cx="107950" cy="170180"/>
                      <wp:effectExtent l="0" t="0" r="19050" b="3302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3648E" id="Rectangle 31" o:spid="_x0000_s1026" style="position:absolute;margin-left:7.2pt;margin-top:4.85pt;width:8.5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i2IQIAADw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"/>
                  </w:pict>
                </mc:Fallback>
              </mc:AlternateContent>
            </w:r>
            <w:r w:rsidR="000C4B33" w:rsidRPr="00595E30">
              <w:rPr>
                <w:rFonts w:ascii="Arial" w:hAnsi="Arial" w:cs="Arial"/>
                <w:sz w:val="24"/>
                <w:szCs w:val="24"/>
              </w:rPr>
              <w:t>elektron kabinet</w:t>
            </w:r>
          </w:p>
        </w:tc>
        <w:tc>
          <w:tcPr>
            <w:tcW w:w="2410" w:type="dxa"/>
            <w:gridSpan w:val="3"/>
            <w:tcBorders>
              <w:left w:val="single" w:sz="4" w:space="0" w:color="auto"/>
              <w:right w:val="single" w:sz="4" w:space="0" w:color="auto"/>
            </w:tcBorders>
          </w:tcPr>
          <w:p w14:paraId="5B057CD7" w14:textId="77777777" w:rsidR="00C15B53" w:rsidRPr="00595E30" w:rsidRDefault="00C15B53" w:rsidP="00F02BBA">
            <w:pPr>
              <w:ind w:firstLine="567"/>
              <w:jc w:val="both"/>
              <w:rPr>
                <w:rFonts w:ascii="Arial" w:hAnsi="Arial" w:cs="Arial"/>
                <w:sz w:val="24"/>
                <w:szCs w:val="24"/>
              </w:rPr>
            </w:pPr>
            <w:r w:rsidRPr="00595E30">
              <w:rPr>
                <w:rFonts w:ascii="Arial" w:hAnsi="Arial" w:cs="Arial"/>
                <w:noProof/>
                <w:sz w:val="24"/>
                <w:szCs w:val="24"/>
                <w:lang w:val="ru-RU" w:eastAsia="ru-RU"/>
              </w:rPr>
              <mc:AlternateContent>
                <mc:Choice Requires="wps">
                  <w:drawing>
                    <wp:anchor distT="0" distB="0" distL="114300" distR="114300" simplePos="0" relativeHeight="251663360" behindDoc="0" locked="0" layoutInCell="1" allowOverlap="1" wp14:anchorId="2A16C06D" wp14:editId="6E5FE4EC">
                      <wp:simplePos x="0" y="0"/>
                      <wp:positionH relativeFrom="column">
                        <wp:posOffset>154305</wp:posOffset>
                      </wp:positionH>
                      <wp:positionV relativeFrom="paragraph">
                        <wp:posOffset>71120</wp:posOffset>
                      </wp:positionV>
                      <wp:extent cx="107950" cy="170180"/>
                      <wp:effectExtent l="0" t="0" r="19050" b="3302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75F73" id="Rectangle 32" o:spid="_x0000_s1026" style="position:absolute;margin-left:12.15pt;margin-top:5.6pt;width:8.5pt;height: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6lIQIAADw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"/>
                  </w:pict>
                </mc:Fallback>
              </mc:AlternateContent>
            </w:r>
            <w:r w:rsidRPr="00595E30">
              <w:rPr>
                <w:rFonts w:ascii="Arial" w:hAnsi="Arial" w:cs="Arial"/>
                <w:sz w:val="24"/>
                <w:szCs w:val="24"/>
              </w:rPr>
              <w:t>poçt</w:t>
            </w:r>
          </w:p>
        </w:tc>
        <w:tc>
          <w:tcPr>
            <w:tcW w:w="3260" w:type="dxa"/>
            <w:gridSpan w:val="4"/>
            <w:tcBorders>
              <w:left w:val="single" w:sz="4" w:space="0" w:color="auto"/>
            </w:tcBorders>
          </w:tcPr>
          <w:p w14:paraId="7C933731" w14:textId="77777777" w:rsidR="00C15B53" w:rsidRPr="00595E30" w:rsidRDefault="00C15B53" w:rsidP="00F02BBA">
            <w:pPr>
              <w:ind w:firstLine="567"/>
              <w:jc w:val="both"/>
              <w:rPr>
                <w:rFonts w:ascii="Arial" w:hAnsi="Arial" w:cs="Arial"/>
                <w:sz w:val="24"/>
                <w:szCs w:val="24"/>
              </w:rPr>
            </w:pPr>
            <w:r w:rsidRPr="00595E30">
              <w:rPr>
                <w:rFonts w:ascii="Arial" w:hAnsi="Arial" w:cs="Arial"/>
                <w:noProof/>
                <w:sz w:val="24"/>
                <w:szCs w:val="24"/>
                <w:lang w:val="ru-RU" w:eastAsia="ru-RU"/>
              </w:rPr>
              <mc:AlternateContent>
                <mc:Choice Requires="wps">
                  <w:drawing>
                    <wp:anchor distT="0" distB="0" distL="114300" distR="114300" simplePos="0" relativeHeight="251664384" behindDoc="0" locked="0" layoutInCell="1" allowOverlap="1" wp14:anchorId="5CE7A00E" wp14:editId="65E68611">
                      <wp:simplePos x="0" y="0"/>
                      <wp:positionH relativeFrom="column">
                        <wp:posOffset>127000</wp:posOffset>
                      </wp:positionH>
                      <wp:positionV relativeFrom="paragraph">
                        <wp:posOffset>61595</wp:posOffset>
                      </wp:positionV>
                      <wp:extent cx="107950" cy="170180"/>
                      <wp:effectExtent l="0" t="0" r="19050" b="3302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DFEA7" id="Rectangle 33" o:spid="_x0000_s1026" style="position:absolute;margin-left:10pt;margin-top:4.85pt;width:8.5pt;height: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yrIg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"/>
                  </w:pict>
                </mc:Fallback>
              </mc:AlternateContent>
            </w:r>
            <w:r w:rsidRPr="00595E30">
              <w:rPr>
                <w:rFonts w:ascii="Arial" w:hAnsi="Arial" w:cs="Arial"/>
                <w:sz w:val="24"/>
                <w:szCs w:val="24"/>
              </w:rPr>
              <w:t>əlbəəl</w:t>
            </w:r>
          </w:p>
        </w:tc>
      </w:tr>
      <w:tr w:rsidR="00E73591" w:rsidRPr="00595E30" w14:paraId="51E0D6A8" w14:textId="77777777" w:rsidTr="00E73591">
        <w:trPr>
          <w:trHeight w:val="912"/>
        </w:trPr>
        <w:tc>
          <w:tcPr>
            <w:tcW w:w="2376" w:type="dxa"/>
          </w:tcPr>
          <w:p w14:paraId="7EB21F1B"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Təqdim edilmə yeri</w:t>
            </w:r>
          </w:p>
        </w:tc>
        <w:tc>
          <w:tcPr>
            <w:tcW w:w="1985" w:type="dxa"/>
            <w:gridSpan w:val="3"/>
            <w:tcBorders>
              <w:right w:val="single" w:sz="4" w:space="0" w:color="auto"/>
            </w:tcBorders>
          </w:tcPr>
          <w:p w14:paraId="12605588" w14:textId="77777777" w:rsidR="00C15B53" w:rsidRPr="00595E30" w:rsidRDefault="00C15B53" w:rsidP="00F02BBA">
            <w:pPr>
              <w:jc w:val="both"/>
              <w:rPr>
                <w:rFonts w:ascii="Arial" w:hAnsi="Arial" w:cs="Arial"/>
                <w:i/>
                <w:sz w:val="24"/>
                <w:szCs w:val="24"/>
              </w:rPr>
            </w:pPr>
            <w:r w:rsidRPr="00595E30">
              <w:rPr>
                <w:rFonts w:ascii="Arial" w:hAnsi="Arial" w:cs="Arial"/>
                <w:i/>
                <w:sz w:val="24"/>
                <w:szCs w:val="24"/>
              </w:rPr>
              <w:t>Vergi ödəyicisinin ünvanı</w:t>
            </w:r>
          </w:p>
        </w:tc>
        <w:tc>
          <w:tcPr>
            <w:tcW w:w="2410" w:type="dxa"/>
            <w:gridSpan w:val="3"/>
            <w:tcBorders>
              <w:right w:val="single" w:sz="4" w:space="0" w:color="auto"/>
            </w:tcBorders>
          </w:tcPr>
          <w:p w14:paraId="14BE0CAA" w14:textId="77777777" w:rsidR="00C15B53" w:rsidRPr="00595E30" w:rsidRDefault="00C15B53" w:rsidP="00F02BBA">
            <w:pPr>
              <w:ind w:firstLine="567"/>
              <w:jc w:val="both"/>
              <w:rPr>
                <w:rFonts w:ascii="Arial" w:hAnsi="Arial" w:cs="Arial"/>
                <w:i/>
                <w:sz w:val="24"/>
                <w:szCs w:val="24"/>
              </w:rPr>
            </w:pPr>
          </w:p>
        </w:tc>
        <w:tc>
          <w:tcPr>
            <w:tcW w:w="1842" w:type="dxa"/>
            <w:gridSpan w:val="3"/>
            <w:tcBorders>
              <w:right w:val="single" w:sz="4" w:space="0" w:color="auto"/>
            </w:tcBorders>
          </w:tcPr>
          <w:p w14:paraId="59F88975" w14:textId="77777777" w:rsidR="00C15B53" w:rsidRPr="00595E30" w:rsidRDefault="00C15B53" w:rsidP="00F02BBA">
            <w:pPr>
              <w:jc w:val="both"/>
              <w:rPr>
                <w:rFonts w:ascii="Arial" w:hAnsi="Arial" w:cs="Arial"/>
                <w:i/>
                <w:sz w:val="24"/>
                <w:szCs w:val="24"/>
              </w:rPr>
            </w:pPr>
            <w:r w:rsidRPr="00595E30">
              <w:rPr>
                <w:rFonts w:ascii="Arial" w:hAnsi="Arial" w:cs="Arial"/>
                <w:i/>
                <w:sz w:val="24"/>
                <w:szCs w:val="24"/>
              </w:rPr>
              <w:t>Xidmət mərkəzinin ünvanı</w:t>
            </w:r>
          </w:p>
        </w:tc>
        <w:tc>
          <w:tcPr>
            <w:tcW w:w="1418" w:type="dxa"/>
            <w:tcBorders>
              <w:left w:val="single" w:sz="4" w:space="0" w:color="auto"/>
            </w:tcBorders>
          </w:tcPr>
          <w:p w14:paraId="2EBE3415" w14:textId="77777777" w:rsidR="00C15B53" w:rsidRPr="00595E30" w:rsidRDefault="00C15B53" w:rsidP="00F02BBA">
            <w:pPr>
              <w:ind w:firstLine="567"/>
              <w:jc w:val="both"/>
              <w:rPr>
                <w:rFonts w:ascii="Arial" w:hAnsi="Arial" w:cs="Arial"/>
                <w:sz w:val="24"/>
                <w:szCs w:val="24"/>
              </w:rPr>
            </w:pPr>
          </w:p>
        </w:tc>
      </w:tr>
      <w:tr w:rsidR="00C15B53" w:rsidRPr="00595E30" w14:paraId="0935DA46" w14:textId="77777777" w:rsidTr="006817C8">
        <w:tc>
          <w:tcPr>
            <w:tcW w:w="2376" w:type="dxa"/>
          </w:tcPr>
          <w:p w14:paraId="3997BA62"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Son təqdimetmə vaxtı</w:t>
            </w:r>
          </w:p>
        </w:tc>
        <w:tc>
          <w:tcPr>
            <w:tcW w:w="7655" w:type="dxa"/>
            <w:gridSpan w:val="10"/>
          </w:tcPr>
          <w:p w14:paraId="0CD602CB" w14:textId="77777777" w:rsidR="00C15B53" w:rsidRPr="00595E30" w:rsidRDefault="00C15B53" w:rsidP="00F02BBA">
            <w:pPr>
              <w:ind w:firstLine="567"/>
              <w:jc w:val="both"/>
              <w:rPr>
                <w:rFonts w:ascii="Arial" w:hAnsi="Arial" w:cs="Arial"/>
                <w:b/>
                <w:sz w:val="24"/>
                <w:szCs w:val="24"/>
              </w:rPr>
            </w:pPr>
          </w:p>
        </w:tc>
      </w:tr>
      <w:tr w:rsidR="00C15B53" w:rsidRPr="00595E30" w14:paraId="08DBFA1A" w14:textId="77777777" w:rsidTr="006817C8">
        <w:trPr>
          <w:trHeight w:val="361"/>
        </w:trPr>
        <w:tc>
          <w:tcPr>
            <w:tcW w:w="10031" w:type="dxa"/>
            <w:gridSpan w:val="11"/>
          </w:tcPr>
          <w:p w14:paraId="72036F91" w14:textId="77777777" w:rsidR="00C15B53" w:rsidRPr="00595E30" w:rsidRDefault="00C15B53" w:rsidP="00F02BBA">
            <w:pPr>
              <w:jc w:val="both"/>
              <w:rPr>
                <w:rFonts w:ascii="Arial" w:hAnsi="Arial" w:cs="Arial"/>
                <w:b/>
                <w:sz w:val="24"/>
                <w:szCs w:val="24"/>
              </w:rPr>
            </w:pPr>
            <w:r w:rsidRPr="00595E30">
              <w:rPr>
                <w:rFonts w:ascii="Arial" w:hAnsi="Arial" w:cs="Arial"/>
                <w:b/>
                <w:sz w:val="24"/>
                <w:szCs w:val="24"/>
              </w:rPr>
              <w:t>5. Müraciətin qəbulu barədə məlumat</w:t>
            </w:r>
          </w:p>
        </w:tc>
      </w:tr>
      <w:tr w:rsidR="00C15B53" w:rsidRPr="00595E30" w14:paraId="381AAD7F" w14:textId="77777777" w:rsidTr="00E73591">
        <w:tc>
          <w:tcPr>
            <w:tcW w:w="3369" w:type="dxa"/>
            <w:gridSpan w:val="2"/>
          </w:tcPr>
          <w:p w14:paraId="7A1664A0"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Qəbul edildiyi vaxt</w:t>
            </w:r>
          </w:p>
        </w:tc>
        <w:tc>
          <w:tcPr>
            <w:tcW w:w="1701" w:type="dxa"/>
            <w:gridSpan w:val="3"/>
            <w:tcBorders>
              <w:right w:val="single" w:sz="4" w:space="0" w:color="auto"/>
            </w:tcBorders>
          </w:tcPr>
          <w:p w14:paraId="481F3C45" w14:textId="77777777" w:rsidR="00C15B53" w:rsidRPr="00595E30" w:rsidRDefault="00C15B53" w:rsidP="00F02BBA">
            <w:pPr>
              <w:ind w:firstLine="567"/>
              <w:jc w:val="both"/>
              <w:rPr>
                <w:rFonts w:ascii="Arial" w:hAnsi="Arial" w:cs="Arial"/>
                <w:i/>
                <w:sz w:val="24"/>
                <w:szCs w:val="24"/>
              </w:rPr>
            </w:pPr>
            <w:r w:rsidRPr="00595E30">
              <w:rPr>
                <w:rFonts w:ascii="Arial" w:hAnsi="Arial" w:cs="Arial"/>
                <w:i/>
                <w:sz w:val="24"/>
                <w:szCs w:val="24"/>
              </w:rPr>
              <w:t>tarix</w:t>
            </w:r>
          </w:p>
        </w:tc>
        <w:tc>
          <w:tcPr>
            <w:tcW w:w="2409" w:type="dxa"/>
            <w:gridSpan w:val="3"/>
            <w:tcBorders>
              <w:left w:val="single" w:sz="4" w:space="0" w:color="auto"/>
              <w:right w:val="single" w:sz="4" w:space="0" w:color="auto"/>
            </w:tcBorders>
          </w:tcPr>
          <w:p w14:paraId="7157FD81" w14:textId="77777777" w:rsidR="00C15B53" w:rsidRPr="00595E30" w:rsidRDefault="00C15B53" w:rsidP="00F02BBA">
            <w:pPr>
              <w:ind w:firstLine="567"/>
              <w:jc w:val="both"/>
              <w:rPr>
                <w:rFonts w:ascii="Arial" w:hAnsi="Arial" w:cs="Arial"/>
                <w:i/>
                <w:sz w:val="24"/>
                <w:szCs w:val="24"/>
              </w:rPr>
            </w:pPr>
          </w:p>
        </w:tc>
        <w:tc>
          <w:tcPr>
            <w:tcW w:w="1087" w:type="dxa"/>
            <w:tcBorders>
              <w:left w:val="single" w:sz="4" w:space="0" w:color="auto"/>
              <w:right w:val="single" w:sz="4" w:space="0" w:color="auto"/>
            </w:tcBorders>
          </w:tcPr>
          <w:p w14:paraId="57A520EB" w14:textId="77777777" w:rsidR="00C15B53" w:rsidRPr="00595E30" w:rsidRDefault="00C15B53" w:rsidP="00F02BBA">
            <w:pPr>
              <w:jc w:val="both"/>
              <w:rPr>
                <w:rFonts w:ascii="Arial" w:hAnsi="Arial" w:cs="Arial"/>
                <w:i/>
                <w:sz w:val="24"/>
                <w:szCs w:val="24"/>
              </w:rPr>
            </w:pPr>
            <w:r w:rsidRPr="00595E30">
              <w:rPr>
                <w:rFonts w:ascii="Arial" w:hAnsi="Arial" w:cs="Arial"/>
                <w:i/>
                <w:sz w:val="24"/>
                <w:szCs w:val="24"/>
              </w:rPr>
              <w:t>saat</w:t>
            </w:r>
          </w:p>
        </w:tc>
        <w:tc>
          <w:tcPr>
            <w:tcW w:w="1465" w:type="dxa"/>
            <w:gridSpan w:val="2"/>
            <w:tcBorders>
              <w:left w:val="single" w:sz="4" w:space="0" w:color="auto"/>
            </w:tcBorders>
          </w:tcPr>
          <w:p w14:paraId="74ECB64D" w14:textId="77777777" w:rsidR="00C15B53" w:rsidRPr="00595E30" w:rsidRDefault="00C15B53" w:rsidP="00F02BBA">
            <w:pPr>
              <w:ind w:firstLine="567"/>
              <w:jc w:val="both"/>
              <w:rPr>
                <w:rFonts w:ascii="Arial" w:hAnsi="Arial" w:cs="Arial"/>
                <w:b/>
                <w:sz w:val="24"/>
                <w:szCs w:val="24"/>
                <w:highlight w:val="yellow"/>
              </w:rPr>
            </w:pPr>
          </w:p>
        </w:tc>
      </w:tr>
      <w:tr w:rsidR="00C15B53" w:rsidRPr="00595E30" w14:paraId="41E3BECF" w14:textId="77777777" w:rsidTr="00E73591">
        <w:trPr>
          <w:trHeight w:val="651"/>
        </w:trPr>
        <w:tc>
          <w:tcPr>
            <w:tcW w:w="3369" w:type="dxa"/>
            <w:gridSpan w:val="2"/>
          </w:tcPr>
          <w:p w14:paraId="727EAEFC"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lastRenderedPageBreak/>
              <w:t>Təmsilçinin adı, soyadı və imzası</w:t>
            </w:r>
          </w:p>
        </w:tc>
        <w:tc>
          <w:tcPr>
            <w:tcW w:w="6662" w:type="dxa"/>
            <w:gridSpan w:val="9"/>
          </w:tcPr>
          <w:p w14:paraId="010BEF30" w14:textId="77777777" w:rsidR="00C15B53" w:rsidRPr="00595E30" w:rsidRDefault="00C15B53" w:rsidP="00F02BBA">
            <w:pPr>
              <w:ind w:firstLine="567"/>
              <w:jc w:val="both"/>
              <w:rPr>
                <w:rFonts w:ascii="Arial" w:hAnsi="Arial" w:cs="Arial"/>
                <w:b/>
                <w:sz w:val="24"/>
                <w:szCs w:val="24"/>
              </w:rPr>
            </w:pPr>
          </w:p>
        </w:tc>
      </w:tr>
      <w:tr w:rsidR="00C15B53" w:rsidRPr="00595E30" w14:paraId="4651420A" w14:textId="77777777" w:rsidTr="00E73591">
        <w:tc>
          <w:tcPr>
            <w:tcW w:w="3369" w:type="dxa"/>
            <w:gridSpan w:val="2"/>
          </w:tcPr>
          <w:p w14:paraId="591BD1C8"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Xidmət mərkəzinin adı və ştampı</w:t>
            </w:r>
          </w:p>
        </w:tc>
        <w:tc>
          <w:tcPr>
            <w:tcW w:w="6662" w:type="dxa"/>
            <w:gridSpan w:val="9"/>
          </w:tcPr>
          <w:p w14:paraId="1B4BCF02" w14:textId="77777777" w:rsidR="00C15B53" w:rsidRPr="00595E30" w:rsidRDefault="00C15B53" w:rsidP="00F02BBA">
            <w:pPr>
              <w:ind w:firstLine="567"/>
              <w:jc w:val="both"/>
              <w:rPr>
                <w:rFonts w:ascii="Arial" w:hAnsi="Arial" w:cs="Arial"/>
                <w:b/>
                <w:sz w:val="24"/>
                <w:szCs w:val="24"/>
              </w:rPr>
            </w:pPr>
          </w:p>
        </w:tc>
      </w:tr>
      <w:tr w:rsidR="00C15B53" w:rsidRPr="00595E30" w14:paraId="351F9B37" w14:textId="77777777" w:rsidTr="00E27410">
        <w:trPr>
          <w:trHeight w:val="560"/>
        </w:trPr>
        <w:tc>
          <w:tcPr>
            <w:tcW w:w="3369" w:type="dxa"/>
            <w:gridSpan w:val="2"/>
            <w:tcBorders>
              <w:right w:val="single" w:sz="4" w:space="0" w:color="auto"/>
            </w:tcBorders>
          </w:tcPr>
          <w:p w14:paraId="365F49F5" w14:textId="77777777" w:rsidR="00C15B53" w:rsidRPr="00595E30" w:rsidRDefault="00C15B53" w:rsidP="00F02BBA">
            <w:pPr>
              <w:jc w:val="both"/>
              <w:rPr>
                <w:rFonts w:ascii="Arial" w:hAnsi="Arial" w:cs="Arial"/>
                <w:b/>
                <w:sz w:val="24"/>
                <w:szCs w:val="24"/>
              </w:rPr>
            </w:pPr>
            <w:r w:rsidRPr="00595E30">
              <w:rPr>
                <w:rFonts w:ascii="Arial" w:hAnsi="Arial" w:cs="Arial"/>
                <w:b/>
                <w:i/>
                <w:sz w:val="24"/>
                <w:szCs w:val="24"/>
              </w:rPr>
              <w:t>Müraciət edən şəxsin imzası</w:t>
            </w:r>
          </w:p>
        </w:tc>
        <w:tc>
          <w:tcPr>
            <w:tcW w:w="5244" w:type="dxa"/>
            <w:gridSpan w:val="8"/>
            <w:tcBorders>
              <w:right w:val="single" w:sz="4" w:space="0" w:color="auto"/>
            </w:tcBorders>
          </w:tcPr>
          <w:p w14:paraId="00A50B0F" w14:textId="77777777" w:rsidR="00C15B53" w:rsidRPr="00595E30" w:rsidRDefault="00C15B53" w:rsidP="00F02BBA">
            <w:pPr>
              <w:jc w:val="both"/>
              <w:rPr>
                <w:rFonts w:ascii="Arial" w:hAnsi="Arial" w:cs="Arial"/>
                <w:b/>
                <w:sz w:val="24"/>
                <w:szCs w:val="24"/>
              </w:rPr>
            </w:pPr>
            <w:r w:rsidRPr="00595E30">
              <w:rPr>
                <w:rFonts w:ascii="Arial" w:hAnsi="Arial" w:cs="Arial"/>
                <w:b/>
                <w:sz w:val="24"/>
                <w:szCs w:val="24"/>
              </w:rPr>
              <w:t>Müraciət vərəqəsi ilə tanış oldum və razıyam</w:t>
            </w:r>
          </w:p>
        </w:tc>
        <w:tc>
          <w:tcPr>
            <w:tcW w:w="1418" w:type="dxa"/>
            <w:tcBorders>
              <w:left w:val="single" w:sz="4" w:space="0" w:color="auto"/>
            </w:tcBorders>
          </w:tcPr>
          <w:p w14:paraId="56A5E3C3" w14:textId="77777777" w:rsidR="00C15B53" w:rsidRPr="00595E30" w:rsidRDefault="00C15B53" w:rsidP="00F02BBA">
            <w:pPr>
              <w:ind w:firstLine="567"/>
              <w:jc w:val="both"/>
              <w:rPr>
                <w:rFonts w:ascii="Arial" w:hAnsi="Arial" w:cs="Arial"/>
                <w:b/>
                <w:sz w:val="24"/>
                <w:szCs w:val="24"/>
                <w:highlight w:val="yellow"/>
              </w:rPr>
            </w:pPr>
          </w:p>
        </w:tc>
      </w:tr>
    </w:tbl>
    <w:p w14:paraId="5E20EE49" w14:textId="77777777" w:rsidR="00176172" w:rsidRPr="00595E30" w:rsidRDefault="00176172" w:rsidP="00F02BBA">
      <w:pPr>
        <w:pStyle w:val="1"/>
        <w:keepNext w:val="0"/>
        <w:spacing w:after="0" w:line="360" w:lineRule="auto"/>
        <w:ind w:left="4248" w:firstLine="708"/>
        <w:jc w:val="both"/>
        <w:rPr>
          <w:rFonts w:ascii="Arial" w:hAnsi="Arial" w:cs="Arial"/>
          <w:b w:val="0"/>
          <w:i/>
          <w:sz w:val="24"/>
          <w:szCs w:val="24"/>
          <w:lang w:val="az-Latn-AZ"/>
        </w:rPr>
      </w:pPr>
    </w:p>
    <w:p w14:paraId="0A696C1C" w14:textId="77777777" w:rsidR="00E27410" w:rsidRPr="00595E30" w:rsidRDefault="00E27410" w:rsidP="00F02BBA">
      <w:pPr>
        <w:pStyle w:val="1"/>
        <w:keepNext w:val="0"/>
        <w:spacing w:after="0" w:line="360" w:lineRule="auto"/>
        <w:jc w:val="both"/>
        <w:rPr>
          <w:rFonts w:ascii="Arial" w:hAnsi="Arial" w:cs="Arial"/>
          <w:b w:val="0"/>
          <w:i/>
          <w:sz w:val="24"/>
          <w:szCs w:val="24"/>
          <w:lang w:val="az-Latn-AZ"/>
        </w:rPr>
      </w:pPr>
    </w:p>
    <w:p w14:paraId="0BA46BDA" w14:textId="34F9A094" w:rsidR="00C15B53" w:rsidRPr="00595E30" w:rsidRDefault="00E27410" w:rsidP="00401740">
      <w:pPr>
        <w:pStyle w:val="1"/>
        <w:keepNext w:val="0"/>
        <w:spacing w:after="0" w:line="360" w:lineRule="auto"/>
        <w:ind w:left="4248" w:firstLine="708"/>
        <w:jc w:val="right"/>
        <w:rPr>
          <w:rFonts w:ascii="Arial" w:hAnsi="Arial" w:cs="Arial"/>
          <w:b w:val="0"/>
          <w:i/>
          <w:sz w:val="24"/>
          <w:szCs w:val="24"/>
          <w:lang w:val="az-Latn-AZ"/>
        </w:rPr>
      </w:pPr>
      <w:r w:rsidRPr="00595E30">
        <w:rPr>
          <w:rFonts w:ascii="Arial" w:hAnsi="Arial" w:cs="Arial"/>
          <w:b w:val="0"/>
          <w:i/>
          <w:sz w:val="24"/>
          <w:szCs w:val="24"/>
          <w:lang w:val="az-Latn-AZ"/>
        </w:rPr>
        <w:t>«Vergi ödə</w:t>
      </w:r>
      <w:r w:rsidR="00401740">
        <w:rPr>
          <w:rFonts w:ascii="Arial" w:hAnsi="Arial" w:cs="Arial"/>
          <w:b w:val="0"/>
          <w:i/>
          <w:sz w:val="24"/>
          <w:szCs w:val="24"/>
          <w:lang w:val="az-Latn-AZ"/>
        </w:rPr>
        <w:t xml:space="preserve">yicilərinə xidmət mərkəzlərinin </w:t>
      </w:r>
      <w:r w:rsidRPr="00595E30">
        <w:rPr>
          <w:rFonts w:ascii="Arial" w:hAnsi="Arial" w:cs="Arial"/>
          <w:b w:val="0"/>
          <w:i/>
          <w:sz w:val="24"/>
          <w:szCs w:val="24"/>
          <w:lang w:val="az-Latn-AZ"/>
        </w:rPr>
        <w:t>fəaliyyətinin təşkili Qaydaları»na</w:t>
      </w:r>
      <w:r w:rsidR="002B159C" w:rsidRPr="00595E30">
        <w:rPr>
          <w:rFonts w:ascii="Arial" w:hAnsi="Arial" w:cs="Arial"/>
          <w:b w:val="0"/>
          <w:i/>
          <w:sz w:val="24"/>
          <w:szCs w:val="24"/>
          <w:lang w:val="az-Latn-AZ"/>
        </w:rPr>
        <w:t xml:space="preserve"> 2</w:t>
      </w:r>
      <w:r w:rsidRPr="00595E30">
        <w:rPr>
          <w:rFonts w:ascii="Arial" w:hAnsi="Arial" w:cs="Arial"/>
          <w:b w:val="0"/>
          <w:i/>
          <w:sz w:val="24"/>
          <w:szCs w:val="24"/>
          <w:lang w:val="az-Latn-AZ"/>
        </w:rPr>
        <w:t xml:space="preserve"> </w:t>
      </w:r>
      <w:r w:rsidR="00C15B53" w:rsidRPr="00595E30">
        <w:rPr>
          <w:rFonts w:ascii="Arial" w:hAnsi="Arial" w:cs="Arial"/>
          <w:b w:val="0"/>
          <w:i/>
          <w:sz w:val="24"/>
          <w:szCs w:val="24"/>
          <w:lang w:val="az-Latn-AZ"/>
        </w:rPr>
        <w:t>№-li əlavə</w:t>
      </w:r>
      <w:r w:rsidR="00401740">
        <w:rPr>
          <w:rFonts w:ascii="Arial" w:hAnsi="Arial" w:cs="Arial"/>
          <w:b w:val="0"/>
          <w:i/>
          <w:sz w:val="24"/>
          <w:szCs w:val="24"/>
          <w:lang w:val="az-Latn-AZ"/>
        </w:rPr>
        <w:br/>
      </w:r>
    </w:p>
    <w:p w14:paraId="14D1C875" w14:textId="77777777" w:rsidR="00C15B53" w:rsidRPr="00595E30" w:rsidRDefault="00C15B53" w:rsidP="00F02BBA">
      <w:pPr>
        <w:spacing w:after="0" w:line="360" w:lineRule="auto"/>
        <w:jc w:val="center"/>
        <w:rPr>
          <w:rFonts w:ascii="Arial" w:hAnsi="Arial" w:cs="Arial"/>
          <w:b/>
          <w:sz w:val="24"/>
          <w:szCs w:val="24"/>
        </w:rPr>
      </w:pPr>
      <w:r w:rsidRPr="00595E30">
        <w:rPr>
          <w:rFonts w:ascii="Arial" w:hAnsi="Arial" w:cs="Arial"/>
          <w:b/>
          <w:sz w:val="24"/>
          <w:szCs w:val="24"/>
        </w:rPr>
        <w:t>Sənədlərin qəbul edilməsi barədə Bildiriş №</w:t>
      </w:r>
    </w:p>
    <w:tbl>
      <w:tblPr>
        <w:tblStyle w:val="a3"/>
        <w:tblW w:w="10031" w:type="dxa"/>
        <w:tblInd w:w="108" w:type="dxa"/>
        <w:tblLayout w:type="fixed"/>
        <w:tblLook w:val="04A0" w:firstRow="1" w:lastRow="0" w:firstColumn="1" w:lastColumn="0" w:noHBand="0" w:noVBand="1"/>
      </w:tblPr>
      <w:tblGrid>
        <w:gridCol w:w="3227"/>
        <w:gridCol w:w="992"/>
        <w:gridCol w:w="425"/>
        <w:gridCol w:w="1418"/>
        <w:gridCol w:w="1276"/>
        <w:gridCol w:w="708"/>
        <w:gridCol w:w="142"/>
        <w:gridCol w:w="1843"/>
      </w:tblGrid>
      <w:tr w:rsidR="00C15B53" w:rsidRPr="00595E30" w14:paraId="6602A6B0" w14:textId="77777777" w:rsidTr="00D6645B">
        <w:trPr>
          <w:trHeight w:val="457"/>
        </w:trPr>
        <w:tc>
          <w:tcPr>
            <w:tcW w:w="10031" w:type="dxa"/>
            <w:gridSpan w:val="8"/>
          </w:tcPr>
          <w:p w14:paraId="4F03F609" w14:textId="77777777" w:rsidR="00C15B53" w:rsidRPr="00595E30" w:rsidRDefault="00C15B53" w:rsidP="00F02BBA">
            <w:pPr>
              <w:jc w:val="center"/>
              <w:rPr>
                <w:rFonts w:ascii="Arial" w:hAnsi="Arial" w:cs="Arial"/>
                <w:b/>
                <w:sz w:val="24"/>
                <w:szCs w:val="24"/>
              </w:rPr>
            </w:pPr>
            <w:r w:rsidRPr="00595E30">
              <w:rPr>
                <w:rFonts w:ascii="Arial" w:hAnsi="Arial" w:cs="Arial"/>
                <w:b/>
                <w:sz w:val="24"/>
                <w:szCs w:val="24"/>
              </w:rPr>
              <w:t>1. Müraciət edən şəxs barədə məlumat</w:t>
            </w:r>
          </w:p>
        </w:tc>
      </w:tr>
      <w:tr w:rsidR="00C15B53" w:rsidRPr="00595E30" w14:paraId="75862B8A" w14:textId="77777777" w:rsidTr="00D6645B">
        <w:trPr>
          <w:trHeight w:val="578"/>
        </w:trPr>
        <w:tc>
          <w:tcPr>
            <w:tcW w:w="3227" w:type="dxa"/>
          </w:tcPr>
          <w:p w14:paraId="0EC18B9A" w14:textId="77777777" w:rsidR="00C15B53" w:rsidRPr="00595E30" w:rsidRDefault="00C15B53" w:rsidP="00F02BBA">
            <w:pPr>
              <w:jc w:val="both"/>
              <w:rPr>
                <w:rFonts w:ascii="Arial" w:hAnsi="Arial" w:cs="Arial"/>
                <w:b/>
                <w:sz w:val="24"/>
                <w:szCs w:val="24"/>
              </w:rPr>
            </w:pPr>
            <w:r w:rsidRPr="00595E30">
              <w:rPr>
                <w:rFonts w:ascii="Arial" w:hAnsi="Arial" w:cs="Arial"/>
                <w:b/>
                <w:i/>
                <w:sz w:val="24"/>
                <w:szCs w:val="24"/>
              </w:rPr>
              <w:t>VÖEN</w:t>
            </w:r>
          </w:p>
        </w:tc>
        <w:tc>
          <w:tcPr>
            <w:tcW w:w="6804" w:type="dxa"/>
            <w:gridSpan w:val="7"/>
          </w:tcPr>
          <w:p w14:paraId="3215485F" w14:textId="77777777" w:rsidR="00C15B53" w:rsidRPr="00595E30" w:rsidRDefault="00C15B53" w:rsidP="00F02BBA">
            <w:pPr>
              <w:ind w:firstLine="567"/>
              <w:jc w:val="both"/>
              <w:rPr>
                <w:rFonts w:ascii="Arial" w:hAnsi="Arial" w:cs="Arial"/>
                <w:b/>
                <w:sz w:val="24"/>
                <w:szCs w:val="24"/>
              </w:rPr>
            </w:pPr>
          </w:p>
        </w:tc>
      </w:tr>
      <w:tr w:rsidR="00C15B53" w:rsidRPr="00595E30" w14:paraId="62E10055" w14:textId="77777777" w:rsidTr="00D6645B">
        <w:trPr>
          <w:trHeight w:val="578"/>
        </w:trPr>
        <w:tc>
          <w:tcPr>
            <w:tcW w:w="3227" w:type="dxa"/>
          </w:tcPr>
          <w:p w14:paraId="374154D4"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Adı, atasının adı, soyadı</w:t>
            </w:r>
          </w:p>
        </w:tc>
        <w:tc>
          <w:tcPr>
            <w:tcW w:w="6804" w:type="dxa"/>
            <w:gridSpan w:val="7"/>
          </w:tcPr>
          <w:p w14:paraId="6060210E" w14:textId="77777777" w:rsidR="00C15B53" w:rsidRPr="00595E30" w:rsidRDefault="00C15B53" w:rsidP="00F02BBA">
            <w:pPr>
              <w:ind w:firstLine="567"/>
              <w:jc w:val="both"/>
              <w:rPr>
                <w:rFonts w:ascii="Arial" w:hAnsi="Arial" w:cs="Arial"/>
                <w:b/>
                <w:sz w:val="24"/>
                <w:szCs w:val="24"/>
              </w:rPr>
            </w:pPr>
          </w:p>
        </w:tc>
      </w:tr>
      <w:tr w:rsidR="00C15B53" w:rsidRPr="00595E30" w14:paraId="2EA2AFA3" w14:textId="77777777" w:rsidTr="00D6645B">
        <w:trPr>
          <w:trHeight w:val="578"/>
        </w:trPr>
        <w:tc>
          <w:tcPr>
            <w:tcW w:w="3227" w:type="dxa"/>
          </w:tcPr>
          <w:p w14:paraId="6CD6AC72"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Şəxsiyyəti təsdiq edən sənədin adı, seriya və nömrəsi</w:t>
            </w:r>
          </w:p>
        </w:tc>
        <w:tc>
          <w:tcPr>
            <w:tcW w:w="6804" w:type="dxa"/>
            <w:gridSpan w:val="7"/>
          </w:tcPr>
          <w:p w14:paraId="02A27D04" w14:textId="77777777" w:rsidR="00C15B53" w:rsidRPr="00595E30" w:rsidRDefault="00C15B53" w:rsidP="00F02BBA">
            <w:pPr>
              <w:ind w:firstLine="567"/>
              <w:jc w:val="both"/>
              <w:rPr>
                <w:rFonts w:ascii="Arial" w:hAnsi="Arial" w:cs="Arial"/>
                <w:b/>
                <w:sz w:val="24"/>
                <w:szCs w:val="24"/>
              </w:rPr>
            </w:pPr>
          </w:p>
        </w:tc>
      </w:tr>
      <w:tr w:rsidR="00C15B53" w:rsidRPr="00595E30" w14:paraId="475D72EE" w14:textId="77777777" w:rsidTr="00D6645B">
        <w:trPr>
          <w:trHeight w:val="578"/>
        </w:trPr>
        <w:tc>
          <w:tcPr>
            <w:tcW w:w="10031" w:type="dxa"/>
            <w:gridSpan w:val="8"/>
          </w:tcPr>
          <w:p w14:paraId="3238C800" w14:textId="77777777" w:rsidR="00C15B53" w:rsidRPr="00595E30" w:rsidRDefault="00C15B53" w:rsidP="00F02BBA">
            <w:pPr>
              <w:jc w:val="both"/>
              <w:rPr>
                <w:rFonts w:ascii="Arial" w:hAnsi="Arial" w:cs="Arial"/>
                <w:b/>
                <w:sz w:val="24"/>
                <w:szCs w:val="24"/>
              </w:rPr>
            </w:pPr>
            <w:r w:rsidRPr="00595E30">
              <w:rPr>
                <w:rFonts w:ascii="Arial" w:hAnsi="Arial" w:cs="Arial"/>
                <w:b/>
                <w:sz w:val="24"/>
                <w:szCs w:val="24"/>
              </w:rPr>
              <w:t>Qeyd: Təmsil olunan şəxs olmadıqda 2-ci bölmə doldurulmur</w:t>
            </w:r>
          </w:p>
        </w:tc>
      </w:tr>
      <w:tr w:rsidR="00C15B53" w:rsidRPr="00595E30" w14:paraId="40C7E971" w14:textId="77777777" w:rsidTr="00D6645B">
        <w:trPr>
          <w:trHeight w:val="301"/>
        </w:trPr>
        <w:tc>
          <w:tcPr>
            <w:tcW w:w="10031" w:type="dxa"/>
            <w:gridSpan w:val="8"/>
          </w:tcPr>
          <w:p w14:paraId="670EE083" w14:textId="77777777" w:rsidR="00C15B53" w:rsidRPr="00595E30" w:rsidRDefault="00C15B53" w:rsidP="00F02BBA">
            <w:pPr>
              <w:jc w:val="both"/>
              <w:rPr>
                <w:rFonts w:ascii="Arial" w:hAnsi="Arial" w:cs="Arial"/>
                <w:b/>
                <w:color w:val="FF0000"/>
                <w:sz w:val="24"/>
                <w:szCs w:val="24"/>
              </w:rPr>
            </w:pPr>
            <w:r w:rsidRPr="00595E30">
              <w:rPr>
                <w:rFonts w:ascii="Arial" w:hAnsi="Arial" w:cs="Arial"/>
                <w:b/>
                <w:sz w:val="24"/>
                <w:szCs w:val="24"/>
              </w:rPr>
              <w:t>2. Təmsil olunan şəxs barədə məlumat</w:t>
            </w:r>
          </w:p>
        </w:tc>
      </w:tr>
      <w:tr w:rsidR="00C15B53" w:rsidRPr="00595E30" w14:paraId="29EB0AAB" w14:textId="77777777" w:rsidTr="00D6645B">
        <w:trPr>
          <w:trHeight w:val="348"/>
        </w:trPr>
        <w:tc>
          <w:tcPr>
            <w:tcW w:w="3227" w:type="dxa"/>
          </w:tcPr>
          <w:p w14:paraId="50536473" w14:textId="77777777" w:rsidR="00C15B53" w:rsidRPr="00595E30" w:rsidRDefault="00C15B53" w:rsidP="00F02BBA">
            <w:pPr>
              <w:jc w:val="both"/>
              <w:rPr>
                <w:rFonts w:ascii="Arial" w:hAnsi="Arial" w:cs="Arial"/>
                <w:b/>
                <w:sz w:val="24"/>
                <w:szCs w:val="24"/>
              </w:rPr>
            </w:pPr>
            <w:r w:rsidRPr="00595E30">
              <w:rPr>
                <w:rFonts w:ascii="Arial" w:hAnsi="Arial" w:cs="Arial"/>
                <w:b/>
                <w:i/>
                <w:sz w:val="24"/>
                <w:szCs w:val="24"/>
              </w:rPr>
              <w:t>VÖEN</w:t>
            </w:r>
          </w:p>
        </w:tc>
        <w:tc>
          <w:tcPr>
            <w:tcW w:w="6804" w:type="dxa"/>
            <w:gridSpan w:val="7"/>
          </w:tcPr>
          <w:p w14:paraId="2A4165CC" w14:textId="77777777" w:rsidR="00C15B53" w:rsidRPr="00595E30" w:rsidRDefault="00C15B53" w:rsidP="00F02BBA">
            <w:pPr>
              <w:ind w:firstLine="567"/>
              <w:jc w:val="both"/>
              <w:rPr>
                <w:rFonts w:ascii="Arial" w:hAnsi="Arial" w:cs="Arial"/>
                <w:b/>
                <w:sz w:val="24"/>
                <w:szCs w:val="24"/>
              </w:rPr>
            </w:pPr>
          </w:p>
        </w:tc>
      </w:tr>
      <w:tr w:rsidR="00C15B53" w:rsidRPr="00595E30" w14:paraId="71EF32DE" w14:textId="77777777" w:rsidTr="00D6645B">
        <w:trPr>
          <w:trHeight w:val="348"/>
        </w:trPr>
        <w:tc>
          <w:tcPr>
            <w:tcW w:w="3227" w:type="dxa"/>
          </w:tcPr>
          <w:p w14:paraId="39050781"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 xml:space="preserve">Fiziki şəxsin adı, atasının adı, soyadı və ya hüquqi şəxsin adı </w:t>
            </w:r>
          </w:p>
        </w:tc>
        <w:tc>
          <w:tcPr>
            <w:tcW w:w="6804" w:type="dxa"/>
            <w:gridSpan w:val="7"/>
          </w:tcPr>
          <w:p w14:paraId="10FDC159" w14:textId="77777777" w:rsidR="00C15B53" w:rsidRPr="00595E30" w:rsidRDefault="00C15B53" w:rsidP="00F02BBA">
            <w:pPr>
              <w:ind w:firstLine="567"/>
              <w:jc w:val="both"/>
              <w:rPr>
                <w:rFonts w:ascii="Arial" w:hAnsi="Arial" w:cs="Arial"/>
                <w:b/>
                <w:sz w:val="24"/>
                <w:szCs w:val="24"/>
              </w:rPr>
            </w:pPr>
          </w:p>
        </w:tc>
      </w:tr>
      <w:tr w:rsidR="00C15B53" w:rsidRPr="00595E30" w14:paraId="29C90629" w14:textId="77777777" w:rsidTr="00D6645B">
        <w:trPr>
          <w:trHeight w:val="348"/>
        </w:trPr>
        <w:tc>
          <w:tcPr>
            <w:tcW w:w="3227" w:type="dxa"/>
          </w:tcPr>
          <w:p w14:paraId="007F700E"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Etibarnamənin nömrəsi və tarixi</w:t>
            </w:r>
          </w:p>
        </w:tc>
        <w:tc>
          <w:tcPr>
            <w:tcW w:w="6804" w:type="dxa"/>
            <w:gridSpan w:val="7"/>
          </w:tcPr>
          <w:p w14:paraId="33FA70E0" w14:textId="77777777" w:rsidR="00C15B53" w:rsidRPr="00595E30" w:rsidRDefault="00C15B53" w:rsidP="00F02BBA">
            <w:pPr>
              <w:ind w:firstLine="567"/>
              <w:jc w:val="both"/>
              <w:rPr>
                <w:rFonts w:ascii="Arial" w:hAnsi="Arial" w:cs="Arial"/>
                <w:b/>
                <w:sz w:val="24"/>
                <w:szCs w:val="24"/>
              </w:rPr>
            </w:pPr>
          </w:p>
        </w:tc>
      </w:tr>
      <w:tr w:rsidR="00C15B53" w:rsidRPr="00595E30" w14:paraId="754A86ED" w14:textId="77777777" w:rsidTr="00D6645B">
        <w:trPr>
          <w:trHeight w:val="361"/>
        </w:trPr>
        <w:tc>
          <w:tcPr>
            <w:tcW w:w="10031" w:type="dxa"/>
            <w:gridSpan w:val="8"/>
          </w:tcPr>
          <w:p w14:paraId="1FFE2E7F" w14:textId="77777777" w:rsidR="00C15B53" w:rsidRPr="00595E30" w:rsidRDefault="00C15B53" w:rsidP="00F02BBA">
            <w:pPr>
              <w:jc w:val="both"/>
              <w:rPr>
                <w:rFonts w:ascii="Arial" w:hAnsi="Arial" w:cs="Arial"/>
                <w:b/>
                <w:sz w:val="24"/>
                <w:szCs w:val="24"/>
              </w:rPr>
            </w:pPr>
            <w:r w:rsidRPr="00595E30">
              <w:rPr>
                <w:rFonts w:ascii="Arial" w:hAnsi="Arial" w:cs="Arial"/>
                <w:b/>
                <w:sz w:val="24"/>
                <w:szCs w:val="24"/>
              </w:rPr>
              <w:t>3. Sənədin qəbulu barədə məlumat</w:t>
            </w:r>
          </w:p>
        </w:tc>
      </w:tr>
      <w:tr w:rsidR="00C15B53" w:rsidRPr="00595E30" w14:paraId="11797F94" w14:textId="77777777" w:rsidTr="00D6645B">
        <w:tc>
          <w:tcPr>
            <w:tcW w:w="3227" w:type="dxa"/>
          </w:tcPr>
          <w:p w14:paraId="472730EA"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Qəbul edildiyi vaxt</w:t>
            </w:r>
          </w:p>
        </w:tc>
        <w:tc>
          <w:tcPr>
            <w:tcW w:w="1417" w:type="dxa"/>
            <w:gridSpan w:val="2"/>
            <w:tcBorders>
              <w:right w:val="single" w:sz="4" w:space="0" w:color="auto"/>
            </w:tcBorders>
          </w:tcPr>
          <w:p w14:paraId="458C5826" w14:textId="77777777" w:rsidR="00C15B53" w:rsidRPr="00595E30" w:rsidRDefault="00C15B53" w:rsidP="00F02BBA">
            <w:pPr>
              <w:ind w:firstLine="567"/>
              <w:jc w:val="both"/>
              <w:rPr>
                <w:rFonts w:ascii="Arial" w:hAnsi="Arial" w:cs="Arial"/>
                <w:i/>
                <w:sz w:val="24"/>
                <w:szCs w:val="24"/>
              </w:rPr>
            </w:pPr>
            <w:r w:rsidRPr="00595E30">
              <w:rPr>
                <w:rFonts w:ascii="Arial" w:hAnsi="Arial" w:cs="Arial"/>
                <w:i/>
                <w:sz w:val="24"/>
                <w:szCs w:val="24"/>
              </w:rPr>
              <w:t>tarix</w:t>
            </w:r>
          </w:p>
        </w:tc>
        <w:tc>
          <w:tcPr>
            <w:tcW w:w="2694" w:type="dxa"/>
            <w:gridSpan w:val="2"/>
            <w:tcBorders>
              <w:left w:val="single" w:sz="4" w:space="0" w:color="auto"/>
              <w:right w:val="single" w:sz="4" w:space="0" w:color="auto"/>
            </w:tcBorders>
          </w:tcPr>
          <w:p w14:paraId="341E8D29" w14:textId="77777777" w:rsidR="00C15B53" w:rsidRPr="00595E30" w:rsidRDefault="00C15B53" w:rsidP="00F02BBA">
            <w:pPr>
              <w:ind w:firstLine="567"/>
              <w:jc w:val="both"/>
              <w:rPr>
                <w:rFonts w:ascii="Arial" w:hAnsi="Arial" w:cs="Arial"/>
                <w:i/>
                <w:sz w:val="24"/>
                <w:szCs w:val="24"/>
              </w:rPr>
            </w:pPr>
          </w:p>
        </w:tc>
        <w:tc>
          <w:tcPr>
            <w:tcW w:w="850" w:type="dxa"/>
            <w:gridSpan w:val="2"/>
            <w:tcBorders>
              <w:left w:val="single" w:sz="4" w:space="0" w:color="auto"/>
              <w:right w:val="single" w:sz="4" w:space="0" w:color="auto"/>
            </w:tcBorders>
          </w:tcPr>
          <w:p w14:paraId="131A3231" w14:textId="77777777" w:rsidR="00C15B53" w:rsidRPr="00595E30" w:rsidRDefault="00C15B53" w:rsidP="00F02BBA">
            <w:pPr>
              <w:jc w:val="both"/>
              <w:rPr>
                <w:rFonts w:ascii="Arial" w:hAnsi="Arial" w:cs="Arial"/>
                <w:i/>
                <w:sz w:val="24"/>
                <w:szCs w:val="24"/>
              </w:rPr>
            </w:pPr>
            <w:r w:rsidRPr="00595E30">
              <w:rPr>
                <w:rFonts w:ascii="Arial" w:hAnsi="Arial" w:cs="Arial"/>
                <w:i/>
                <w:sz w:val="24"/>
                <w:szCs w:val="24"/>
              </w:rPr>
              <w:t>saat</w:t>
            </w:r>
          </w:p>
        </w:tc>
        <w:tc>
          <w:tcPr>
            <w:tcW w:w="1843" w:type="dxa"/>
            <w:tcBorders>
              <w:left w:val="single" w:sz="4" w:space="0" w:color="auto"/>
            </w:tcBorders>
          </w:tcPr>
          <w:p w14:paraId="6F044289" w14:textId="77777777" w:rsidR="00C15B53" w:rsidRPr="00595E30" w:rsidRDefault="00C15B53" w:rsidP="00F02BBA">
            <w:pPr>
              <w:ind w:firstLine="567"/>
              <w:jc w:val="both"/>
              <w:rPr>
                <w:rFonts w:ascii="Arial" w:hAnsi="Arial" w:cs="Arial"/>
                <w:b/>
                <w:sz w:val="24"/>
                <w:szCs w:val="24"/>
              </w:rPr>
            </w:pPr>
          </w:p>
        </w:tc>
      </w:tr>
      <w:tr w:rsidR="00C15B53" w:rsidRPr="00595E30" w14:paraId="287152F8" w14:textId="77777777" w:rsidTr="00D6645B">
        <w:trPr>
          <w:trHeight w:val="350"/>
        </w:trPr>
        <w:tc>
          <w:tcPr>
            <w:tcW w:w="3227" w:type="dxa"/>
            <w:vMerge w:val="restart"/>
          </w:tcPr>
          <w:p w14:paraId="7D200357"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Qəbul edilmiş sənədlər</w:t>
            </w:r>
          </w:p>
          <w:p w14:paraId="502D11BF" w14:textId="77777777" w:rsidR="00C15B53" w:rsidRPr="00595E30" w:rsidRDefault="00C15B53" w:rsidP="00F02BBA">
            <w:pPr>
              <w:ind w:firstLine="567"/>
              <w:jc w:val="both"/>
              <w:rPr>
                <w:rFonts w:ascii="Arial" w:hAnsi="Arial" w:cs="Arial"/>
                <w:b/>
                <w:i/>
                <w:sz w:val="24"/>
                <w:szCs w:val="24"/>
              </w:rPr>
            </w:pPr>
          </w:p>
        </w:tc>
        <w:tc>
          <w:tcPr>
            <w:tcW w:w="992" w:type="dxa"/>
            <w:tcBorders>
              <w:bottom w:val="single" w:sz="4" w:space="0" w:color="auto"/>
              <w:right w:val="single" w:sz="4" w:space="0" w:color="auto"/>
            </w:tcBorders>
          </w:tcPr>
          <w:p w14:paraId="6C0EB103" w14:textId="77777777" w:rsidR="00C15B53" w:rsidRPr="00595E30" w:rsidRDefault="00C15B53" w:rsidP="00F02BBA">
            <w:pPr>
              <w:jc w:val="both"/>
              <w:rPr>
                <w:rFonts w:ascii="Arial" w:hAnsi="Arial" w:cs="Arial"/>
                <w:sz w:val="24"/>
                <w:szCs w:val="24"/>
              </w:rPr>
            </w:pPr>
            <w:r w:rsidRPr="00595E30">
              <w:rPr>
                <w:rFonts w:ascii="Arial" w:hAnsi="Arial" w:cs="Arial"/>
                <w:sz w:val="24"/>
                <w:szCs w:val="24"/>
              </w:rPr>
              <w:t>sıra sayı</w:t>
            </w:r>
          </w:p>
        </w:tc>
        <w:tc>
          <w:tcPr>
            <w:tcW w:w="1843" w:type="dxa"/>
            <w:gridSpan w:val="2"/>
            <w:tcBorders>
              <w:left w:val="single" w:sz="4" w:space="0" w:color="auto"/>
              <w:bottom w:val="single" w:sz="4" w:space="0" w:color="auto"/>
              <w:right w:val="single" w:sz="4" w:space="0" w:color="auto"/>
            </w:tcBorders>
          </w:tcPr>
          <w:p w14:paraId="0AA9BE1F" w14:textId="77777777" w:rsidR="00C15B53" w:rsidRPr="00595E30" w:rsidRDefault="00C15B53" w:rsidP="00F02BBA">
            <w:pPr>
              <w:jc w:val="both"/>
              <w:rPr>
                <w:rFonts w:ascii="Arial" w:hAnsi="Arial" w:cs="Arial"/>
                <w:sz w:val="24"/>
                <w:szCs w:val="24"/>
              </w:rPr>
            </w:pPr>
            <w:r w:rsidRPr="00595E30">
              <w:rPr>
                <w:rFonts w:ascii="Arial" w:hAnsi="Arial" w:cs="Arial"/>
                <w:sz w:val="24"/>
                <w:szCs w:val="24"/>
              </w:rPr>
              <w:t>sənədin adı</w:t>
            </w:r>
          </w:p>
        </w:tc>
        <w:tc>
          <w:tcPr>
            <w:tcW w:w="2126" w:type="dxa"/>
            <w:gridSpan w:val="3"/>
            <w:tcBorders>
              <w:left w:val="single" w:sz="4" w:space="0" w:color="auto"/>
              <w:bottom w:val="single" w:sz="4" w:space="0" w:color="auto"/>
              <w:right w:val="single" w:sz="4" w:space="0" w:color="auto"/>
            </w:tcBorders>
          </w:tcPr>
          <w:p w14:paraId="2CEF72D2" w14:textId="77777777" w:rsidR="00C15B53" w:rsidRPr="00595E30" w:rsidRDefault="00C15B53" w:rsidP="00F02BBA">
            <w:pPr>
              <w:jc w:val="both"/>
              <w:rPr>
                <w:rFonts w:ascii="Arial" w:hAnsi="Arial" w:cs="Arial"/>
                <w:sz w:val="24"/>
                <w:szCs w:val="24"/>
              </w:rPr>
            </w:pPr>
            <w:r w:rsidRPr="00595E30">
              <w:rPr>
                <w:rFonts w:ascii="Arial" w:hAnsi="Arial" w:cs="Arial"/>
                <w:sz w:val="24"/>
                <w:szCs w:val="24"/>
              </w:rPr>
              <w:t>nüsxə sayı</w:t>
            </w:r>
          </w:p>
        </w:tc>
        <w:tc>
          <w:tcPr>
            <w:tcW w:w="1843" w:type="dxa"/>
            <w:tcBorders>
              <w:left w:val="single" w:sz="4" w:space="0" w:color="auto"/>
              <w:bottom w:val="single" w:sz="4" w:space="0" w:color="auto"/>
            </w:tcBorders>
          </w:tcPr>
          <w:p w14:paraId="7914A7AB" w14:textId="77777777" w:rsidR="00C15B53" w:rsidRPr="00595E30" w:rsidRDefault="00C15B53" w:rsidP="00F02BBA">
            <w:pPr>
              <w:jc w:val="both"/>
              <w:rPr>
                <w:rFonts w:ascii="Arial" w:hAnsi="Arial" w:cs="Arial"/>
                <w:sz w:val="24"/>
                <w:szCs w:val="24"/>
              </w:rPr>
            </w:pPr>
            <w:r w:rsidRPr="00595E30">
              <w:rPr>
                <w:rFonts w:ascii="Arial" w:hAnsi="Arial" w:cs="Arial"/>
                <w:sz w:val="24"/>
                <w:szCs w:val="24"/>
              </w:rPr>
              <w:t>vərəq sayı</w:t>
            </w:r>
          </w:p>
        </w:tc>
      </w:tr>
      <w:tr w:rsidR="00C15B53" w:rsidRPr="00595E30" w14:paraId="33270FE7" w14:textId="77777777" w:rsidTr="00D6645B">
        <w:trPr>
          <w:trHeight w:val="297"/>
        </w:trPr>
        <w:tc>
          <w:tcPr>
            <w:tcW w:w="3227" w:type="dxa"/>
            <w:vMerge/>
          </w:tcPr>
          <w:p w14:paraId="1E88B3B6" w14:textId="77777777" w:rsidR="00C15B53" w:rsidRPr="00595E30" w:rsidRDefault="00C15B53" w:rsidP="00F02BBA">
            <w:pPr>
              <w:ind w:firstLine="567"/>
              <w:jc w:val="both"/>
              <w:rPr>
                <w:rFonts w:ascii="Arial" w:hAnsi="Arial" w:cs="Arial"/>
                <w:b/>
                <w:i/>
                <w:sz w:val="24"/>
                <w:szCs w:val="24"/>
              </w:rPr>
            </w:pPr>
          </w:p>
        </w:tc>
        <w:tc>
          <w:tcPr>
            <w:tcW w:w="992" w:type="dxa"/>
            <w:tcBorders>
              <w:top w:val="single" w:sz="4" w:space="0" w:color="auto"/>
              <w:bottom w:val="single" w:sz="4" w:space="0" w:color="auto"/>
              <w:right w:val="single" w:sz="4" w:space="0" w:color="auto"/>
            </w:tcBorders>
          </w:tcPr>
          <w:p w14:paraId="7D6308C2" w14:textId="77777777" w:rsidR="00C15B53" w:rsidRPr="00595E30" w:rsidRDefault="00C15B53" w:rsidP="00F02BBA">
            <w:pPr>
              <w:ind w:firstLine="567"/>
              <w:jc w:val="both"/>
              <w:rPr>
                <w:rFonts w:ascii="Arial" w:hAnsi="Arial" w:cs="Arial"/>
                <w:sz w:val="24"/>
                <w:szCs w:val="24"/>
              </w:rPr>
            </w:pPr>
            <w:r w:rsidRPr="00595E30">
              <w:rPr>
                <w:rFonts w:ascii="Arial" w:hAnsi="Arial" w:cs="Arial"/>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14:paraId="5B53EACB" w14:textId="77777777" w:rsidR="00C15B53" w:rsidRPr="00595E30" w:rsidRDefault="00C15B53" w:rsidP="00F02BBA">
            <w:pPr>
              <w:ind w:firstLine="567"/>
              <w:jc w:val="both"/>
              <w:rPr>
                <w:rFonts w:ascii="Arial" w:hAnsi="Arial" w:cs="Arial"/>
                <w:color w:val="FF0000"/>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3D635260" w14:textId="77777777" w:rsidR="00C15B53" w:rsidRPr="00595E30" w:rsidRDefault="00C15B53" w:rsidP="00F02BBA">
            <w:pPr>
              <w:ind w:firstLine="567"/>
              <w:jc w:val="both"/>
              <w:rPr>
                <w:rFonts w:ascii="Arial" w:hAnsi="Arial" w:cs="Arial"/>
                <w:color w:val="FF0000"/>
                <w:sz w:val="24"/>
                <w:szCs w:val="24"/>
              </w:rPr>
            </w:pPr>
          </w:p>
        </w:tc>
        <w:tc>
          <w:tcPr>
            <w:tcW w:w="1843" w:type="dxa"/>
            <w:tcBorders>
              <w:top w:val="single" w:sz="4" w:space="0" w:color="auto"/>
              <w:left w:val="single" w:sz="4" w:space="0" w:color="auto"/>
              <w:bottom w:val="single" w:sz="4" w:space="0" w:color="auto"/>
            </w:tcBorders>
          </w:tcPr>
          <w:p w14:paraId="265C048B" w14:textId="77777777" w:rsidR="00C15B53" w:rsidRPr="00595E30" w:rsidRDefault="00C15B53" w:rsidP="00F02BBA">
            <w:pPr>
              <w:ind w:firstLine="567"/>
              <w:jc w:val="both"/>
              <w:rPr>
                <w:rFonts w:ascii="Arial" w:hAnsi="Arial" w:cs="Arial"/>
                <w:color w:val="FF0000"/>
                <w:sz w:val="24"/>
                <w:szCs w:val="24"/>
              </w:rPr>
            </w:pPr>
          </w:p>
        </w:tc>
      </w:tr>
      <w:tr w:rsidR="00C15B53" w:rsidRPr="00595E30" w14:paraId="1294ECDA" w14:textId="77777777" w:rsidTr="00E27410">
        <w:trPr>
          <w:trHeight w:val="315"/>
        </w:trPr>
        <w:tc>
          <w:tcPr>
            <w:tcW w:w="3227" w:type="dxa"/>
            <w:vMerge/>
          </w:tcPr>
          <w:p w14:paraId="7C99EEBA" w14:textId="77777777" w:rsidR="00C15B53" w:rsidRPr="00595E30" w:rsidRDefault="00C15B53" w:rsidP="00F02BBA">
            <w:pPr>
              <w:ind w:firstLine="567"/>
              <w:jc w:val="both"/>
              <w:rPr>
                <w:rFonts w:ascii="Arial" w:hAnsi="Arial" w:cs="Arial"/>
                <w:b/>
                <w:i/>
                <w:sz w:val="24"/>
                <w:szCs w:val="24"/>
              </w:rPr>
            </w:pPr>
          </w:p>
        </w:tc>
        <w:tc>
          <w:tcPr>
            <w:tcW w:w="992" w:type="dxa"/>
            <w:tcBorders>
              <w:top w:val="single" w:sz="4" w:space="0" w:color="auto"/>
              <w:right w:val="single" w:sz="4" w:space="0" w:color="auto"/>
            </w:tcBorders>
          </w:tcPr>
          <w:p w14:paraId="38683F4C" w14:textId="77777777" w:rsidR="00C15B53" w:rsidRPr="00595E30" w:rsidRDefault="00C15B53" w:rsidP="00F02BBA">
            <w:pPr>
              <w:ind w:firstLine="567"/>
              <w:jc w:val="both"/>
              <w:rPr>
                <w:rFonts w:ascii="Arial" w:hAnsi="Arial" w:cs="Arial"/>
                <w:sz w:val="24"/>
                <w:szCs w:val="24"/>
              </w:rPr>
            </w:pPr>
            <w:r w:rsidRPr="00595E30">
              <w:rPr>
                <w:rFonts w:ascii="Arial" w:hAnsi="Arial" w:cs="Arial"/>
                <w:sz w:val="24"/>
                <w:szCs w:val="24"/>
              </w:rPr>
              <w:t>2</w:t>
            </w:r>
          </w:p>
        </w:tc>
        <w:tc>
          <w:tcPr>
            <w:tcW w:w="1843" w:type="dxa"/>
            <w:gridSpan w:val="2"/>
            <w:tcBorders>
              <w:top w:val="single" w:sz="4" w:space="0" w:color="auto"/>
              <w:left w:val="single" w:sz="4" w:space="0" w:color="auto"/>
              <w:right w:val="single" w:sz="4" w:space="0" w:color="auto"/>
            </w:tcBorders>
          </w:tcPr>
          <w:p w14:paraId="1251057A" w14:textId="77777777" w:rsidR="00C15B53" w:rsidRPr="00595E30" w:rsidRDefault="00C15B53" w:rsidP="00F02BBA">
            <w:pPr>
              <w:ind w:firstLine="567"/>
              <w:jc w:val="both"/>
              <w:rPr>
                <w:rFonts w:ascii="Arial" w:hAnsi="Arial" w:cs="Arial"/>
                <w:color w:val="FF0000"/>
                <w:sz w:val="24"/>
                <w:szCs w:val="24"/>
              </w:rPr>
            </w:pPr>
          </w:p>
        </w:tc>
        <w:tc>
          <w:tcPr>
            <w:tcW w:w="2126" w:type="dxa"/>
            <w:gridSpan w:val="3"/>
            <w:tcBorders>
              <w:top w:val="single" w:sz="4" w:space="0" w:color="auto"/>
              <w:left w:val="single" w:sz="4" w:space="0" w:color="auto"/>
              <w:right w:val="single" w:sz="4" w:space="0" w:color="auto"/>
            </w:tcBorders>
          </w:tcPr>
          <w:p w14:paraId="494BDC02" w14:textId="77777777" w:rsidR="00C15B53" w:rsidRPr="00595E30" w:rsidRDefault="00C15B53" w:rsidP="00F02BBA">
            <w:pPr>
              <w:ind w:firstLine="567"/>
              <w:jc w:val="both"/>
              <w:rPr>
                <w:rFonts w:ascii="Arial" w:hAnsi="Arial" w:cs="Arial"/>
                <w:color w:val="FF0000"/>
                <w:sz w:val="24"/>
                <w:szCs w:val="24"/>
              </w:rPr>
            </w:pPr>
          </w:p>
        </w:tc>
        <w:tc>
          <w:tcPr>
            <w:tcW w:w="1843" w:type="dxa"/>
            <w:tcBorders>
              <w:top w:val="single" w:sz="4" w:space="0" w:color="auto"/>
              <w:left w:val="single" w:sz="4" w:space="0" w:color="auto"/>
            </w:tcBorders>
          </w:tcPr>
          <w:p w14:paraId="7E440586" w14:textId="77777777" w:rsidR="00C15B53" w:rsidRPr="00595E30" w:rsidRDefault="00C15B53" w:rsidP="00F02BBA">
            <w:pPr>
              <w:ind w:firstLine="567"/>
              <w:jc w:val="both"/>
              <w:rPr>
                <w:rFonts w:ascii="Arial" w:hAnsi="Arial" w:cs="Arial"/>
                <w:color w:val="FF0000"/>
                <w:sz w:val="24"/>
                <w:szCs w:val="24"/>
              </w:rPr>
            </w:pPr>
          </w:p>
        </w:tc>
      </w:tr>
      <w:tr w:rsidR="00C556EF" w:rsidRPr="00595E30" w14:paraId="5B24B422" w14:textId="77777777" w:rsidTr="00B93B70">
        <w:trPr>
          <w:trHeight w:val="315"/>
        </w:trPr>
        <w:tc>
          <w:tcPr>
            <w:tcW w:w="3227" w:type="dxa"/>
          </w:tcPr>
          <w:p w14:paraId="5A1E26FA" w14:textId="35208E13" w:rsidR="00C556EF" w:rsidRPr="00595E30" w:rsidRDefault="00C556EF" w:rsidP="00F02BBA">
            <w:pPr>
              <w:ind w:firstLine="34"/>
              <w:rPr>
                <w:rFonts w:ascii="Arial" w:hAnsi="Arial" w:cs="Arial"/>
                <w:b/>
                <w:i/>
                <w:sz w:val="24"/>
                <w:szCs w:val="24"/>
              </w:rPr>
            </w:pPr>
            <w:r w:rsidRPr="00595E30">
              <w:rPr>
                <w:rFonts w:ascii="Arial" w:hAnsi="Arial" w:cs="Arial"/>
                <w:b/>
                <w:i/>
                <w:sz w:val="24"/>
                <w:szCs w:val="24"/>
              </w:rPr>
              <w:t>Əlavə qeyd</w:t>
            </w:r>
          </w:p>
        </w:tc>
        <w:tc>
          <w:tcPr>
            <w:tcW w:w="6804" w:type="dxa"/>
            <w:gridSpan w:val="7"/>
            <w:tcBorders>
              <w:top w:val="single" w:sz="4" w:space="0" w:color="auto"/>
            </w:tcBorders>
          </w:tcPr>
          <w:p w14:paraId="54AF10CF" w14:textId="77777777" w:rsidR="00C556EF" w:rsidRPr="00595E30" w:rsidRDefault="00C556EF" w:rsidP="00F02BBA">
            <w:pPr>
              <w:ind w:firstLine="567"/>
              <w:jc w:val="both"/>
              <w:rPr>
                <w:rFonts w:ascii="Arial" w:hAnsi="Arial" w:cs="Arial"/>
                <w:color w:val="FF0000"/>
                <w:sz w:val="24"/>
                <w:szCs w:val="24"/>
              </w:rPr>
            </w:pPr>
          </w:p>
        </w:tc>
      </w:tr>
      <w:tr w:rsidR="00C15B53" w:rsidRPr="00595E30" w14:paraId="4AAD6C05" w14:textId="77777777" w:rsidTr="00D6645B">
        <w:trPr>
          <w:trHeight w:val="651"/>
        </w:trPr>
        <w:tc>
          <w:tcPr>
            <w:tcW w:w="3227" w:type="dxa"/>
          </w:tcPr>
          <w:p w14:paraId="764F34BE"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Təmsilçinin adı, soyadı və imzası</w:t>
            </w:r>
          </w:p>
        </w:tc>
        <w:tc>
          <w:tcPr>
            <w:tcW w:w="6804" w:type="dxa"/>
            <w:gridSpan w:val="7"/>
          </w:tcPr>
          <w:p w14:paraId="57A75D26" w14:textId="77777777" w:rsidR="00C15B53" w:rsidRPr="00595E30" w:rsidRDefault="00C15B53" w:rsidP="00F02BBA">
            <w:pPr>
              <w:ind w:firstLine="567"/>
              <w:jc w:val="both"/>
              <w:rPr>
                <w:rFonts w:ascii="Arial" w:hAnsi="Arial" w:cs="Arial"/>
                <w:b/>
                <w:i/>
                <w:color w:val="00B050"/>
                <w:sz w:val="24"/>
                <w:szCs w:val="24"/>
              </w:rPr>
            </w:pPr>
          </w:p>
        </w:tc>
      </w:tr>
      <w:tr w:rsidR="00C15B53" w:rsidRPr="00595E30" w14:paraId="3AB18A29" w14:textId="77777777" w:rsidTr="00D6645B">
        <w:tc>
          <w:tcPr>
            <w:tcW w:w="3227" w:type="dxa"/>
          </w:tcPr>
          <w:p w14:paraId="7A15E743" w14:textId="77777777" w:rsidR="00C15B53" w:rsidRPr="00595E30" w:rsidRDefault="00C15B53" w:rsidP="00F02BBA">
            <w:pPr>
              <w:jc w:val="both"/>
              <w:rPr>
                <w:rFonts w:ascii="Arial" w:hAnsi="Arial" w:cs="Arial"/>
                <w:b/>
                <w:i/>
                <w:sz w:val="24"/>
                <w:szCs w:val="24"/>
              </w:rPr>
            </w:pPr>
            <w:r w:rsidRPr="00595E30">
              <w:rPr>
                <w:rFonts w:ascii="Arial" w:hAnsi="Arial" w:cs="Arial"/>
                <w:b/>
                <w:i/>
                <w:sz w:val="24"/>
                <w:szCs w:val="24"/>
              </w:rPr>
              <w:t>Xidmət mərkəzinin adı və ştampı</w:t>
            </w:r>
          </w:p>
        </w:tc>
        <w:tc>
          <w:tcPr>
            <w:tcW w:w="6804" w:type="dxa"/>
            <w:gridSpan w:val="7"/>
          </w:tcPr>
          <w:p w14:paraId="3555E150" w14:textId="77777777" w:rsidR="00C15B53" w:rsidRPr="00595E30" w:rsidRDefault="00C15B53" w:rsidP="00F02BBA">
            <w:pPr>
              <w:ind w:firstLine="567"/>
              <w:jc w:val="both"/>
              <w:rPr>
                <w:rFonts w:ascii="Arial" w:hAnsi="Arial" w:cs="Arial"/>
                <w:b/>
                <w:sz w:val="24"/>
                <w:szCs w:val="24"/>
              </w:rPr>
            </w:pPr>
          </w:p>
        </w:tc>
      </w:tr>
      <w:tr w:rsidR="00C15B53" w:rsidRPr="00595E30" w14:paraId="3882A152" w14:textId="77777777" w:rsidTr="00E27410">
        <w:trPr>
          <w:trHeight w:val="418"/>
        </w:trPr>
        <w:tc>
          <w:tcPr>
            <w:tcW w:w="3227" w:type="dxa"/>
            <w:tcBorders>
              <w:right w:val="single" w:sz="4" w:space="0" w:color="auto"/>
            </w:tcBorders>
          </w:tcPr>
          <w:p w14:paraId="480E2767" w14:textId="77777777" w:rsidR="00C15B53" w:rsidRPr="00595E30" w:rsidRDefault="00C15B53" w:rsidP="00F02BBA">
            <w:pPr>
              <w:jc w:val="both"/>
              <w:rPr>
                <w:rFonts w:ascii="Arial" w:hAnsi="Arial" w:cs="Arial"/>
                <w:b/>
                <w:sz w:val="24"/>
                <w:szCs w:val="24"/>
              </w:rPr>
            </w:pPr>
            <w:r w:rsidRPr="00595E30">
              <w:rPr>
                <w:rFonts w:ascii="Arial" w:hAnsi="Arial" w:cs="Arial"/>
                <w:b/>
                <w:i/>
                <w:sz w:val="24"/>
                <w:szCs w:val="24"/>
              </w:rPr>
              <w:t>Müraciət edən şəxsin imzası</w:t>
            </w:r>
          </w:p>
        </w:tc>
        <w:tc>
          <w:tcPr>
            <w:tcW w:w="4819" w:type="dxa"/>
            <w:gridSpan w:val="5"/>
            <w:tcBorders>
              <w:right w:val="single" w:sz="4" w:space="0" w:color="auto"/>
            </w:tcBorders>
          </w:tcPr>
          <w:p w14:paraId="620A7275" w14:textId="77777777" w:rsidR="00C15B53" w:rsidRPr="00595E30" w:rsidRDefault="00C15B53" w:rsidP="00F02BBA">
            <w:pPr>
              <w:ind w:firstLine="567"/>
              <w:jc w:val="both"/>
              <w:rPr>
                <w:rFonts w:ascii="Arial" w:hAnsi="Arial" w:cs="Arial"/>
                <w:b/>
                <w:sz w:val="24"/>
                <w:szCs w:val="24"/>
              </w:rPr>
            </w:pPr>
            <w:r w:rsidRPr="00595E30">
              <w:rPr>
                <w:rFonts w:ascii="Arial" w:hAnsi="Arial" w:cs="Arial"/>
                <w:b/>
                <w:sz w:val="24"/>
                <w:szCs w:val="24"/>
              </w:rPr>
              <w:t>Tanış oldum və razıyam</w:t>
            </w:r>
          </w:p>
        </w:tc>
        <w:tc>
          <w:tcPr>
            <w:tcW w:w="1985" w:type="dxa"/>
            <w:gridSpan w:val="2"/>
            <w:tcBorders>
              <w:left w:val="single" w:sz="4" w:space="0" w:color="auto"/>
            </w:tcBorders>
          </w:tcPr>
          <w:p w14:paraId="45D5DCC1" w14:textId="77777777" w:rsidR="00C15B53" w:rsidRPr="00595E30" w:rsidRDefault="00C15B53" w:rsidP="00F02BBA">
            <w:pPr>
              <w:ind w:firstLine="567"/>
              <w:jc w:val="both"/>
              <w:rPr>
                <w:rFonts w:ascii="Arial" w:hAnsi="Arial" w:cs="Arial"/>
                <w:b/>
                <w:sz w:val="24"/>
                <w:szCs w:val="24"/>
              </w:rPr>
            </w:pPr>
          </w:p>
        </w:tc>
      </w:tr>
    </w:tbl>
    <w:p w14:paraId="4BAFC85A" w14:textId="77777777" w:rsidR="00C15B53" w:rsidRPr="00595E30" w:rsidRDefault="00C15B53" w:rsidP="00F02BBA">
      <w:pPr>
        <w:spacing w:after="0" w:line="360" w:lineRule="auto"/>
        <w:jc w:val="both"/>
        <w:rPr>
          <w:rFonts w:ascii="Arial" w:hAnsi="Arial" w:cs="Arial"/>
          <w:b/>
          <w:sz w:val="24"/>
          <w:szCs w:val="24"/>
        </w:rPr>
      </w:pPr>
    </w:p>
    <w:p w14:paraId="630B89DD" w14:textId="77777777" w:rsidR="002B159C" w:rsidRPr="00595E30" w:rsidRDefault="002B159C" w:rsidP="00F02BBA">
      <w:pPr>
        <w:spacing w:after="0" w:line="360" w:lineRule="auto"/>
        <w:jc w:val="both"/>
        <w:rPr>
          <w:rFonts w:ascii="Arial" w:hAnsi="Arial" w:cs="Arial"/>
          <w:b/>
          <w:sz w:val="24"/>
          <w:szCs w:val="24"/>
        </w:rPr>
      </w:pPr>
    </w:p>
    <w:p w14:paraId="19B2D510" w14:textId="6573A1A9" w:rsidR="00E27410" w:rsidRPr="00595E30" w:rsidRDefault="00E27410" w:rsidP="00401740">
      <w:pPr>
        <w:pStyle w:val="1"/>
        <w:keepNext w:val="0"/>
        <w:spacing w:after="0" w:line="360" w:lineRule="auto"/>
        <w:ind w:left="4248" w:firstLine="708"/>
        <w:jc w:val="right"/>
        <w:rPr>
          <w:rFonts w:ascii="Arial" w:hAnsi="Arial" w:cs="Arial"/>
          <w:b w:val="0"/>
          <w:i/>
          <w:sz w:val="24"/>
          <w:szCs w:val="24"/>
          <w:lang w:val="az-Latn-AZ"/>
        </w:rPr>
      </w:pPr>
      <w:r w:rsidRPr="00595E30">
        <w:rPr>
          <w:rFonts w:ascii="Arial" w:hAnsi="Arial" w:cs="Arial"/>
          <w:b w:val="0"/>
          <w:i/>
          <w:sz w:val="24"/>
          <w:szCs w:val="24"/>
          <w:lang w:val="az-Latn-AZ"/>
        </w:rPr>
        <w:lastRenderedPageBreak/>
        <w:t>«Vergi ödə</w:t>
      </w:r>
      <w:r w:rsidR="00401740">
        <w:rPr>
          <w:rFonts w:ascii="Arial" w:hAnsi="Arial" w:cs="Arial"/>
          <w:b w:val="0"/>
          <w:i/>
          <w:sz w:val="24"/>
          <w:szCs w:val="24"/>
          <w:lang w:val="az-Latn-AZ"/>
        </w:rPr>
        <w:t xml:space="preserve">yicilərinə xidmət mərkəzlərinin </w:t>
      </w:r>
      <w:r w:rsidR="00401740">
        <w:rPr>
          <w:rFonts w:ascii="Arial" w:hAnsi="Arial" w:cs="Arial"/>
          <w:b w:val="0"/>
          <w:i/>
          <w:sz w:val="24"/>
          <w:szCs w:val="24"/>
          <w:lang w:val="az-Latn-AZ"/>
        </w:rPr>
        <w:br/>
      </w:r>
      <w:r w:rsidRPr="00595E30">
        <w:rPr>
          <w:rFonts w:ascii="Arial" w:hAnsi="Arial" w:cs="Arial"/>
          <w:b w:val="0"/>
          <w:i/>
          <w:sz w:val="24"/>
          <w:szCs w:val="24"/>
          <w:lang w:val="az-Latn-AZ"/>
        </w:rPr>
        <w:t>fəaliyyətinin təşkili Qaydaları»na</w:t>
      </w:r>
      <w:r w:rsidR="002B159C" w:rsidRPr="00595E30">
        <w:rPr>
          <w:rFonts w:ascii="Arial" w:hAnsi="Arial" w:cs="Arial"/>
          <w:b w:val="0"/>
          <w:i/>
          <w:sz w:val="24"/>
          <w:szCs w:val="24"/>
          <w:lang w:val="az-Latn-AZ"/>
        </w:rPr>
        <w:t xml:space="preserve"> 3</w:t>
      </w:r>
      <w:r w:rsidRPr="00595E30">
        <w:rPr>
          <w:rFonts w:ascii="Arial" w:hAnsi="Arial" w:cs="Arial"/>
          <w:b w:val="0"/>
          <w:i/>
          <w:sz w:val="24"/>
          <w:szCs w:val="24"/>
          <w:lang w:val="az-Latn-AZ"/>
        </w:rPr>
        <w:t xml:space="preserve"> №-li əlavə</w:t>
      </w:r>
      <w:r w:rsidR="00401740">
        <w:rPr>
          <w:rFonts w:ascii="Arial" w:hAnsi="Arial" w:cs="Arial"/>
          <w:b w:val="0"/>
          <w:i/>
          <w:sz w:val="24"/>
          <w:szCs w:val="24"/>
          <w:lang w:val="az-Latn-AZ"/>
        </w:rPr>
        <w:br/>
      </w:r>
      <w:bookmarkStart w:id="1" w:name="_GoBack"/>
      <w:bookmarkEnd w:id="1"/>
    </w:p>
    <w:p w14:paraId="7CA4835A" w14:textId="0AC085F0" w:rsidR="00E27410" w:rsidRPr="00595E30" w:rsidRDefault="00884296" w:rsidP="00F02BBA">
      <w:pPr>
        <w:pStyle w:val="StyleguideText"/>
        <w:spacing w:line="360" w:lineRule="auto"/>
        <w:ind w:left="7513" w:firstLine="9"/>
        <w:jc w:val="both"/>
        <w:rPr>
          <w:rFonts w:ascii="Arial" w:hAnsi="Arial" w:cs="Arial"/>
          <w:i/>
          <w:sz w:val="24"/>
          <w:szCs w:val="24"/>
          <w:lang w:val="az-Latn-AZ"/>
        </w:rPr>
      </w:pPr>
      <w:r w:rsidRPr="00595E30">
        <w:rPr>
          <w:rFonts w:ascii="Arial" w:hAnsi="Arial" w:cs="Arial"/>
          <w:i/>
          <w:sz w:val="24"/>
          <w:szCs w:val="24"/>
          <w:lang w:val="az-Latn-AZ"/>
        </w:rPr>
        <w:t>Ştampın n</w:t>
      </w:r>
      <w:r w:rsidR="00E27410" w:rsidRPr="00595E30">
        <w:rPr>
          <w:rFonts w:ascii="Arial" w:hAnsi="Arial" w:cs="Arial"/>
          <w:i/>
          <w:sz w:val="24"/>
          <w:szCs w:val="24"/>
          <w:lang w:val="az-Latn-AZ"/>
        </w:rPr>
        <w:t>ümunə</w:t>
      </w:r>
      <w:r w:rsidRPr="00595E30">
        <w:rPr>
          <w:rFonts w:ascii="Arial" w:hAnsi="Arial" w:cs="Arial"/>
          <w:i/>
          <w:sz w:val="24"/>
          <w:szCs w:val="24"/>
          <w:lang w:val="az-Latn-AZ"/>
        </w:rPr>
        <w:t>si</w:t>
      </w:r>
    </w:p>
    <w:p w14:paraId="4E500AE8" w14:textId="52205868" w:rsidR="00E27410" w:rsidRPr="00595E30" w:rsidRDefault="00846D01" w:rsidP="00F02BBA">
      <w:pPr>
        <w:spacing w:after="0" w:line="360" w:lineRule="auto"/>
        <w:ind w:firstLine="567"/>
        <w:jc w:val="both"/>
        <w:rPr>
          <w:rFonts w:ascii="Arial" w:hAnsi="Arial" w:cs="Arial"/>
          <w:sz w:val="24"/>
          <w:szCs w:val="24"/>
        </w:rPr>
      </w:pPr>
      <w:r w:rsidRPr="00595E30">
        <w:rPr>
          <w:rFonts w:ascii="Arial" w:hAnsi="Arial" w:cs="Arial"/>
          <w:noProof/>
          <w:sz w:val="24"/>
          <w:szCs w:val="24"/>
          <w:lang w:val="ru-RU" w:eastAsia="ru-RU"/>
        </w:rPr>
        <mc:AlternateContent>
          <mc:Choice Requires="wps">
            <w:drawing>
              <wp:anchor distT="0" distB="0" distL="114300" distR="114300" simplePos="0" relativeHeight="251667456" behindDoc="0" locked="0" layoutInCell="1" allowOverlap="1" wp14:anchorId="7B2FFD2C" wp14:editId="71AD0227">
                <wp:simplePos x="0" y="0"/>
                <wp:positionH relativeFrom="column">
                  <wp:posOffset>3429000</wp:posOffset>
                </wp:positionH>
                <wp:positionV relativeFrom="paragraph">
                  <wp:posOffset>190500</wp:posOffset>
                </wp:positionV>
                <wp:extent cx="2066290" cy="5715"/>
                <wp:effectExtent l="50800" t="101600" r="41910" b="1212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66290" cy="57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9D04BE5" id="_x0000_t32" coordsize="21600,21600" o:spt="32" o:oned="t" path="m,l21600,21600e" filled="f">
                <v:path arrowok="t" fillok="f" o:connecttype="none"/>
                <o:lock v:ext="edit" shapetype="t"/>
              </v:shapetype>
              <v:shape id="Straight Arrow Connector 1" o:spid="_x0000_s1026" type="#_x0000_t32" style="position:absolute;margin-left:270pt;margin-top:15pt;width:162.7pt;height:.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" strokecolor="#4579b8 [3044]">
                <v:stroke startarrow="open" endarrow="open"/>
                <o:lock v:ext="edit" shapetype="f"/>
              </v:shape>
            </w:pict>
          </mc:Fallback>
        </mc:AlternateContent>
      </w:r>
      <w:r w:rsidR="00E27410" w:rsidRPr="00595E30">
        <w:rPr>
          <w:rFonts w:ascii="Arial" w:hAnsi="Arial" w:cs="Arial"/>
          <w:sz w:val="24"/>
          <w:szCs w:val="24"/>
        </w:rPr>
        <w:t xml:space="preserve">                                                                                    </w:t>
      </w:r>
      <w:r w:rsidRPr="00595E30">
        <w:rPr>
          <w:rFonts w:ascii="Arial" w:hAnsi="Arial" w:cs="Arial"/>
          <w:sz w:val="24"/>
          <w:szCs w:val="24"/>
        </w:rPr>
        <w:t xml:space="preserve">    </w:t>
      </w:r>
      <w:r w:rsidR="00E27410" w:rsidRPr="00595E30">
        <w:rPr>
          <w:rFonts w:ascii="Arial" w:hAnsi="Arial" w:cs="Arial"/>
          <w:sz w:val="24"/>
          <w:szCs w:val="24"/>
        </w:rPr>
        <w:t>5,5 sm</w:t>
      </w:r>
    </w:p>
    <w:p w14:paraId="6FBF3FD1" w14:textId="264CE509" w:rsidR="00E27410" w:rsidRPr="00595E30" w:rsidRDefault="00846D01" w:rsidP="00F02BBA">
      <w:pPr>
        <w:tabs>
          <w:tab w:val="right" w:pos="9923"/>
        </w:tabs>
        <w:spacing w:after="0" w:line="360" w:lineRule="auto"/>
        <w:ind w:firstLine="567"/>
        <w:jc w:val="both"/>
        <w:rPr>
          <w:rFonts w:ascii="Arial" w:hAnsi="Arial" w:cs="Arial"/>
          <w:noProof/>
          <w:sz w:val="24"/>
          <w:szCs w:val="24"/>
        </w:rPr>
      </w:pPr>
      <w:r w:rsidRPr="00595E30">
        <w:rPr>
          <w:rFonts w:ascii="Arial" w:hAnsi="Arial" w:cs="Arial"/>
          <w:noProof/>
          <w:sz w:val="24"/>
          <w:szCs w:val="24"/>
          <w:lang w:val="ru-RU" w:eastAsia="ru-RU"/>
        </w:rPr>
        <mc:AlternateContent>
          <mc:Choice Requires="wps">
            <w:drawing>
              <wp:anchor distT="0" distB="0" distL="114300" distR="114300" simplePos="0" relativeHeight="251668480" behindDoc="0" locked="0" layoutInCell="1" allowOverlap="1" wp14:anchorId="7E5C20CC" wp14:editId="488ADA10">
                <wp:simplePos x="0" y="0"/>
                <wp:positionH relativeFrom="column">
                  <wp:posOffset>5600700</wp:posOffset>
                </wp:positionH>
                <wp:positionV relativeFrom="paragraph">
                  <wp:posOffset>2540</wp:posOffset>
                </wp:positionV>
                <wp:extent cx="5715" cy="809625"/>
                <wp:effectExtent l="101600" t="50800" r="95885" b="793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8096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97027B" id="Straight Arrow Connector 2" o:spid="_x0000_s1026" type="#_x0000_t32" style="position:absolute;margin-left:441pt;margin-top:.2pt;width:.45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" strokecolor="#4579b8 [3044]">
                <v:stroke startarrow="open" endarrow="open"/>
                <o:lock v:ext="edit" shapetype="f"/>
              </v:shape>
            </w:pict>
          </mc:Fallback>
        </mc:AlternateContent>
      </w:r>
      <w:r w:rsidRPr="00595E30">
        <w:rPr>
          <w:rFonts w:ascii="Arial" w:hAnsi="Arial" w:cs="Arial"/>
          <w:noProof/>
          <w:sz w:val="24"/>
          <w:szCs w:val="24"/>
          <w:lang w:val="ru-RU" w:eastAsia="ru-RU"/>
        </w:rPr>
        <mc:AlternateContent>
          <mc:Choice Requires="wps">
            <w:drawing>
              <wp:anchor distT="0" distB="0" distL="114300" distR="114300" simplePos="0" relativeHeight="251666432" behindDoc="0" locked="0" layoutInCell="1" allowOverlap="1" wp14:anchorId="0BAD9777" wp14:editId="56F46BC5">
                <wp:simplePos x="0" y="0"/>
                <wp:positionH relativeFrom="column">
                  <wp:posOffset>3543300</wp:posOffset>
                </wp:positionH>
                <wp:positionV relativeFrom="paragraph">
                  <wp:posOffset>73025</wp:posOffset>
                </wp:positionV>
                <wp:extent cx="1960880" cy="908050"/>
                <wp:effectExtent l="0" t="0" r="20320" b="317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0880" cy="90805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1DF41E0" w14:textId="77777777" w:rsidR="0046451C" w:rsidRPr="00C45198" w:rsidRDefault="0046451C" w:rsidP="00E27410">
                            <w:pPr>
                              <w:spacing w:after="0" w:line="240" w:lineRule="auto"/>
                              <w:jc w:val="center"/>
                              <w:rPr>
                                <w:color w:val="000000" w:themeColor="text1"/>
                                <w:sz w:val="16"/>
                                <w:szCs w:val="16"/>
                              </w:rPr>
                            </w:pPr>
                            <w:r w:rsidRPr="00C45198">
                              <w:rPr>
                                <w:color w:val="000000" w:themeColor="text1"/>
                                <w:sz w:val="16"/>
                                <w:szCs w:val="16"/>
                              </w:rPr>
                              <w:t xml:space="preserve">Azərbaycan Respublikası </w:t>
                            </w:r>
                          </w:p>
                          <w:p w14:paraId="0CEEE813" w14:textId="77777777" w:rsidR="0046451C" w:rsidRPr="00C45198" w:rsidRDefault="0046451C" w:rsidP="00E27410">
                            <w:pPr>
                              <w:spacing w:after="0" w:line="240" w:lineRule="auto"/>
                              <w:jc w:val="center"/>
                              <w:rPr>
                                <w:color w:val="000000" w:themeColor="text1"/>
                                <w:sz w:val="16"/>
                                <w:szCs w:val="16"/>
                              </w:rPr>
                            </w:pPr>
                            <w:r w:rsidRPr="00C45198">
                              <w:rPr>
                                <w:color w:val="000000" w:themeColor="text1"/>
                                <w:sz w:val="16"/>
                                <w:szCs w:val="16"/>
                              </w:rPr>
                              <w:t xml:space="preserve">Vergilər Nazirliyi </w:t>
                            </w:r>
                          </w:p>
                          <w:p w14:paraId="4449CF22" w14:textId="77777777" w:rsidR="0046451C" w:rsidRPr="00C45198" w:rsidRDefault="0046451C" w:rsidP="00E27410">
                            <w:pPr>
                              <w:spacing w:after="0" w:line="240" w:lineRule="auto"/>
                              <w:jc w:val="center"/>
                              <w:rPr>
                                <w:color w:val="000000" w:themeColor="text1"/>
                                <w:sz w:val="16"/>
                                <w:szCs w:val="16"/>
                              </w:rPr>
                            </w:pPr>
                            <w:r w:rsidRPr="00C45198">
                              <w:rPr>
                                <w:color w:val="000000" w:themeColor="text1"/>
                                <w:sz w:val="16"/>
                                <w:szCs w:val="16"/>
                              </w:rPr>
                              <w:t>Vergi ödəyicilərinə xidmət mərkəzi №1</w:t>
                            </w:r>
                          </w:p>
                          <w:p w14:paraId="5E9C27F6" w14:textId="77777777" w:rsidR="0046451C" w:rsidRDefault="0046451C" w:rsidP="00E27410">
                            <w:pPr>
                              <w:spacing w:line="240" w:lineRule="auto"/>
                              <w:rPr>
                                <w:color w:val="000000" w:themeColor="text1"/>
                                <w:sz w:val="2"/>
                                <w:szCs w:val="2"/>
                              </w:rPr>
                            </w:pPr>
                          </w:p>
                          <w:p w14:paraId="27B5F5B0" w14:textId="77777777" w:rsidR="0046451C" w:rsidRPr="00B71405" w:rsidRDefault="0046451C" w:rsidP="00E27410">
                            <w:pPr>
                              <w:spacing w:line="240" w:lineRule="auto"/>
                              <w:rPr>
                                <w:color w:val="000000" w:themeColor="text1"/>
                                <w:sz w:val="18"/>
                                <w:szCs w:val="18"/>
                              </w:rPr>
                            </w:pPr>
                            <w:r w:rsidRPr="00C45198">
                              <w:rPr>
                                <w:color w:val="000000" w:themeColor="text1"/>
                                <w:sz w:val="14"/>
                                <w:szCs w:val="14"/>
                              </w:rPr>
                              <w:t>Daxil olma tarixi</w:t>
                            </w:r>
                            <w:r w:rsidRPr="00B71405">
                              <w:rPr>
                                <w:color w:val="000000" w:themeColor="text1"/>
                                <w:sz w:val="18"/>
                                <w:szCs w:val="18"/>
                              </w:rPr>
                              <w:t xml:space="preserve"> </w:t>
                            </w:r>
                            <w:r>
                              <w:rPr>
                                <w:color w:val="000000" w:themeColor="text1"/>
                                <w:sz w:val="18"/>
                                <w:szCs w:val="18"/>
                              </w:rPr>
                              <w:t>«___»___</w:t>
                            </w:r>
                            <w:r w:rsidRPr="00B71405">
                              <w:rPr>
                                <w:color w:val="000000" w:themeColor="text1"/>
                                <w:sz w:val="18"/>
                                <w:szCs w:val="18"/>
                              </w:rPr>
                              <w:t>_</w:t>
                            </w:r>
                            <w:r>
                              <w:rPr>
                                <w:color w:val="000000" w:themeColor="text1"/>
                                <w:sz w:val="18"/>
                                <w:szCs w:val="18"/>
                              </w:rPr>
                              <w:t>___</w:t>
                            </w:r>
                            <w:r w:rsidRPr="00B71405">
                              <w:rPr>
                                <w:color w:val="000000" w:themeColor="text1"/>
                                <w:sz w:val="18"/>
                                <w:szCs w:val="18"/>
                              </w:rPr>
                              <w:t>__ 20__ il</w:t>
                            </w:r>
                          </w:p>
                          <w:p w14:paraId="0A9F3B4E" w14:textId="77777777" w:rsidR="0046451C" w:rsidRPr="004D2ECC" w:rsidRDefault="0046451C" w:rsidP="00E27410">
                            <w:pPr>
                              <w:spacing w:line="240" w:lineRule="auto"/>
                              <w:jc w:val="center"/>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AD9777" id="Rectangle_x0020_3" o:spid="_x0000_s1026" style="position:absolute;left:0;text-align:left;margin-left:279pt;margin-top:5.75pt;width:154.4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" fillcolor="white [3212]" strokecolor="#243f60 [1604]" strokeweight=".5pt">
                <v:path arrowok="t"/>
                <v:textbox>
                  <w:txbxContent>
                    <w:p w14:paraId="21DF41E0" w14:textId="77777777" w:rsidR="0046451C" w:rsidRPr="00C45198" w:rsidRDefault="0046451C" w:rsidP="00E27410">
                      <w:pPr>
                        <w:spacing w:after="0" w:line="240" w:lineRule="auto"/>
                        <w:jc w:val="center"/>
                        <w:rPr>
                          <w:color w:val="000000" w:themeColor="text1"/>
                          <w:sz w:val="16"/>
                          <w:szCs w:val="16"/>
                        </w:rPr>
                      </w:pPr>
                      <w:r w:rsidRPr="00C45198">
                        <w:rPr>
                          <w:color w:val="000000" w:themeColor="text1"/>
                          <w:sz w:val="16"/>
                          <w:szCs w:val="16"/>
                        </w:rPr>
                        <w:t xml:space="preserve">Azərbaycan Respublikası </w:t>
                      </w:r>
                    </w:p>
                    <w:p w14:paraId="0CEEE813" w14:textId="77777777" w:rsidR="0046451C" w:rsidRPr="00C45198" w:rsidRDefault="0046451C" w:rsidP="00E27410">
                      <w:pPr>
                        <w:spacing w:after="0" w:line="240" w:lineRule="auto"/>
                        <w:jc w:val="center"/>
                        <w:rPr>
                          <w:color w:val="000000" w:themeColor="text1"/>
                          <w:sz w:val="16"/>
                          <w:szCs w:val="16"/>
                        </w:rPr>
                      </w:pPr>
                      <w:r w:rsidRPr="00C45198">
                        <w:rPr>
                          <w:color w:val="000000" w:themeColor="text1"/>
                          <w:sz w:val="16"/>
                          <w:szCs w:val="16"/>
                        </w:rPr>
                        <w:t xml:space="preserve">Vergilər Nazirliyi </w:t>
                      </w:r>
                    </w:p>
                    <w:p w14:paraId="4449CF22" w14:textId="77777777" w:rsidR="0046451C" w:rsidRPr="00C45198" w:rsidRDefault="0046451C" w:rsidP="00E27410">
                      <w:pPr>
                        <w:spacing w:after="0" w:line="240" w:lineRule="auto"/>
                        <w:jc w:val="center"/>
                        <w:rPr>
                          <w:color w:val="000000" w:themeColor="text1"/>
                          <w:sz w:val="16"/>
                          <w:szCs w:val="16"/>
                        </w:rPr>
                      </w:pPr>
                      <w:r w:rsidRPr="00C45198">
                        <w:rPr>
                          <w:color w:val="000000" w:themeColor="text1"/>
                          <w:sz w:val="16"/>
                          <w:szCs w:val="16"/>
                        </w:rPr>
                        <w:t>Vergi ödəyicilərinə xidmət mərkəzi №1</w:t>
                      </w:r>
                    </w:p>
                    <w:p w14:paraId="5E9C27F6" w14:textId="77777777" w:rsidR="0046451C" w:rsidRDefault="0046451C" w:rsidP="00E27410">
                      <w:pPr>
                        <w:spacing w:line="240" w:lineRule="auto"/>
                        <w:rPr>
                          <w:color w:val="000000" w:themeColor="text1"/>
                          <w:sz w:val="2"/>
                          <w:szCs w:val="2"/>
                        </w:rPr>
                      </w:pPr>
                    </w:p>
                    <w:p w14:paraId="27B5F5B0" w14:textId="77777777" w:rsidR="0046451C" w:rsidRPr="00B71405" w:rsidRDefault="0046451C" w:rsidP="00E27410">
                      <w:pPr>
                        <w:spacing w:line="240" w:lineRule="auto"/>
                        <w:rPr>
                          <w:color w:val="000000" w:themeColor="text1"/>
                          <w:sz w:val="18"/>
                          <w:szCs w:val="18"/>
                        </w:rPr>
                      </w:pPr>
                      <w:r w:rsidRPr="00C45198">
                        <w:rPr>
                          <w:color w:val="000000" w:themeColor="text1"/>
                          <w:sz w:val="14"/>
                          <w:szCs w:val="14"/>
                        </w:rPr>
                        <w:t>Daxil olma tarixi</w:t>
                      </w:r>
                      <w:r w:rsidRPr="00B71405">
                        <w:rPr>
                          <w:color w:val="000000" w:themeColor="text1"/>
                          <w:sz w:val="18"/>
                          <w:szCs w:val="18"/>
                        </w:rPr>
                        <w:t xml:space="preserve"> </w:t>
                      </w:r>
                      <w:r>
                        <w:rPr>
                          <w:color w:val="000000" w:themeColor="text1"/>
                          <w:sz w:val="18"/>
                          <w:szCs w:val="18"/>
                        </w:rPr>
                        <w:t>«___»___</w:t>
                      </w:r>
                      <w:r w:rsidRPr="00B71405">
                        <w:rPr>
                          <w:color w:val="000000" w:themeColor="text1"/>
                          <w:sz w:val="18"/>
                          <w:szCs w:val="18"/>
                        </w:rPr>
                        <w:t>_</w:t>
                      </w:r>
                      <w:r>
                        <w:rPr>
                          <w:color w:val="000000" w:themeColor="text1"/>
                          <w:sz w:val="18"/>
                          <w:szCs w:val="18"/>
                        </w:rPr>
                        <w:t>___</w:t>
                      </w:r>
                      <w:r w:rsidRPr="00B71405">
                        <w:rPr>
                          <w:color w:val="000000" w:themeColor="text1"/>
                          <w:sz w:val="18"/>
                          <w:szCs w:val="18"/>
                        </w:rPr>
                        <w:t>__ 20__ il</w:t>
                      </w:r>
                    </w:p>
                    <w:p w14:paraId="0A9F3B4E" w14:textId="77777777" w:rsidR="0046451C" w:rsidRPr="004D2ECC" w:rsidRDefault="0046451C" w:rsidP="00E27410">
                      <w:pPr>
                        <w:spacing w:line="240" w:lineRule="auto"/>
                        <w:jc w:val="center"/>
                        <w:rPr>
                          <w:color w:val="000000" w:themeColor="text1"/>
                          <w:sz w:val="14"/>
                          <w:szCs w:val="14"/>
                        </w:rPr>
                      </w:pPr>
                    </w:p>
                  </w:txbxContent>
                </v:textbox>
              </v:rect>
            </w:pict>
          </mc:Fallback>
        </mc:AlternateContent>
      </w:r>
      <w:r w:rsidR="00E27410" w:rsidRPr="00595E30">
        <w:rPr>
          <w:rFonts w:ascii="Arial" w:hAnsi="Arial" w:cs="Arial"/>
          <w:noProof/>
          <w:sz w:val="24"/>
          <w:szCs w:val="24"/>
        </w:rPr>
        <w:t xml:space="preserve"> </w:t>
      </w:r>
      <w:r w:rsidR="00E27410" w:rsidRPr="00595E30">
        <w:rPr>
          <w:rFonts w:ascii="Arial" w:hAnsi="Arial" w:cs="Arial"/>
          <w:noProof/>
          <w:sz w:val="24"/>
          <w:szCs w:val="24"/>
        </w:rPr>
        <w:tab/>
      </w:r>
    </w:p>
    <w:p w14:paraId="776ED25D" w14:textId="66F6A333" w:rsidR="00E27410" w:rsidRPr="00595E30" w:rsidRDefault="00E27410" w:rsidP="00F02BBA">
      <w:pPr>
        <w:pStyle w:val="1"/>
        <w:keepNext w:val="0"/>
        <w:tabs>
          <w:tab w:val="right" w:pos="9781"/>
        </w:tabs>
        <w:spacing w:after="0" w:line="360" w:lineRule="auto"/>
        <w:ind w:left="4248" w:firstLine="708"/>
        <w:jc w:val="both"/>
        <w:rPr>
          <w:rFonts w:ascii="Arial" w:hAnsi="Arial" w:cs="Arial"/>
          <w:b w:val="0"/>
          <w:noProof/>
          <w:sz w:val="24"/>
          <w:szCs w:val="24"/>
          <w:lang w:val="az-Latn-AZ"/>
        </w:rPr>
      </w:pPr>
      <w:r w:rsidRPr="00595E30">
        <w:rPr>
          <w:rFonts w:ascii="Arial" w:hAnsi="Arial" w:cs="Arial"/>
          <w:noProof/>
          <w:sz w:val="24"/>
          <w:szCs w:val="24"/>
          <w:lang w:val="az-Latn-AZ"/>
        </w:rPr>
        <w:t xml:space="preserve">       </w:t>
      </w:r>
      <w:r w:rsidR="00846D01" w:rsidRPr="00595E30">
        <w:rPr>
          <w:rFonts w:ascii="Arial" w:hAnsi="Arial" w:cs="Arial"/>
          <w:noProof/>
          <w:sz w:val="24"/>
          <w:szCs w:val="24"/>
          <w:lang w:val="az-Latn-AZ"/>
        </w:rPr>
        <w:tab/>
      </w:r>
      <w:r w:rsidR="00846D01" w:rsidRPr="00595E30">
        <w:rPr>
          <w:rFonts w:ascii="Arial" w:hAnsi="Arial" w:cs="Arial"/>
          <w:b w:val="0"/>
          <w:sz w:val="24"/>
          <w:szCs w:val="24"/>
          <w:lang w:val="az-Latn-AZ"/>
        </w:rPr>
        <w:t>2,5 sm</w:t>
      </w:r>
    </w:p>
    <w:p w14:paraId="34D39B14" w14:textId="77777777" w:rsidR="00E27410" w:rsidRPr="00595E30" w:rsidRDefault="00E27410" w:rsidP="00F02BBA">
      <w:pPr>
        <w:pStyle w:val="1"/>
        <w:keepNext w:val="0"/>
        <w:spacing w:after="0" w:line="360" w:lineRule="auto"/>
        <w:ind w:left="4248" w:firstLine="708"/>
        <w:jc w:val="both"/>
        <w:rPr>
          <w:rFonts w:ascii="Arial" w:hAnsi="Arial" w:cs="Arial"/>
          <w:noProof/>
          <w:sz w:val="24"/>
          <w:szCs w:val="24"/>
          <w:lang w:val="az-Latn-AZ"/>
        </w:rPr>
      </w:pPr>
    </w:p>
    <w:p w14:paraId="34F11154" w14:textId="77777777" w:rsidR="00E27410" w:rsidRPr="00595E30" w:rsidRDefault="00E27410" w:rsidP="00F02BBA">
      <w:pPr>
        <w:pStyle w:val="1"/>
        <w:keepNext w:val="0"/>
        <w:spacing w:after="0" w:line="360" w:lineRule="auto"/>
        <w:ind w:left="4248" w:firstLine="708"/>
        <w:jc w:val="both"/>
        <w:rPr>
          <w:rFonts w:ascii="Arial" w:hAnsi="Arial" w:cs="Arial"/>
          <w:noProof/>
          <w:sz w:val="24"/>
          <w:szCs w:val="24"/>
          <w:lang w:val="az-Latn-AZ"/>
        </w:rPr>
      </w:pPr>
    </w:p>
    <w:p w14:paraId="053E839E" w14:textId="77777777" w:rsidR="00846D01" w:rsidRPr="00595E30" w:rsidRDefault="00E27410" w:rsidP="00F02BBA">
      <w:pPr>
        <w:pStyle w:val="1"/>
        <w:keepNext w:val="0"/>
        <w:spacing w:after="0" w:line="360" w:lineRule="auto"/>
        <w:ind w:left="4248" w:firstLine="708"/>
        <w:jc w:val="both"/>
        <w:rPr>
          <w:rFonts w:ascii="Arial" w:hAnsi="Arial" w:cs="Arial"/>
          <w:noProof/>
          <w:sz w:val="24"/>
          <w:szCs w:val="24"/>
          <w:lang w:val="az-Latn-AZ"/>
        </w:rPr>
      </w:pPr>
      <w:r w:rsidRPr="00595E30">
        <w:rPr>
          <w:rFonts w:ascii="Arial" w:hAnsi="Arial" w:cs="Arial"/>
          <w:noProof/>
          <w:sz w:val="24"/>
          <w:szCs w:val="24"/>
          <w:lang w:val="az-Latn-AZ"/>
        </w:rPr>
        <w:tab/>
      </w:r>
    </w:p>
    <w:p w14:paraId="2A017CFC" w14:textId="32362A8F" w:rsidR="00E27410" w:rsidRPr="00595E30" w:rsidRDefault="00E27410" w:rsidP="00F02BBA">
      <w:pPr>
        <w:pStyle w:val="1"/>
        <w:keepNext w:val="0"/>
        <w:spacing w:after="0" w:line="360" w:lineRule="auto"/>
        <w:ind w:left="4248" w:firstLine="708"/>
        <w:jc w:val="both"/>
        <w:rPr>
          <w:rFonts w:ascii="Arial" w:hAnsi="Arial" w:cs="Arial"/>
          <w:b w:val="0"/>
          <w:i/>
          <w:sz w:val="24"/>
          <w:szCs w:val="24"/>
          <w:lang w:val="az-Latn-AZ"/>
        </w:rPr>
      </w:pPr>
      <w:r w:rsidRPr="00595E30">
        <w:rPr>
          <w:rFonts w:ascii="Arial" w:hAnsi="Arial" w:cs="Arial"/>
          <w:b w:val="0"/>
          <w:i/>
          <w:sz w:val="24"/>
          <w:szCs w:val="24"/>
          <w:lang w:val="az-Latn-AZ"/>
        </w:rPr>
        <w:t>«Vergi ödəyicilərinə xidmət mərkəzlərinin fəaliyyətinin təşkili Qaydaları»na</w:t>
      </w:r>
      <w:r w:rsidR="002B159C" w:rsidRPr="00595E30">
        <w:rPr>
          <w:rFonts w:ascii="Arial" w:hAnsi="Arial" w:cs="Arial"/>
          <w:b w:val="0"/>
          <w:i/>
          <w:sz w:val="24"/>
          <w:szCs w:val="24"/>
          <w:lang w:val="az-Latn-AZ"/>
        </w:rPr>
        <w:t xml:space="preserve"> 4</w:t>
      </w:r>
      <w:r w:rsidRPr="00595E30">
        <w:rPr>
          <w:rFonts w:ascii="Arial" w:hAnsi="Arial" w:cs="Arial"/>
          <w:b w:val="0"/>
          <w:i/>
          <w:sz w:val="24"/>
          <w:szCs w:val="24"/>
          <w:lang w:val="az-Latn-AZ"/>
        </w:rPr>
        <w:t xml:space="preserve"> №-li əlavə</w:t>
      </w:r>
    </w:p>
    <w:p w14:paraId="16249934" w14:textId="743EB665" w:rsidR="00E27410" w:rsidRPr="00595E30" w:rsidRDefault="00884296" w:rsidP="00F02BBA">
      <w:pPr>
        <w:pStyle w:val="StyleguideText"/>
        <w:spacing w:line="360" w:lineRule="auto"/>
        <w:ind w:left="7371"/>
        <w:jc w:val="both"/>
        <w:rPr>
          <w:rFonts w:ascii="Arial" w:hAnsi="Arial" w:cs="Arial"/>
          <w:i/>
          <w:sz w:val="24"/>
          <w:szCs w:val="24"/>
          <w:lang w:val="az-Latn-AZ"/>
        </w:rPr>
      </w:pPr>
      <w:r w:rsidRPr="00595E30">
        <w:rPr>
          <w:rFonts w:ascii="Arial" w:hAnsi="Arial" w:cs="Arial"/>
          <w:i/>
          <w:sz w:val="24"/>
          <w:szCs w:val="24"/>
        </w:rPr>
        <w:t>Möhürün</w:t>
      </w:r>
      <w:r w:rsidRPr="00595E30">
        <w:rPr>
          <w:rFonts w:ascii="Arial" w:hAnsi="Arial" w:cs="Arial"/>
          <w:b/>
          <w:i/>
          <w:sz w:val="24"/>
          <w:szCs w:val="24"/>
        </w:rPr>
        <w:t xml:space="preserve"> </w:t>
      </w:r>
      <w:r w:rsidRPr="00595E30">
        <w:rPr>
          <w:rFonts w:ascii="Arial" w:hAnsi="Arial" w:cs="Arial"/>
          <w:i/>
          <w:sz w:val="24"/>
          <w:szCs w:val="24"/>
          <w:lang w:val="az-Latn-AZ"/>
        </w:rPr>
        <w:t>n</w:t>
      </w:r>
      <w:r w:rsidR="00E27410" w:rsidRPr="00595E30">
        <w:rPr>
          <w:rFonts w:ascii="Arial" w:hAnsi="Arial" w:cs="Arial"/>
          <w:i/>
          <w:sz w:val="24"/>
          <w:szCs w:val="24"/>
          <w:lang w:val="az-Latn-AZ"/>
        </w:rPr>
        <w:t>ümunə</w:t>
      </w:r>
      <w:r w:rsidRPr="00595E30">
        <w:rPr>
          <w:rFonts w:ascii="Arial" w:hAnsi="Arial" w:cs="Arial"/>
          <w:i/>
          <w:sz w:val="24"/>
          <w:szCs w:val="24"/>
          <w:lang w:val="az-Latn-AZ"/>
        </w:rPr>
        <w:t>si</w:t>
      </w:r>
    </w:p>
    <w:p w14:paraId="15162893" w14:textId="219BACD3" w:rsidR="00E27410" w:rsidRPr="00595E30" w:rsidRDefault="00846D01" w:rsidP="00F02BBA">
      <w:pPr>
        <w:spacing w:after="0" w:line="360" w:lineRule="auto"/>
        <w:ind w:firstLine="567"/>
        <w:jc w:val="both"/>
        <w:rPr>
          <w:rFonts w:ascii="Arial" w:hAnsi="Arial" w:cs="Arial"/>
          <w:sz w:val="24"/>
          <w:szCs w:val="24"/>
        </w:rPr>
      </w:pPr>
      <w:r w:rsidRPr="00595E30">
        <w:rPr>
          <w:rFonts w:ascii="Arial" w:hAnsi="Arial" w:cs="Arial"/>
          <w:noProof/>
          <w:sz w:val="24"/>
          <w:szCs w:val="24"/>
          <w:lang w:val="ru-RU" w:eastAsia="ru-RU"/>
        </w:rPr>
        <mc:AlternateContent>
          <mc:Choice Requires="wps">
            <w:drawing>
              <wp:anchor distT="0" distB="0" distL="114300" distR="114300" simplePos="0" relativeHeight="251671552" behindDoc="0" locked="0" layoutInCell="1" allowOverlap="1" wp14:anchorId="1F8067A7" wp14:editId="44E21EE4">
                <wp:simplePos x="0" y="0"/>
                <wp:positionH relativeFrom="column">
                  <wp:posOffset>3543300</wp:posOffset>
                </wp:positionH>
                <wp:positionV relativeFrom="paragraph">
                  <wp:posOffset>190500</wp:posOffset>
                </wp:positionV>
                <wp:extent cx="2066290" cy="5715"/>
                <wp:effectExtent l="50800" t="101600" r="41910" b="1212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66290" cy="57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E6A4A7" id="Straight Arrow Connector 9" o:spid="_x0000_s1026" type="#_x0000_t32" style="position:absolute;margin-left:279pt;margin-top:15pt;width:162.7pt;height:.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" strokecolor="#4579b8 [3044]">
                <v:stroke startarrow="open" endarrow="open"/>
                <o:lock v:ext="edit" shapetype="f"/>
              </v:shape>
            </w:pict>
          </mc:Fallback>
        </mc:AlternateContent>
      </w:r>
      <w:r w:rsidR="00E27410" w:rsidRPr="00595E30">
        <w:rPr>
          <w:rFonts w:ascii="Arial" w:hAnsi="Arial" w:cs="Arial"/>
          <w:sz w:val="24"/>
          <w:szCs w:val="24"/>
        </w:rPr>
        <w:t xml:space="preserve">                                                                                    </w:t>
      </w:r>
      <w:r w:rsidRPr="00595E30">
        <w:rPr>
          <w:rFonts w:ascii="Arial" w:hAnsi="Arial" w:cs="Arial"/>
          <w:sz w:val="24"/>
          <w:szCs w:val="24"/>
        </w:rPr>
        <w:t xml:space="preserve">         </w:t>
      </w:r>
      <w:r w:rsidR="00E27410" w:rsidRPr="00595E30">
        <w:rPr>
          <w:rFonts w:ascii="Arial" w:hAnsi="Arial" w:cs="Arial"/>
          <w:sz w:val="24"/>
          <w:szCs w:val="24"/>
        </w:rPr>
        <w:t>5,5 sm</w:t>
      </w:r>
    </w:p>
    <w:p w14:paraId="0E1F4A39" w14:textId="6C41D252" w:rsidR="00E27410" w:rsidRPr="00595E30" w:rsidRDefault="00846D01" w:rsidP="00F02BBA">
      <w:pPr>
        <w:tabs>
          <w:tab w:val="right" w:pos="9923"/>
        </w:tabs>
        <w:spacing w:after="0" w:line="360" w:lineRule="auto"/>
        <w:ind w:firstLine="567"/>
        <w:jc w:val="both"/>
        <w:rPr>
          <w:rFonts w:ascii="Arial" w:hAnsi="Arial" w:cs="Arial"/>
          <w:noProof/>
          <w:sz w:val="24"/>
          <w:szCs w:val="24"/>
        </w:rPr>
      </w:pPr>
      <w:r w:rsidRPr="00595E30">
        <w:rPr>
          <w:rFonts w:ascii="Arial" w:hAnsi="Arial" w:cs="Arial"/>
          <w:noProof/>
          <w:sz w:val="24"/>
          <w:szCs w:val="24"/>
          <w:lang w:val="ru-RU" w:eastAsia="ru-RU"/>
        </w:rPr>
        <mc:AlternateContent>
          <mc:Choice Requires="wps">
            <w:drawing>
              <wp:anchor distT="0" distB="0" distL="114300" distR="114300" simplePos="0" relativeHeight="251672576" behindDoc="0" locked="0" layoutInCell="1" allowOverlap="1" wp14:anchorId="0293B5D3" wp14:editId="79B3EBCF">
                <wp:simplePos x="0" y="0"/>
                <wp:positionH relativeFrom="column">
                  <wp:posOffset>5715000</wp:posOffset>
                </wp:positionH>
                <wp:positionV relativeFrom="paragraph">
                  <wp:posOffset>2540</wp:posOffset>
                </wp:positionV>
                <wp:extent cx="5715" cy="809625"/>
                <wp:effectExtent l="101600" t="50800" r="95885" b="793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8096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9AD6B0" id="Straight Arrow Connector 7" o:spid="_x0000_s1026" type="#_x0000_t32" style="position:absolute;margin-left:450pt;margin-top:.2pt;width:.4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" strokecolor="#4579b8 [3044]">
                <v:stroke startarrow="open" endarrow="open"/>
                <o:lock v:ext="edit" shapetype="f"/>
              </v:shape>
            </w:pict>
          </mc:Fallback>
        </mc:AlternateContent>
      </w:r>
      <w:r w:rsidR="00E27410" w:rsidRPr="00595E30">
        <w:rPr>
          <w:rFonts w:ascii="Arial" w:hAnsi="Arial" w:cs="Arial"/>
          <w:noProof/>
          <w:sz w:val="24"/>
          <w:szCs w:val="24"/>
          <w:lang w:val="ru-RU" w:eastAsia="ru-RU"/>
        </w:rPr>
        <mc:AlternateContent>
          <mc:Choice Requires="wps">
            <w:drawing>
              <wp:anchor distT="0" distB="0" distL="114300" distR="114300" simplePos="0" relativeHeight="251670528" behindDoc="0" locked="0" layoutInCell="1" allowOverlap="1" wp14:anchorId="29F4E18E" wp14:editId="32BA4024">
                <wp:simplePos x="0" y="0"/>
                <wp:positionH relativeFrom="column">
                  <wp:posOffset>3657600</wp:posOffset>
                </wp:positionH>
                <wp:positionV relativeFrom="paragraph">
                  <wp:posOffset>50165</wp:posOffset>
                </wp:positionV>
                <wp:extent cx="1960880" cy="908050"/>
                <wp:effectExtent l="0" t="0" r="20320" b="317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0880" cy="90805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B554AC5" w14:textId="7B9DE2DD" w:rsidR="0046451C" w:rsidRPr="00B71405" w:rsidRDefault="0046451C" w:rsidP="00E27410">
                            <w:pPr>
                              <w:spacing w:line="240" w:lineRule="auto"/>
                              <w:jc w:val="center"/>
                              <w:rPr>
                                <w:color w:val="000000" w:themeColor="text1"/>
                                <w:sz w:val="18"/>
                                <w:szCs w:val="18"/>
                              </w:rPr>
                            </w:pPr>
                            <w:r>
                              <w:rPr>
                                <w:color w:val="000000" w:themeColor="text1"/>
                                <w:sz w:val="16"/>
                                <w:szCs w:val="16"/>
                              </w:rPr>
                              <w:t>ƏSLİ İLƏ DÜZDÜR</w:t>
                            </w:r>
                          </w:p>
                          <w:p w14:paraId="02222C8B" w14:textId="77777777" w:rsidR="0046451C" w:rsidRPr="004D2ECC" w:rsidRDefault="0046451C" w:rsidP="00E27410">
                            <w:pPr>
                              <w:spacing w:line="240" w:lineRule="auto"/>
                              <w:jc w:val="center"/>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F4E18E" id="Rectangle_x0020_8" o:spid="_x0000_s1027" style="position:absolute;left:0;text-align:left;margin-left:4in;margin-top:3.95pt;width:154.4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" fillcolor="white [3212]" strokecolor="#243f60 [1604]" strokeweight=".5pt">
                <v:path arrowok="t"/>
                <v:textbox>
                  <w:txbxContent>
                    <w:p w14:paraId="2B554AC5" w14:textId="7B9DE2DD" w:rsidR="0046451C" w:rsidRPr="00B71405" w:rsidRDefault="0046451C" w:rsidP="00E27410">
                      <w:pPr>
                        <w:spacing w:line="240" w:lineRule="auto"/>
                        <w:jc w:val="center"/>
                        <w:rPr>
                          <w:color w:val="000000" w:themeColor="text1"/>
                          <w:sz w:val="18"/>
                          <w:szCs w:val="18"/>
                        </w:rPr>
                      </w:pPr>
                      <w:r>
                        <w:rPr>
                          <w:color w:val="000000" w:themeColor="text1"/>
                          <w:sz w:val="16"/>
                          <w:szCs w:val="16"/>
                        </w:rPr>
                        <w:t>ƏSLİ İLƏ DÜZDÜR</w:t>
                      </w:r>
                    </w:p>
                    <w:p w14:paraId="02222C8B" w14:textId="77777777" w:rsidR="0046451C" w:rsidRPr="004D2ECC" w:rsidRDefault="0046451C" w:rsidP="00E27410">
                      <w:pPr>
                        <w:spacing w:line="240" w:lineRule="auto"/>
                        <w:jc w:val="center"/>
                        <w:rPr>
                          <w:color w:val="000000" w:themeColor="text1"/>
                          <w:sz w:val="14"/>
                          <w:szCs w:val="14"/>
                        </w:rPr>
                      </w:pPr>
                    </w:p>
                  </w:txbxContent>
                </v:textbox>
              </v:rect>
            </w:pict>
          </mc:Fallback>
        </mc:AlternateContent>
      </w:r>
      <w:r w:rsidR="00E27410" w:rsidRPr="00595E30">
        <w:rPr>
          <w:rFonts w:ascii="Arial" w:hAnsi="Arial" w:cs="Arial"/>
          <w:noProof/>
          <w:sz w:val="24"/>
          <w:szCs w:val="24"/>
        </w:rPr>
        <w:t xml:space="preserve"> </w:t>
      </w:r>
      <w:r w:rsidR="00E27410" w:rsidRPr="00595E30">
        <w:rPr>
          <w:rFonts w:ascii="Arial" w:hAnsi="Arial" w:cs="Arial"/>
          <w:noProof/>
          <w:sz w:val="24"/>
          <w:szCs w:val="24"/>
        </w:rPr>
        <w:tab/>
      </w:r>
    </w:p>
    <w:p w14:paraId="77E22F78" w14:textId="16EE6953" w:rsidR="00E06406" w:rsidRPr="00595E30" w:rsidRDefault="00E27410" w:rsidP="00F02BBA">
      <w:pPr>
        <w:tabs>
          <w:tab w:val="right" w:pos="9923"/>
        </w:tabs>
        <w:spacing w:after="0" w:line="360" w:lineRule="auto"/>
        <w:ind w:firstLine="567"/>
        <w:jc w:val="both"/>
        <w:rPr>
          <w:rFonts w:ascii="Arial" w:hAnsi="Arial" w:cs="Arial"/>
          <w:sz w:val="24"/>
          <w:szCs w:val="24"/>
        </w:rPr>
      </w:pPr>
      <w:r w:rsidRPr="00595E30">
        <w:rPr>
          <w:rFonts w:ascii="Arial" w:hAnsi="Arial" w:cs="Arial"/>
          <w:noProof/>
          <w:sz w:val="24"/>
          <w:szCs w:val="24"/>
        </w:rPr>
        <w:t xml:space="preserve">       </w:t>
      </w:r>
      <w:r w:rsidRPr="00595E30">
        <w:rPr>
          <w:rFonts w:ascii="Arial" w:hAnsi="Arial" w:cs="Arial"/>
          <w:noProof/>
          <w:sz w:val="24"/>
          <w:szCs w:val="24"/>
        </w:rPr>
        <w:tab/>
      </w:r>
      <w:r w:rsidR="00C15B53" w:rsidRPr="00595E30">
        <w:rPr>
          <w:rFonts w:ascii="Arial" w:hAnsi="Arial" w:cs="Arial"/>
          <w:sz w:val="24"/>
          <w:szCs w:val="24"/>
        </w:rPr>
        <w:t>2,5 sm</w:t>
      </w:r>
    </w:p>
    <w:p w14:paraId="1BEDC1C1" w14:textId="77777777" w:rsidR="00E06406" w:rsidRPr="00595E30" w:rsidRDefault="00E06406" w:rsidP="00F02BBA">
      <w:pPr>
        <w:rPr>
          <w:rFonts w:ascii="Arial" w:hAnsi="Arial" w:cs="Arial"/>
          <w:sz w:val="24"/>
          <w:szCs w:val="24"/>
        </w:rPr>
      </w:pPr>
    </w:p>
    <w:p w14:paraId="1C3950B1" w14:textId="77777777" w:rsidR="00E06406" w:rsidRPr="00595E30" w:rsidRDefault="00E06406" w:rsidP="00F02BBA">
      <w:pPr>
        <w:rPr>
          <w:rFonts w:ascii="Arial" w:hAnsi="Arial" w:cs="Arial"/>
          <w:sz w:val="24"/>
          <w:szCs w:val="24"/>
        </w:rPr>
      </w:pPr>
    </w:p>
    <w:p w14:paraId="76C7683E" w14:textId="77777777" w:rsidR="00E06406" w:rsidRPr="00595E30" w:rsidRDefault="00E06406" w:rsidP="00F02BBA">
      <w:pPr>
        <w:rPr>
          <w:rFonts w:ascii="Arial" w:hAnsi="Arial" w:cs="Arial"/>
          <w:sz w:val="24"/>
          <w:szCs w:val="24"/>
        </w:rPr>
      </w:pPr>
    </w:p>
    <w:p w14:paraId="534B44E1" w14:textId="5AF70B75" w:rsidR="00E06406" w:rsidRPr="00595E30" w:rsidRDefault="00E06406" w:rsidP="00F02BBA">
      <w:pPr>
        <w:rPr>
          <w:rFonts w:ascii="Arial" w:hAnsi="Arial" w:cs="Arial"/>
          <w:sz w:val="24"/>
          <w:szCs w:val="24"/>
        </w:rPr>
      </w:pPr>
    </w:p>
    <w:p w14:paraId="527F67F0" w14:textId="7CC33342" w:rsidR="00AD098E" w:rsidRPr="00595E30" w:rsidRDefault="00AD098E" w:rsidP="00F02BBA">
      <w:pPr>
        <w:jc w:val="center"/>
        <w:rPr>
          <w:rFonts w:ascii="Arial" w:hAnsi="Arial" w:cs="Arial"/>
          <w:sz w:val="24"/>
          <w:szCs w:val="24"/>
        </w:rPr>
      </w:pPr>
    </w:p>
    <w:sectPr w:rsidR="00AD098E" w:rsidRPr="00595E30" w:rsidSect="00EA6DB4">
      <w:footerReference w:type="even" r:id="rId8"/>
      <w:foot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1847D" w14:textId="77777777" w:rsidR="001B49EF" w:rsidRDefault="001B49EF">
      <w:pPr>
        <w:spacing w:after="0" w:line="240" w:lineRule="auto"/>
      </w:pPr>
      <w:r>
        <w:separator/>
      </w:r>
    </w:p>
  </w:endnote>
  <w:endnote w:type="continuationSeparator" w:id="0">
    <w:p w14:paraId="00794C19" w14:textId="77777777" w:rsidR="001B49EF" w:rsidRDefault="001B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Times Latin">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Azeri">
    <w:altName w:val="Arial"/>
    <w:charset w:val="CC"/>
    <w:family w:val="swiss"/>
    <w:pitch w:val="variable"/>
    <w:sig w:usb0="00000201" w:usb1="00000000" w:usb2="00000000" w:usb3="00000000" w:csb0="00000004"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CCE13" w14:textId="77777777" w:rsidR="0046451C" w:rsidRDefault="0046451C" w:rsidP="006817C8">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78AAD76" w14:textId="77777777" w:rsidR="0046451C" w:rsidRDefault="0046451C">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9BE59" w14:textId="77777777" w:rsidR="0046451C" w:rsidRDefault="0046451C" w:rsidP="006817C8">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401740">
      <w:rPr>
        <w:rStyle w:val="af"/>
        <w:noProof/>
      </w:rPr>
      <w:t>24</w:t>
    </w:r>
    <w:r>
      <w:rPr>
        <w:rStyle w:val="af"/>
      </w:rPr>
      <w:fldChar w:fldCharType="end"/>
    </w:r>
  </w:p>
  <w:p w14:paraId="11A8448F" w14:textId="77777777" w:rsidR="0046451C" w:rsidRDefault="0046451C">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9B4B8" w14:textId="77777777" w:rsidR="001B49EF" w:rsidRDefault="001B49EF">
      <w:pPr>
        <w:spacing w:after="0" w:line="240" w:lineRule="auto"/>
      </w:pPr>
      <w:r>
        <w:separator/>
      </w:r>
    </w:p>
  </w:footnote>
  <w:footnote w:type="continuationSeparator" w:id="0">
    <w:p w14:paraId="451EAFE2" w14:textId="77777777" w:rsidR="001B49EF" w:rsidRDefault="001B49E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59F"/>
    <w:multiLevelType w:val="multilevel"/>
    <w:tmpl w:val="F0BC2684"/>
    <w:lvl w:ilvl="0">
      <w:start w:val="1"/>
      <w:numFmt w:val="decimal"/>
      <w:lvlText w:val="%1."/>
      <w:lvlJc w:val="left"/>
      <w:pPr>
        <w:ind w:left="1035"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95" w:hanging="720"/>
      </w:pPr>
      <w:rPr>
        <w:rFonts w:hint="default"/>
        <w:b w:val="0"/>
      </w:rPr>
    </w:lvl>
    <w:lvl w:ilvl="3">
      <w:start w:val="1"/>
      <w:numFmt w:val="decimal"/>
      <w:isLgl/>
      <w:lvlText w:val="%1.%2.%3.%4."/>
      <w:lvlJc w:val="left"/>
      <w:pPr>
        <w:ind w:left="1755"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
    <w:nsid w:val="01E71C44"/>
    <w:multiLevelType w:val="hybridMultilevel"/>
    <w:tmpl w:val="2D08DB2E"/>
    <w:lvl w:ilvl="0" w:tplc="042C0001">
      <w:start w:val="1"/>
      <w:numFmt w:val="bullet"/>
      <w:lvlText w:val=""/>
      <w:lvlJc w:val="left"/>
      <w:pPr>
        <w:ind w:left="1428" w:hanging="360"/>
      </w:pPr>
      <w:rPr>
        <w:rFonts w:ascii="Symbol" w:hAnsi="Symbol" w:hint="default"/>
      </w:rPr>
    </w:lvl>
    <w:lvl w:ilvl="1" w:tplc="042C0003" w:tentative="1">
      <w:start w:val="1"/>
      <w:numFmt w:val="bullet"/>
      <w:lvlText w:val="o"/>
      <w:lvlJc w:val="left"/>
      <w:pPr>
        <w:ind w:left="2148" w:hanging="360"/>
      </w:pPr>
      <w:rPr>
        <w:rFonts w:ascii="Courier New" w:hAnsi="Courier New" w:cs="Courier New" w:hint="default"/>
      </w:rPr>
    </w:lvl>
    <w:lvl w:ilvl="2" w:tplc="042C0005" w:tentative="1">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cs="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cs="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2">
    <w:nsid w:val="021E6F65"/>
    <w:multiLevelType w:val="hybridMultilevel"/>
    <w:tmpl w:val="728CD88A"/>
    <w:lvl w:ilvl="0" w:tplc="042C0001">
      <w:start w:val="1"/>
      <w:numFmt w:val="bullet"/>
      <w:lvlText w:val=""/>
      <w:lvlJc w:val="left"/>
      <w:pPr>
        <w:ind w:left="1146" w:hanging="360"/>
      </w:pPr>
      <w:rPr>
        <w:rFonts w:ascii="Symbol" w:hAnsi="Symbol" w:hint="default"/>
      </w:rPr>
    </w:lvl>
    <w:lvl w:ilvl="1" w:tplc="042C0003" w:tentative="1">
      <w:start w:val="1"/>
      <w:numFmt w:val="bullet"/>
      <w:lvlText w:val="o"/>
      <w:lvlJc w:val="left"/>
      <w:pPr>
        <w:ind w:left="1866" w:hanging="360"/>
      </w:pPr>
      <w:rPr>
        <w:rFonts w:ascii="Courier New" w:hAnsi="Courier New" w:cs="Courier New" w:hint="default"/>
      </w:rPr>
    </w:lvl>
    <w:lvl w:ilvl="2" w:tplc="042C0005" w:tentative="1">
      <w:start w:val="1"/>
      <w:numFmt w:val="bullet"/>
      <w:lvlText w:val=""/>
      <w:lvlJc w:val="left"/>
      <w:pPr>
        <w:ind w:left="2586" w:hanging="360"/>
      </w:pPr>
      <w:rPr>
        <w:rFonts w:ascii="Wingdings" w:hAnsi="Wingdings" w:hint="default"/>
      </w:rPr>
    </w:lvl>
    <w:lvl w:ilvl="3" w:tplc="042C0001" w:tentative="1">
      <w:start w:val="1"/>
      <w:numFmt w:val="bullet"/>
      <w:lvlText w:val=""/>
      <w:lvlJc w:val="left"/>
      <w:pPr>
        <w:ind w:left="3306" w:hanging="360"/>
      </w:pPr>
      <w:rPr>
        <w:rFonts w:ascii="Symbol" w:hAnsi="Symbol" w:hint="default"/>
      </w:rPr>
    </w:lvl>
    <w:lvl w:ilvl="4" w:tplc="042C0003" w:tentative="1">
      <w:start w:val="1"/>
      <w:numFmt w:val="bullet"/>
      <w:lvlText w:val="o"/>
      <w:lvlJc w:val="left"/>
      <w:pPr>
        <w:ind w:left="4026" w:hanging="360"/>
      </w:pPr>
      <w:rPr>
        <w:rFonts w:ascii="Courier New" w:hAnsi="Courier New" w:cs="Courier New" w:hint="default"/>
      </w:rPr>
    </w:lvl>
    <w:lvl w:ilvl="5" w:tplc="042C0005" w:tentative="1">
      <w:start w:val="1"/>
      <w:numFmt w:val="bullet"/>
      <w:lvlText w:val=""/>
      <w:lvlJc w:val="left"/>
      <w:pPr>
        <w:ind w:left="4746" w:hanging="360"/>
      </w:pPr>
      <w:rPr>
        <w:rFonts w:ascii="Wingdings" w:hAnsi="Wingdings" w:hint="default"/>
      </w:rPr>
    </w:lvl>
    <w:lvl w:ilvl="6" w:tplc="042C0001" w:tentative="1">
      <w:start w:val="1"/>
      <w:numFmt w:val="bullet"/>
      <w:lvlText w:val=""/>
      <w:lvlJc w:val="left"/>
      <w:pPr>
        <w:ind w:left="5466" w:hanging="360"/>
      </w:pPr>
      <w:rPr>
        <w:rFonts w:ascii="Symbol" w:hAnsi="Symbol" w:hint="default"/>
      </w:rPr>
    </w:lvl>
    <w:lvl w:ilvl="7" w:tplc="042C0003" w:tentative="1">
      <w:start w:val="1"/>
      <w:numFmt w:val="bullet"/>
      <w:lvlText w:val="o"/>
      <w:lvlJc w:val="left"/>
      <w:pPr>
        <w:ind w:left="6186" w:hanging="360"/>
      </w:pPr>
      <w:rPr>
        <w:rFonts w:ascii="Courier New" w:hAnsi="Courier New" w:cs="Courier New" w:hint="default"/>
      </w:rPr>
    </w:lvl>
    <w:lvl w:ilvl="8" w:tplc="042C0005" w:tentative="1">
      <w:start w:val="1"/>
      <w:numFmt w:val="bullet"/>
      <w:lvlText w:val=""/>
      <w:lvlJc w:val="left"/>
      <w:pPr>
        <w:ind w:left="6906" w:hanging="360"/>
      </w:pPr>
      <w:rPr>
        <w:rFonts w:ascii="Wingdings" w:hAnsi="Wingdings" w:hint="default"/>
      </w:rPr>
    </w:lvl>
  </w:abstractNum>
  <w:abstractNum w:abstractNumId="3">
    <w:nsid w:val="03016DD1"/>
    <w:multiLevelType w:val="hybridMultilevel"/>
    <w:tmpl w:val="9962D87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
    <w:nsid w:val="035914F6"/>
    <w:multiLevelType w:val="hybridMultilevel"/>
    <w:tmpl w:val="FBA46D8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nsid w:val="050F2E23"/>
    <w:multiLevelType w:val="hybridMultilevel"/>
    <w:tmpl w:val="660688A8"/>
    <w:lvl w:ilvl="0" w:tplc="042C0001">
      <w:start w:val="1"/>
      <w:numFmt w:val="bullet"/>
      <w:lvlText w:val=""/>
      <w:lvlJc w:val="left"/>
      <w:pPr>
        <w:ind w:left="1146" w:hanging="360"/>
      </w:pPr>
      <w:rPr>
        <w:rFonts w:ascii="Symbol" w:hAnsi="Symbol" w:hint="default"/>
      </w:rPr>
    </w:lvl>
    <w:lvl w:ilvl="1" w:tplc="042C0003" w:tentative="1">
      <w:start w:val="1"/>
      <w:numFmt w:val="bullet"/>
      <w:lvlText w:val="o"/>
      <w:lvlJc w:val="left"/>
      <w:pPr>
        <w:ind w:left="1866" w:hanging="360"/>
      </w:pPr>
      <w:rPr>
        <w:rFonts w:ascii="Courier New" w:hAnsi="Courier New" w:cs="Courier New" w:hint="default"/>
      </w:rPr>
    </w:lvl>
    <w:lvl w:ilvl="2" w:tplc="042C0005" w:tentative="1">
      <w:start w:val="1"/>
      <w:numFmt w:val="bullet"/>
      <w:lvlText w:val=""/>
      <w:lvlJc w:val="left"/>
      <w:pPr>
        <w:ind w:left="2586" w:hanging="360"/>
      </w:pPr>
      <w:rPr>
        <w:rFonts w:ascii="Wingdings" w:hAnsi="Wingdings" w:hint="default"/>
      </w:rPr>
    </w:lvl>
    <w:lvl w:ilvl="3" w:tplc="042C0001" w:tentative="1">
      <w:start w:val="1"/>
      <w:numFmt w:val="bullet"/>
      <w:lvlText w:val=""/>
      <w:lvlJc w:val="left"/>
      <w:pPr>
        <w:ind w:left="3306" w:hanging="360"/>
      </w:pPr>
      <w:rPr>
        <w:rFonts w:ascii="Symbol" w:hAnsi="Symbol" w:hint="default"/>
      </w:rPr>
    </w:lvl>
    <w:lvl w:ilvl="4" w:tplc="042C0003" w:tentative="1">
      <w:start w:val="1"/>
      <w:numFmt w:val="bullet"/>
      <w:lvlText w:val="o"/>
      <w:lvlJc w:val="left"/>
      <w:pPr>
        <w:ind w:left="4026" w:hanging="360"/>
      </w:pPr>
      <w:rPr>
        <w:rFonts w:ascii="Courier New" w:hAnsi="Courier New" w:cs="Courier New" w:hint="default"/>
      </w:rPr>
    </w:lvl>
    <w:lvl w:ilvl="5" w:tplc="042C0005" w:tentative="1">
      <w:start w:val="1"/>
      <w:numFmt w:val="bullet"/>
      <w:lvlText w:val=""/>
      <w:lvlJc w:val="left"/>
      <w:pPr>
        <w:ind w:left="4746" w:hanging="360"/>
      </w:pPr>
      <w:rPr>
        <w:rFonts w:ascii="Wingdings" w:hAnsi="Wingdings" w:hint="default"/>
      </w:rPr>
    </w:lvl>
    <w:lvl w:ilvl="6" w:tplc="042C0001" w:tentative="1">
      <w:start w:val="1"/>
      <w:numFmt w:val="bullet"/>
      <w:lvlText w:val=""/>
      <w:lvlJc w:val="left"/>
      <w:pPr>
        <w:ind w:left="5466" w:hanging="360"/>
      </w:pPr>
      <w:rPr>
        <w:rFonts w:ascii="Symbol" w:hAnsi="Symbol" w:hint="default"/>
      </w:rPr>
    </w:lvl>
    <w:lvl w:ilvl="7" w:tplc="042C0003" w:tentative="1">
      <w:start w:val="1"/>
      <w:numFmt w:val="bullet"/>
      <w:lvlText w:val="o"/>
      <w:lvlJc w:val="left"/>
      <w:pPr>
        <w:ind w:left="6186" w:hanging="360"/>
      </w:pPr>
      <w:rPr>
        <w:rFonts w:ascii="Courier New" w:hAnsi="Courier New" w:cs="Courier New" w:hint="default"/>
      </w:rPr>
    </w:lvl>
    <w:lvl w:ilvl="8" w:tplc="042C0005" w:tentative="1">
      <w:start w:val="1"/>
      <w:numFmt w:val="bullet"/>
      <w:lvlText w:val=""/>
      <w:lvlJc w:val="left"/>
      <w:pPr>
        <w:ind w:left="6906" w:hanging="360"/>
      </w:pPr>
      <w:rPr>
        <w:rFonts w:ascii="Wingdings" w:hAnsi="Wingdings" w:hint="default"/>
      </w:rPr>
    </w:lvl>
  </w:abstractNum>
  <w:abstractNum w:abstractNumId="6">
    <w:nsid w:val="05BA5006"/>
    <w:multiLevelType w:val="multilevel"/>
    <w:tmpl w:val="8EA61E20"/>
    <w:lvl w:ilvl="0">
      <w:start w:val="11"/>
      <w:numFmt w:val="decimal"/>
      <w:lvlText w:val="%1."/>
      <w:lvlJc w:val="left"/>
      <w:pPr>
        <w:ind w:left="525" w:hanging="52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061879D5"/>
    <w:multiLevelType w:val="hybridMultilevel"/>
    <w:tmpl w:val="A296FEDE"/>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
    <w:nsid w:val="06A63C34"/>
    <w:multiLevelType w:val="multilevel"/>
    <w:tmpl w:val="F0BC2684"/>
    <w:lvl w:ilvl="0">
      <w:start w:val="1"/>
      <w:numFmt w:val="decimal"/>
      <w:lvlText w:val="%1."/>
      <w:lvlJc w:val="left"/>
      <w:pPr>
        <w:ind w:left="103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95" w:hanging="720"/>
      </w:pPr>
      <w:rPr>
        <w:rFonts w:hint="default"/>
        <w:b w:val="0"/>
      </w:rPr>
    </w:lvl>
    <w:lvl w:ilvl="3">
      <w:start w:val="1"/>
      <w:numFmt w:val="decimal"/>
      <w:isLgl/>
      <w:lvlText w:val="%1.%2.%3.%4."/>
      <w:lvlJc w:val="left"/>
      <w:pPr>
        <w:ind w:left="1755"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9">
    <w:nsid w:val="080D14F8"/>
    <w:multiLevelType w:val="multilevel"/>
    <w:tmpl w:val="29F044B6"/>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0ADB284C"/>
    <w:multiLevelType w:val="hybridMultilevel"/>
    <w:tmpl w:val="7C206D2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nsid w:val="0BBB386C"/>
    <w:multiLevelType w:val="hybridMultilevel"/>
    <w:tmpl w:val="C06CA1BE"/>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2">
    <w:nsid w:val="0DA354B1"/>
    <w:multiLevelType w:val="hybridMultilevel"/>
    <w:tmpl w:val="6E229D3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3">
    <w:nsid w:val="0DB03995"/>
    <w:multiLevelType w:val="hybridMultilevel"/>
    <w:tmpl w:val="87EAB30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4">
    <w:nsid w:val="0F67243D"/>
    <w:multiLevelType w:val="hybridMultilevel"/>
    <w:tmpl w:val="C20CFF5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5">
    <w:nsid w:val="12AE55E3"/>
    <w:multiLevelType w:val="hybridMultilevel"/>
    <w:tmpl w:val="FF80965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6">
    <w:nsid w:val="13886BB0"/>
    <w:multiLevelType w:val="hybridMultilevel"/>
    <w:tmpl w:val="BB9033B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7">
    <w:nsid w:val="161D0A27"/>
    <w:multiLevelType w:val="hybridMultilevel"/>
    <w:tmpl w:val="62E69188"/>
    <w:lvl w:ilvl="0" w:tplc="042C000D">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8">
    <w:nsid w:val="16573EF7"/>
    <w:multiLevelType w:val="hybridMultilevel"/>
    <w:tmpl w:val="821E5CDC"/>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19">
    <w:nsid w:val="18275042"/>
    <w:multiLevelType w:val="hybridMultilevel"/>
    <w:tmpl w:val="5CDA6B44"/>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0">
    <w:nsid w:val="183569F6"/>
    <w:multiLevelType w:val="hybridMultilevel"/>
    <w:tmpl w:val="37D40E6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1">
    <w:nsid w:val="18DC5C2A"/>
    <w:multiLevelType w:val="hybridMultilevel"/>
    <w:tmpl w:val="2D76660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2">
    <w:nsid w:val="19B01849"/>
    <w:multiLevelType w:val="hybridMultilevel"/>
    <w:tmpl w:val="ACF01F5E"/>
    <w:lvl w:ilvl="0" w:tplc="042C0001">
      <w:start w:val="1"/>
      <w:numFmt w:val="bullet"/>
      <w:lvlText w:val=""/>
      <w:lvlJc w:val="left"/>
      <w:pPr>
        <w:ind w:left="1428" w:hanging="360"/>
      </w:pPr>
      <w:rPr>
        <w:rFonts w:ascii="Symbol" w:hAnsi="Symbol" w:hint="default"/>
      </w:rPr>
    </w:lvl>
    <w:lvl w:ilvl="1" w:tplc="042C0003" w:tentative="1">
      <w:start w:val="1"/>
      <w:numFmt w:val="bullet"/>
      <w:lvlText w:val="o"/>
      <w:lvlJc w:val="left"/>
      <w:pPr>
        <w:ind w:left="2148" w:hanging="360"/>
      </w:pPr>
      <w:rPr>
        <w:rFonts w:ascii="Courier New" w:hAnsi="Courier New" w:cs="Courier New" w:hint="default"/>
      </w:rPr>
    </w:lvl>
    <w:lvl w:ilvl="2" w:tplc="042C0005" w:tentative="1">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cs="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cs="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23">
    <w:nsid w:val="19E87DFE"/>
    <w:multiLevelType w:val="hybridMultilevel"/>
    <w:tmpl w:val="3F3E9CC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4">
    <w:nsid w:val="19F16ACD"/>
    <w:multiLevelType w:val="hybridMultilevel"/>
    <w:tmpl w:val="304A0BB2"/>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5">
    <w:nsid w:val="1D7F4F81"/>
    <w:multiLevelType w:val="multilevel"/>
    <w:tmpl w:val="1116C9C2"/>
    <w:lvl w:ilvl="0">
      <w:start w:val="2"/>
      <w:numFmt w:val="decimal"/>
      <w:lvlText w:val="%1."/>
      <w:lvlJc w:val="left"/>
      <w:pPr>
        <w:ind w:left="420" w:hanging="420"/>
      </w:pPr>
      <w:rPr>
        <w:rFonts w:hint="default"/>
        <w:b/>
        <w:i/>
        <w:sz w:val="28"/>
        <w:szCs w:val="28"/>
      </w:rPr>
    </w:lvl>
    <w:lvl w:ilvl="1">
      <w:start w:val="1"/>
      <w:numFmt w:val="decimal"/>
      <w:lvlText w:val="%1.%2."/>
      <w:lvlJc w:val="left"/>
      <w:pPr>
        <w:ind w:left="1146" w:hanging="720"/>
      </w:pPr>
      <w:rPr>
        <w:rFonts w:ascii="Arial" w:hAnsi="Arial" w:cs="Arial" w:hint="default"/>
        <w:b/>
        <w:i w:val="0"/>
        <w:sz w:val="24"/>
        <w:szCs w:val="24"/>
      </w:rPr>
    </w:lvl>
    <w:lvl w:ilvl="2">
      <w:start w:val="1"/>
      <w:numFmt w:val="decimal"/>
      <w:lvlText w:val="%1.%2.%3."/>
      <w:lvlJc w:val="left"/>
      <w:pPr>
        <w:ind w:left="2847" w:hanging="720"/>
      </w:pPr>
      <w:rPr>
        <w:rFonts w:hint="default"/>
        <w:b w:val="0"/>
      </w:rPr>
    </w:lvl>
    <w:lvl w:ilvl="3">
      <w:start w:val="1"/>
      <w:numFmt w:val="decimal"/>
      <w:lvlText w:val="%1.%2.%3.%4."/>
      <w:lvlJc w:val="left"/>
      <w:pPr>
        <w:ind w:left="1790" w:hanging="1080"/>
      </w:pPr>
      <w:rPr>
        <w:rFonts w:hint="default"/>
        <w:i/>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nsid w:val="1E74128E"/>
    <w:multiLevelType w:val="hybridMultilevel"/>
    <w:tmpl w:val="EB769CA8"/>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27">
    <w:nsid w:val="1EE6073A"/>
    <w:multiLevelType w:val="hybridMultilevel"/>
    <w:tmpl w:val="1B4A2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08842D5"/>
    <w:multiLevelType w:val="hybridMultilevel"/>
    <w:tmpl w:val="74D0F4C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9">
    <w:nsid w:val="21184962"/>
    <w:multiLevelType w:val="hybridMultilevel"/>
    <w:tmpl w:val="69F0BCBC"/>
    <w:lvl w:ilvl="0" w:tplc="0409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30">
    <w:nsid w:val="23110DF2"/>
    <w:multiLevelType w:val="hybridMultilevel"/>
    <w:tmpl w:val="B448B3A4"/>
    <w:lvl w:ilvl="0" w:tplc="042C0001">
      <w:start w:val="1"/>
      <w:numFmt w:val="bullet"/>
      <w:lvlText w:val=""/>
      <w:lvlJc w:val="left"/>
      <w:pPr>
        <w:ind w:left="1428" w:hanging="360"/>
      </w:pPr>
      <w:rPr>
        <w:rFonts w:ascii="Symbol" w:hAnsi="Symbol" w:hint="default"/>
      </w:rPr>
    </w:lvl>
    <w:lvl w:ilvl="1" w:tplc="042C0003" w:tentative="1">
      <w:start w:val="1"/>
      <w:numFmt w:val="bullet"/>
      <w:lvlText w:val="o"/>
      <w:lvlJc w:val="left"/>
      <w:pPr>
        <w:ind w:left="2148" w:hanging="360"/>
      </w:pPr>
      <w:rPr>
        <w:rFonts w:ascii="Courier New" w:hAnsi="Courier New" w:cs="Courier New" w:hint="default"/>
      </w:rPr>
    </w:lvl>
    <w:lvl w:ilvl="2" w:tplc="042C0005" w:tentative="1">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cs="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cs="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31">
    <w:nsid w:val="233C608D"/>
    <w:multiLevelType w:val="hybridMultilevel"/>
    <w:tmpl w:val="0C86E4C4"/>
    <w:lvl w:ilvl="0" w:tplc="3428625E">
      <w:start w:val="11"/>
      <w:numFmt w:val="bullet"/>
      <w:lvlText w:val="-"/>
      <w:lvlJc w:val="left"/>
      <w:pPr>
        <w:ind w:left="927" w:hanging="360"/>
      </w:pPr>
      <w:rPr>
        <w:rFonts w:ascii="Arial" w:eastAsia="Calibri" w:hAnsi="Arial" w:cs="Arial" w:hint="default"/>
        <w:b/>
        <w:i/>
        <w:color w:val="0070C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278D1939"/>
    <w:multiLevelType w:val="hybridMultilevel"/>
    <w:tmpl w:val="0738481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3">
    <w:nsid w:val="2B341A70"/>
    <w:multiLevelType w:val="hybridMultilevel"/>
    <w:tmpl w:val="F7202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5A1079"/>
    <w:multiLevelType w:val="hybridMultilevel"/>
    <w:tmpl w:val="5672BDF4"/>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35">
    <w:nsid w:val="2DEC03A4"/>
    <w:multiLevelType w:val="hybridMultilevel"/>
    <w:tmpl w:val="5F1C3E2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6">
    <w:nsid w:val="2F620DC9"/>
    <w:multiLevelType w:val="hybridMultilevel"/>
    <w:tmpl w:val="E9B8DEBC"/>
    <w:lvl w:ilvl="0" w:tplc="8766B580">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7">
    <w:nsid w:val="32D315FC"/>
    <w:multiLevelType w:val="hybridMultilevel"/>
    <w:tmpl w:val="0B60A638"/>
    <w:lvl w:ilvl="0" w:tplc="042C0001">
      <w:start w:val="1"/>
      <w:numFmt w:val="bullet"/>
      <w:lvlText w:val=""/>
      <w:lvlJc w:val="left"/>
      <w:pPr>
        <w:ind w:left="1146" w:hanging="360"/>
      </w:pPr>
      <w:rPr>
        <w:rFonts w:ascii="Symbol" w:hAnsi="Symbol" w:hint="default"/>
      </w:rPr>
    </w:lvl>
    <w:lvl w:ilvl="1" w:tplc="042C0003">
      <w:start w:val="1"/>
      <w:numFmt w:val="bullet"/>
      <w:lvlText w:val="o"/>
      <w:lvlJc w:val="left"/>
      <w:pPr>
        <w:ind w:left="1866" w:hanging="360"/>
      </w:pPr>
      <w:rPr>
        <w:rFonts w:ascii="Courier New" w:hAnsi="Courier New" w:cs="Courier New" w:hint="default"/>
      </w:rPr>
    </w:lvl>
    <w:lvl w:ilvl="2" w:tplc="042C0005" w:tentative="1">
      <w:start w:val="1"/>
      <w:numFmt w:val="bullet"/>
      <w:lvlText w:val=""/>
      <w:lvlJc w:val="left"/>
      <w:pPr>
        <w:ind w:left="2586" w:hanging="360"/>
      </w:pPr>
      <w:rPr>
        <w:rFonts w:ascii="Wingdings" w:hAnsi="Wingdings" w:hint="default"/>
      </w:rPr>
    </w:lvl>
    <w:lvl w:ilvl="3" w:tplc="042C0001" w:tentative="1">
      <w:start w:val="1"/>
      <w:numFmt w:val="bullet"/>
      <w:lvlText w:val=""/>
      <w:lvlJc w:val="left"/>
      <w:pPr>
        <w:ind w:left="3306" w:hanging="360"/>
      </w:pPr>
      <w:rPr>
        <w:rFonts w:ascii="Symbol" w:hAnsi="Symbol" w:hint="default"/>
      </w:rPr>
    </w:lvl>
    <w:lvl w:ilvl="4" w:tplc="042C0003" w:tentative="1">
      <w:start w:val="1"/>
      <w:numFmt w:val="bullet"/>
      <w:lvlText w:val="o"/>
      <w:lvlJc w:val="left"/>
      <w:pPr>
        <w:ind w:left="4026" w:hanging="360"/>
      </w:pPr>
      <w:rPr>
        <w:rFonts w:ascii="Courier New" w:hAnsi="Courier New" w:cs="Courier New" w:hint="default"/>
      </w:rPr>
    </w:lvl>
    <w:lvl w:ilvl="5" w:tplc="042C0005" w:tentative="1">
      <w:start w:val="1"/>
      <w:numFmt w:val="bullet"/>
      <w:lvlText w:val=""/>
      <w:lvlJc w:val="left"/>
      <w:pPr>
        <w:ind w:left="4746" w:hanging="360"/>
      </w:pPr>
      <w:rPr>
        <w:rFonts w:ascii="Wingdings" w:hAnsi="Wingdings" w:hint="default"/>
      </w:rPr>
    </w:lvl>
    <w:lvl w:ilvl="6" w:tplc="042C0001" w:tentative="1">
      <w:start w:val="1"/>
      <w:numFmt w:val="bullet"/>
      <w:lvlText w:val=""/>
      <w:lvlJc w:val="left"/>
      <w:pPr>
        <w:ind w:left="5466" w:hanging="360"/>
      </w:pPr>
      <w:rPr>
        <w:rFonts w:ascii="Symbol" w:hAnsi="Symbol" w:hint="default"/>
      </w:rPr>
    </w:lvl>
    <w:lvl w:ilvl="7" w:tplc="042C0003" w:tentative="1">
      <w:start w:val="1"/>
      <w:numFmt w:val="bullet"/>
      <w:lvlText w:val="o"/>
      <w:lvlJc w:val="left"/>
      <w:pPr>
        <w:ind w:left="6186" w:hanging="360"/>
      </w:pPr>
      <w:rPr>
        <w:rFonts w:ascii="Courier New" w:hAnsi="Courier New" w:cs="Courier New" w:hint="default"/>
      </w:rPr>
    </w:lvl>
    <w:lvl w:ilvl="8" w:tplc="042C0005" w:tentative="1">
      <w:start w:val="1"/>
      <w:numFmt w:val="bullet"/>
      <w:lvlText w:val=""/>
      <w:lvlJc w:val="left"/>
      <w:pPr>
        <w:ind w:left="6906" w:hanging="360"/>
      </w:pPr>
      <w:rPr>
        <w:rFonts w:ascii="Wingdings" w:hAnsi="Wingdings" w:hint="default"/>
      </w:rPr>
    </w:lvl>
  </w:abstractNum>
  <w:abstractNum w:abstractNumId="38">
    <w:nsid w:val="35802716"/>
    <w:multiLevelType w:val="hybridMultilevel"/>
    <w:tmpl w:val="F7F62D1A"/>
    <w:lvl w:ilvl="0" w:tplc="042C0001">
      <w:start w:val="1"/>
      <w:numFmt w:val="bullet"/>
      <w:lvlText w:val=""/>
      <w:lvlJc w:val="left"/>
      <w:pPr>
        <w:ind w:left="1776" w:hanging="360"/>
      </w:pPr>
      <w:rPr>
        <w:rFonts w:ascii="Symbol" w:hAnsi="Symbol" w:hint="default"/>
      </w:rPr>
    </w:lvl>
    <w:lvl w:ilvl="1" w:tplc="042C0003" w:tentative="1">
      <w:start w:val="1"/>
      <w:numFmt w:val="bullet"/>
      <w:lvlText w:val="o"/>
      <w:lvlJc w:val="left"/>
      <w:pPr>
        <w:ind w:left="2496" w:hanging="360"/>
      </w:pPr>
      <w:rPr>
        <w:rFonts w:ascii="Courier New" w:hAnsi="Courier New" w:cs="Courier New" w:hint="default"/>
      </w:rPr>
    </w:lvl>
    <w:lvl w:ilvl="2" w:tplc="042C0005" w:tentative="1">
      <w:start w:val="1"/>
      <w:numFmt w:val="bullet"/>
      <w:lvlText w:val=""/>
      <w:lvlJc w:val="left"/>
      <w:pPr>
        <w:ind w:left="3216" w:hanging="360"/>
      </w:pPr>
      <w:rPr>
        <w:rFonts w:ascii="Wingdings" w:hAnsi="Wingdings" w:hint="default"/>
      </w:rPr>
    </w:lvl>
    <w:lvl w:ilvl="3" w:tplc="042C0001" w:tentative="1">
      <w:start w:val="1"/>
      <w:numFmt w:val="bullet"/>
      <w:lvlText w:val=""/>
      <w:lvlJc w:val="left"/>
      <w:pPr>
        <w:ind w:left="3936" w:hanging="360"/>
      </w:pPr>
      <w:rPr>
        <w:rFonts w:ascii="Symbol" w:hAnsi="Symbol" w:hint="default"/>
      </w:rPr>
    </w:lvl>
    <w:lvl w:ilvl="4" w:tplc="042C0003" w:tentative="1">
      <w:start w:val="1"/>
      <w:numFmt w:val="bullet"/>
      <w:lvlText w:val="o"/>
      <w:lvlJc w:val="left"/>
      <w:pPr>
        <w:ind w:left="4656" w:hanging="360"/>
      </w:pPr>
      <w:rPr>
        <w:rFonts w:ascii="Courier New" w:hAnsi="Courier New" w:cs="Courier New" w:hint="default"/>
      </w:rPr>
    </w:lvl>
    <w:lvl w:ilvl="5" w:tplc="042C0005" w:tentative="1">
      <w:start w:val="1"/>
      <w:numFmt w:val="bullet"/>
      <w:lvlText w:val=""/>
      <w:lvlJc w:val="left"/>
      <w:pPr>
        <w:ind w:left="5376" w:hanging="360"/>
      </w:pPr>
      <w:rPr>
        <w:rFonts w:ascii="Wingdings" w:hAnsi="Wingdings" w:hint="default"/>
      </w:rPr>
    </w:lvl>
    <w:lvl w:ilvl="6" w:tplc="042C0001" w:tentative="1">
      <w:start w:val="1"/>
      <w:numFmt w:val="bullet"/>
      <w:lvlText w:val=""/>
      <w:lvlJc w:val="left"/>
      <w:pPr>
        <w:ind w:left="6096" w:hanging="360"/>
      </w:pPr>
      <w:rPr>
        <w:rFonts w:ascii="Symbol" w:hAnsi="Symbol" w:hint="default"/>
      </w:rPr>
    </w:lvl>
    <w:lvl w:ilvl="7" w:tplc="042C0003" w:tentative="1">
      <w:start w:val="1"/>
      <w:numFmt w:val="bullet"/>
      <w:lvlText w:val="o"/>
      <w:lvlJc w:val="left"/>
      <w:pPr>
        <w:ind w:left="6816" w:hanging="360"/>
      </w:pPr>
      <w:rPr>
        <w:rFonts w:ascii="Courier New" w:hAnsi="Courier New" w:cs="Courier New" w:hint="default"/>
      </w:rPr>
    </w:lvl>
    <w:lvl w:ilvl="8" w:tplc="042C0005" w:tentative="1">
      <w:start w:val="1"/>
      <w:numFmt w:val="bullet"/>
      <w:lvlText w:val=""/>
      <w:lvlJc w:val="left"/>
      <w:pPr>
        <w:ind w:left="7536" w:hanging="360"/>
      </w:pPr>
      <w:rPr>
        <w:rFonts w:ascii="Wingdings" w:hAnsi="Wingdings" w:hint="default"/>
      </w:rPr>
    </w:lvl>
  </w:abstractNum>
  <w:abstractNum w:abstractNumId="39">
    <w:nsid w:val="35EA16F7"/>
    <w:multiLevelType w:val="hybridMultilevel"/>
    <w:tmpl w:val="97287354"/>
    <w:lvl w:ilvl="0" w:tplc="042C0001">
      <w:start w:val="1"/>
      <w:numFmt w:val="bullet"/>
      <w:lvlText w:val=""/>
      <w:lvlJc w:val="left"/>
      <w:pPr>
        <w:ind w:left="1776" w:hanging="360"/>
      </w:pPr>
      <w:rPr>
        <w:rFonts w:ascii="Symbol" w:hAnsi="Symbol" w:hint="default"/>
      </w:rPr>
    </w:lvl>
    <w:lvl w:ilvl="1" w:tplc="042C0003" w:tentative="1">
      <w:start w:val="1"/>
      <w:numFmt w:val="bullet"/>
      <w:lvlText w:val="o"/>
      <w:lvlJc w:val="left"/>
      <w:pPr>
        <w:ind w:left="2496" w:hanging="360"/>
      </w:pPr>
      <w:rPr>
        <w:rFonts w:ascii="Courier New" w:hAnsi="Courier New" w:cs="Courier New" w:hint="default"/>
      </w:rPr>
    </w:lvl>
    <w:lvl w:ilvl="2" w:tplc="042C0005" w:tentative="1">
      <w:start w:val="1"/>
      <w:numFmt w:val="bullet"/>
      <w:lvlText w:val=""/>
      <w:lvlJc w:val="left"/>
      <w:pPr>
        <w:ind w:left="3216" w:hanging="360"/>
      </w:pPr>
      <w:rPr>
        <w:rFonts w:ascii="Wingdings" w:hAnsi="Wingdings" w:hint="default"/>
      </w:rPr>
    </w:lvl>
    <w:lvl w:ilvl="3" w:tplc="042C0001" w:tentative="1">
      <w:start w:val="1"/>
      <w:numFmt w:val="bullet"/>
      <w:lvlText w:val=""/>
      <w:lvlJc w:val="left"/>
      <w:pPr>
        <w:ind w:left="3936" w:hanging="360"/>
      </w:pPr>
      <w:rPr>
        <w:rFonts w:ascii="Symbol" w:hAnsi="Symbol" w:hint="default"/>
      </w:rPr>
    </w:lvl>
    <w:lvl w:ilvl="4" w:tplc="042C0003" w:tentative="1">
      <w:start w:val="1"/>
      <w:numFmt w:val="bullet"/>
      <w:lvlText w:val="o"/>
      <w:lvlJc w:val="left"/>
      <w:pPr>
        <w:ind w:left="4656" w:hanging="360"/>
      </w:pPr>
      <w:rPr>
        <w:rFonts w:ascii="Courier New" w:hAnsi="Courier New" w:cs="Courier New" w:hint="default"/>
      </w:rPr>
    </w:lvl>
    <w:lvl w:ilvl="5" w:tplc="042C0005" w:tentative="1">
      <w:start w:val="1"/>
      <w:numFmt w:val="bullet"/>
      <w:lvlText w:val=""/>
      <w:lvlJc w:val="left"/>
      <w:pPr>
        <w:ind w:left="5376" w:hanging="360"/>
      </w:pPr>
      <w:rPr>
        <w:rFonts w:ascii="Wingdings" w:hAnsi="Wingdings" w:hint="default"/>
      </w:rPr>
    </w:lvl>
    <w:lvl w:ilvl="6" w:tplc="042C0001" w:tentative="1">
      <w:start w:val="1"/>
      <w:numFmt w:val="bullet"/>
      <w:lvlText w:val=""/>
      <w:lvlJc w:val="left"/>
      <w:pPr>
        <w:ind w:left="6096" w:hanging="360"/>
      </w:pPr>
      <w:rPr>
        <w:rFonts w:ascii="Symbol" w:hAnsi="Symbol" w:hint="default"/>
      </w:rPr>
    </w:lvl>
    <w:lvl w:ilvl="7" w:tplc="042C0003" w:tentative="1">
      <w:start w:val="1"/>
      <w:numFmt w:val="bullet"/>
      <w:lvlText w:val="o"/>
      <w:lvlJc w:val="left"/>
      <w:pPr>
        <w:ind w:left="6816" w:hanging="360"/>
      </w:pPr>
      <w:rPr>
        <w:rFonts w:ascii="Courier New" w:hAnsi="Courier New" w:cs="Courier New" w:hint="default"/>
      </w:rPr>
    </w:lvl>
    <w:lvl w:ilvl="8" w:tplc="042C0005" w:tentative="1">
      <w:start w:val="1"/>
      <w:numFmt w:val="bullet"/>
      <w:lvlText w:val=""/>
      <w:lvlJc w:val="left"/>
      <w:pPr>
        <w:ind w:left="7536" w:hanging="360"/>
      </w:pPr>
      <w:rPr>
        <w:rFonts w:ascii="Wingdings" w:hAnsi="Wingdings" w:hint="default"/>
      </w:rPr>
    </w:lvl>
  </w:abstractNum>
  <w:abstractNum w:abstractNumId="40">
    <w:nsid w:val="362E4785"/>
    <w:multiLevelType w:val="hybridMultilevel"/>
    <w:tmpl w:val="FC061E4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1">
    <w:nsid w:val="369F3064"/>
    <w:multiLevelType w:val="hybridMultilevel"/>
    <w:tmpl w:val="AFC25AE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2">
    <w:nsid w:val="378245B6"/>
    <w:multiLevelType w:val="hybridMultilevel"/>
    <w:tmpl w:val="55F2AD56"/>
    <w:lvl w:ilvl="0" w:tplc="509A8EB6">
      <w:numFmt w:val="bullet"/>
      <w:lvlText w:val="•"/>
      <w:lvlJc w:val="left"/>
      <w:pPr>
        <w:ind w:left="360" w:hanging="360"/>
      </w:pPr>
      <w:rPr>
        <w:rFonts w:ascii="Arial" w:eastAsia="Times New Roman"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ABB5741"/>
    <w:multiLevelType w:val="hybridMultilevel"/>
    <w:tmpl w:val="D66CAFBC"/>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44">
    <w:nsid w:val="3AD1311B"/>
    <w:multiLevelType w:val="hybridMultilevel"/>
    <w:tmpl w:val="73029A5C"/>
    <w:lvl w:ilvl="0" w:tplc="042C0001">
      <w:start w:val="1"/>
      <w:numFmt w:val="bullet"/>
      <w:lvlText w:val=""/>
      <w:lvlJc w:val="left"/>
      <w:pPr>
        <w:ind w:left="2912"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5">
    <w:nsid w:val="3AF75221"/>
    <w:multiLevelType w:val="multilevel"/>
    <w:tmpl w:val="F0BC2684"/>
    <w:lvl w:ilvl="0">
      <w:start w:val="1"/>
      <w:numFmt w:val="decimal"/>
      <w:lvlText w:val="%1."/>
      <w:lvlJc w:val="left"/>
      <w:pPr>
        <w:ind w:left="1035"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95" w:hanging="720"/>
      </w:pPr>
      <w:rPr>
        <w:rFonts w:hint="default"/>
        <w:b w:val="0"/>
      </w:rPr>
    </w:lvl>
    <w:lvl w:ilvl="3">
      <w:start w:val="1"/>
      <w:numFmt w:val="decimal"/>
      <w:isLgl/>
      <w:lvlText w:val="%1.%2.%3.%4."/>
      <w:lvlJc w:val="left"/>
      <w:pPr>
        <w:ind w:left="1755"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6">
    <w:nsid w:val="3BA9125F"/>
    <w:multiLevelType w:val="hybridMultilevel"/>
    <w:tmpl w:val="9FD4F4A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7">
    <w:nsid w:val="3BD104D5"/>
    <w:multiLevelType w:val="multilevel"/>
    <w:tmpl w:val="E93EAE32"/>
    <w:lvl w:ilvl="0">
      <w:start w:val="5"/>
      <w:numFmt w:val="decimal"/>
      <w:lvlText w:val="%1."/>
      <w:lvlJc w:val="left"/>
      <w:pPr>
        <w:ind w:left="585" w:hanging="585"/>
      </w:pPr>
      <w:rPr>
        <w:rFonts w:hint="default"/>
      </w:rPr>
    </w:lvl>
    <w:lvl w:ilvl="1">
      <w:start w:val="1"/>
      <w:numFmt w:val="decimal"/>
      <w:lvlText w:val="%1.%2."/>
      <w:lvlJc w:val="left"/>
      <w:pPr>
        <w:ind w:left="1363"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48">
    <w:nsid w:val="3BEA4EF6"/>
    <w:multiLevelType w:val="hybridMultilevel"/>
    <w:tmpl w:val="AEDCE21A"/>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9">
    <w:nsid w:val="3CEC7358"/>
    <w:multiLevelType w:val="hybridMultilevel"/>
    <w:tmpl w:val="DD76A462"/>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0">
    <w:nsid w:val="3EFF0756"/>
    <w:multiLevelType w:val="multilevel"/>
    <w:tmpl w:val="24A0922E"/>
    <w:lvl w:ilvl="0">
      <w:start w:val="1"/>
      <w:numFmt w:val="decimal"/>
      <w:lvlText w:val="%1."/>
      <w:lvlJc w:val="left"/>
      <w:pPr>
        <w:ind w:left="585" w:hanging="585"/>
      </w:pPr>
      <w:rPr>
        <w:rFonts w:hint="default"/>
      </w:rPr>
    </w:lvl>
    <w:lvl w:ilvl="1">
      <w:start w:val="3"/>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51">
    <w:nsid w:val="3F37587B"/>
    <w:multiLevelType w:val="hybridMultilevel"/>
    <w:tmpl w:val="B90446F4"/>
    <w:lvl w:ilvl="0" w:tplc="042C0001">
      <w:start w:val="1"/>
      <w:numFmt w:val="bullet"/>
      <w:lvlText w:val=""/>
      <w:lvlJc w:val="left"/>
      <w:pPr>
        <w:ind w:left="1776" w:hanging="360"/>
      </w:pPr>
      <w:rPr>
        <w:rFonts w:ascii="Symbol" w:hAnsi="Symbol" w:hint="default"/>
      </w:rPr>
    </w:lvl>
    <w:lvl w:ilvl="1" w:tplc="042C0003" w:tentative="1">
      <w:start w:val="1"/>
      <w:numFmt w:val="bullet"/>
      <w:lvlText w:val="o"/>
      <w:lvlJc w:val="left"/>
      <w:pPr>
        <w:ind w:left="2496" w:hanging="360"/>
      </w:pPr>
      <w:rPr>
        <w:rFonts w:ascii="Courier New" w:hAnsi="Courier New" w:cs="Courier New" w:hint="default"/>
      </w:rPr>
    </w:lvl>
    <w:lvl w:ilvl="2" w:tplc="042C0005" w:tentative="1">
      <w:start w:val="1"/>
      <w:numFmt w:val="bullet"/>
      <w:lvlText w:val=""/>
      <w:lvlJc w:val="left"/>
      <w:pPr>
        <w:ind w:left="3216" w:hanging="360"/>
      </w:pPr>
      <w:rPr>
        <w:rFonts w:ascii="Wingdings" w:hAnsi="Wingdings" w:hint="default"/>
      </w:rPr>
    </w:lvl>
    <w:lvl w:ilvl="3" w:tplc="042C0001" w:tentative="1">
      <w:start w:val="1"/>
      <w:numFmt w:val="bullet"/>
      <w:lvlText w:val=""/>
      <w:lvlJc w:val="left"/>
      <w:pPr>
        <w:ind w:left="3936" w:hanging="360"/>
      </w:pPr>
      <w:rPr>
        <w:rFonts w:ascii="Symbol" w:hAnsi="Symbol" w:hint="default"/>
      </w:rPr>
    </w:lvl>
    <w:lvl w:ilvl="4" w:tplc="042C0003" w:tentative="1">
      <w:start w:val="1"/>
      <w:numFmt w:val="bullet"/>
      <w:lvlText w:val="o"/>
      <w:lvlJc w:val="left"/>
      <w:pPr>
        <w:ind w:left="4656" w:hanging="360"/>
      </w:pPr>
      <w:rPr>
        <w:rFonts w:ascii="Courier New" w:hAnsi="Courier New" w:cs="Courier New" w:hint="default"/>
      </w:rPr>
    </w:lvl>
    <w:lvl w:ilvl="5" w:tplc="042C0005" w:tentative="1">
      <w:start w:val="1"/>
      <w:numFmt w:val="bullet"/>
      <w:lvlText w:val=""/>
      <w:lvlJc w:val="left"/>
      <w:pPr>
        <w:ind w:left="5376" w:hanging="360"/>
      </w:pPr>
      <w:rPr>
        <w:rFonts w:ascii="Wingdings" w:hAnsi="Wingdings" w:hint="default"/>
      </w:rPr>
    </w:lvl>
    <w:lvl w:ilvl="6" w:tplc="042C0001" w:tentative="1">
      <w:start w:val="1"/>
      <w:numFmt w:val="bullet"/>
      <w:lvlText w:val=""/>
      <w:lvlJc w:val="left"/>
      <w:pPr>
        <w:ind w:left="6096" w:hanging="360"/>
      </w:pPr>
      <w:rPr>
        <w:rFonts w:ascii="Symbol" w:hAnsi="Symbol" w:hint="default"/>
      </w:rPr>
    </w:lvl>
    <w:lvl w:ilvl="7" w:tplc="042C0003" w:tentative="1">
      <w:start w:val="1"/>
      <w:numFmt w:val="bullet"/>
      <w:lvlText w:val="o"/>
      <w:lvlJc w:val="left"/>
      <w:pPr>
        <w:ind w:left="6816" w:hanging="360"/>
      </w:pPr>
      <w:rPr>
        <w:rFonts w:ascii="Courier New" w:hAnsi="Courier New" w:cs="Courier New" w:hint="default"/>
      </w:rPr>
    </w:lvl>
    <w:lvl w:ilvl="8" w:tplc="042C0005" w:tentative="1">
      <w:start w:val="1"/>
      <w:numFmt w:val="bullet"/>
      <w:lvlText w:val=""/>
      <w:lvlJc w:val="left"/>
      <w:pPr>
        <w:ind w:left="7536" w:hanging="360"/>
      </w:pPr>
      <w:rPr>
        <w:rFonts w:ascii="Wingdings" w:hAnsi="Wingdings" w:hint="default"/>
      </w:rPr>
    </w:lvl>
  </w:abstractNum>
  <w:abstractNum w:abstractNumId="52">
    <w:nsid w:val="409B3977"/>
    <w:multiLevelType w:val="hybridMultilevel"/>
    <w:tmpl w:val="7DB87E56"/>
    <w:lvl w:ilvl="0" w:tplc="EBD4DE3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3">
    <w:nsid w:val="413E3290"/>
    <w:multiLevelType w:val="hybridMultilevel"/>
    <w:tmpl w:val="00F2C11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4">
    <w:nsid w:val="41896520"/>
    <w:multiLevelType w:val="hybridMultilevel"/>
    <w:tmpl w:val="A544C39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5">
    <w:nsid w:val="42347669"/>
    <w:multiLevelType w:val="hybridMultilevel"/>
    <w:tmpl w:val="C20CDA42"/>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56">
    <w:nsid w:val="43747AE1"/>
    <w:multiLevelType w:val="hybridMultilevel"/>
    <w:tmpl w:val="3EE09D5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7">
    <w:nsid w:val="449710D2"/>
    <w:multiLevelType w:val="hybridMultilevel"/>
    <w:tmpl w:val="D3EEE2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nsid w:val="45615A55"/>
    <w:multiLevelType w:val="hybridMultilevel"/>
    <w:tmpl w:val="A64893D4"/>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9">
    <w:nsid w:val="45B325AE"/>
    <w:multiLevelType w:val="hybridMultilevel"/>
    <w:tmpl w:val="61625C9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0">
    <w:nsid w:val="466B3AEB"/>
    <w:multiLevelType w:val="hybridMultilevel"/>
    <w:tmpl w:val="29749FF6"/>
    <w:lvl w:ilvl="0" w:tplc="A074262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1">
    <w:nsid w:val="47CC19DB"/>
    <w:multiLevelType w:val="hybridMultilevel"/>
    <w:tmpl w:val="2556B588"/>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62">
    <w:nsid w:val="489B1BBD"/>
    <w:multiLevelType w:val="hybridMultilevel"/>
    <w:tmpl w:val="166A69C0"/>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63">
    <w:nsid w:val="4A515C6F"/>
    <w:multiLevelType w:val="hybridMultilevel"/>
    <w:tmpl w:val="557CE29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4">
    <w:nsid w:val="4C9120D4"/>
    <w:multiLevelType w:val="hybridMultilevel"/>
    <w:tmpl w:val="8D86C6E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5">
    <w:nsid w:val="4F5B1CC9"/>
    <w:multiLevelType w:val="hybridMultilevel"/>
    <w:tmpl w:val="E084B8CA"/>
    <w:lvl w:ilvl="0" w:tplc="042C0001">
      <w:start w:val="1"/>
      <w:numFmt w:val="bullet"/>
      <w:lvlText w:val=""/>
      <w:lvlJc w:val="left"/>
      <w:pPr>
        <w:ind w:left="1776" w:hanging="360"/>
      </w:pPr>
      <w:rPr>
        <w:rFonts w:ascii="Symbol" w:hAnsi="Symbol" w:hint="default"/>
      </w:rPr>
    </w:lvl>
    <w:lvl w:ilvl="1" w:tplc="042C0003" w:tentative="1">
      <w:start w:val="1"/>
      <w:numFmt w:val="bullet"/>
      <w:lvlText w:val="o"/>
      <w:lvlJc w:val="left"/>
      <w:pPr>
        <w:ind w:left="2496" w:hanging="360"/>
      </w:pPr>
      <w:rPr>
        <w:rFonts w:ascii="Courier New" w:hAnsi="Courier New" w:cs="Courier New" w:hint="default"/>
      </w:rPr>
    </w:lvl>
    <w:lvl w:ilvl="2" w:tplc="042C0005" w:tentative="1">
      <w:start w:val="1"/>
      <w:numFmt w:val="bullet"/>
      <w:lvlText w:val=""/>
      <w:lvlJc w:val="left"/>
      <w:pPr>
        <w:ind w:left="3216" w:hanging="360"/>
      </w:pPr>
      <w:rPr>
        <w:rFonts w:ascii="Wingdings" w:hAnsi="Wingdings" w:hint="default"/>
      </w:rPr>
    </w:lvl>
    <w:lvl w:ilvl="3" w:tplc="042C0001" w:tentative="1">
      <w:start w:val="1"/>
      <w:numFmt w:val="bullet"/>
      <w:lvlText w:val=""/>
      <w:lvlJc w:val="left"/>
      <w:pPr>
        <w:ind w:left="3936" w:hanging="360"/>
      </w:pPr>
      <w:rPr>
        <w:rFonts w:ascii="Symbol" w:hAnsi="Symbol" w:hint="default"/>
      </w:rPr>
    </w:lvl>
    <w:lvl w:ilvl="4" w:tplc="042C0003" w:tentative="1">
      <w:start w:val="1"/>
      <w:numFmt w:val="bullet"/>
      <w:lvlText w:val="o"/>
      <w:lvlJc w:val="left"/>
      <w:pPr>
        <w:ind w:left="4656" w:hanging="360"/>
      </w:pPr>
      <w:rPr>
        <w:rFonts w:ascii="Courier New" w:hAnsi="Courier New" w:cs="Courier New" w:hint="default"/>
      </w:rPr>
    </w:lvl>
    <w:lvl w:ilvl="5" w:tplc="042C0005" w:tentative="1">
      <w:start w:val="1"/>
      <w:numFmt w:val="bullet"/>
      <w:lvlText w:val=""/>
      <w:lvlJc w:val="left"/>
      <w:pPr>
        <w:ind w:left="5376" w:hanging="360"/>
      </w:pPr>
      <w:rPr>
        <w:rFonts w:ascii="Wingdings" w:hAnsi="Wingdings" w:hint="default"/>
      </w:rPr>
    </w:lvl>
    <w:lvl w:ilvl="6" w:tplc="042C0001" w:tentative="1">
      <w:start w:val="1"/>
      <w:numFmt w:val="bullet"/>
      <w:lvlText w:val=""/>
      <w:lvlJc w:val="left"/>
      <w:pPr>
        <w:ind w:left="6096" w:hanging="360"/>
      </w:pPr>
      <w:rPr>
        <w:rFonts w:ascii="Symbol" w:hAnsi="Symbol" w:hint="default"/>
      </w:rPr>
    </w:lvl>
    <w:lvl w:ilvl="7" w:tplc="042C0003" w:tentative="1">
      <w:start w:val="1"/>
      <w:numFmt w:val="bullet"/>
      <w:lvlText w:val="o"/>
      <w:lvlJc w:val="left"/>
      <w:pPr>
        <w:ind w:left="6816" w:hanging="360"/>
      </w:pPr>
      <w:rPr>
        <w:rFonts w:ascii="Courier New" w:hAnsi="Courier New" w:cs="Courier New" w:hint="default"/>
      </w:rPr>
    </w:lvl>
    <w:lvl w:ilvl="8" w:tplc="042C0005" w:tentative="1">
      <w:start w:val="1"/>
      <w:numFmt w:val="bullet"/>
      <w:lvlText w:val=""/>
      <w:lvlJc w:val="left"/>
      <w:pPr>
        <w:ind w:left="7536" w:hanging="360"/>
      </w:pPr>
      <w:rPr>
        <w:rFonts w:ascii="Wingdings" w:hAnsi="Wingdings" w:hint="default"/>
      </w:rPr>
    </w:lvl>
  </w:abstractNum>
  <w:abstractNum w:abstractNumId="66">
    <w:nsid w:val="50615EFB"/>
    <w:multiLevelType w:val="multilevel"/>
    <w:tmpl w:val="3E3AC69E"/>
    <w:lvl w:ilvl="0">
      <w:start w:val="11"/>
      <w:numFmt w:val="decimal"/>
      <w:lvlText w:val="%1."/>
      <w:lvlJc w:val="left"/>
      <w:pPr>
        <w:ind w:left="720" w:hanging="720"/>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7">
    <w:nsid w:val="51CE027E"/>
    <w:multiLevelType w:val="hybridMultilevel"/>
    <w:tmpl w:val="6812F1F2"/>
    <w:lvl w:ilvl="0" w:tplc="8766B580">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8">
    <w:nsid w:val="52973ABE"/>
    <w:multiLevelType w:val="multilevel"/>
    <w:tmpl w:val="84E85B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9">
    <w:nsid w:val="535D4E64"/>
    <w:multiLevelType w:val="hybridMultilevel"/>
    <w:tmpl w:val="004EEDBC"/>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70">
    <w:nsid w:val="5470099A"/>
    <w:multiLevelType w:val="hybridMultilevel"/>
    <w:tmpl w:val="07FA4C7A"/>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71">
    <w:nsid w:val="563878A7"/>
    <w:multiLevelType w:val="hybridMultilevel"/>
    <w:tmpl w:val="F8382DF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2">
    <w:nsid w:val="563E61E0"/>
    <w:multiLevelType w:val="multilevel"/>
    <w:tmpl w:val="96221702"/>
    <w:lvl w:ilvl="0">
      <w:start w:val="6"/>
      <w:numFmt w:val="decimal"/>
      <w:lvlText w:val="%1."/>
      <w:lvlJc w:val="left"/>
      <w:pPr>
        <w:ind w:left="585" w:hanging="585"/>
      </w:pPr>
      <w:rPr>
        <w:rFonts w:hint="default"/>
      </w:rPr>
    </w:lvl>
    <w:lvl w:ilvl="1">
      <w:start w:val="1"/>
      <w:numFmt w:val="decimal"/>
      <w:lvlText w:val="%1.%2."/>
      <w:lvlJc w:val="left"/>
      <w:pPr>
        <w:ind w:left="1723" w:hanging="720"/>
      </w:pPr>
      <w:rPr>
        <w:rFonts w:hint="default"/>
      </w:rPr>
    </w:lvl>
    <w:lvl w:ilvl="2">
      <w:start w:val="2"/>
      <w:numFmt w:val="decimal"/>
      <w:lvlText w:val="%1.%2.%3."/>
      <w:lvlJc w:val="left"/>
      <w:pPr>
        <w:ind w:left="2726" w:hanging="720"/>
      </w:pPr>
      <w:rPr>
        <w:rFonts w:hint="default"/>
        <w:b/>
        <w:i/>
      </w:rPr>
    </w:lvl>
    <w:lvl w:ilvl="3">
      <w:start w:val="1"/>
      <w:numFmt w:val="decimal"/>
      <w:lvlText w:val="%1.%2.%3.%4."/>
      <w:lvlJc w:val="left"/>
      <w:pPr>
        <w:ind w:left="4089" w:hanging="108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10184" w:hanging="2160"/>
      </w:pPr>
      <w:rPr>
        <w:rFonts w:hint="default"/>
      </w:rPr>
    </w:lvl>
  </w:abstractNum>
  <w:abstractNum w:abstractNumId="73">
    <w:nsid w:val="59317372"/>
    <w:multiLevelType w:val="hybridMultilevel"/>
    <w:tmpl w:val="C5422EBC"/>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4">
    <w:nsid w:val="59F670E7"/>
    <w:multiLevelType w:val="hybridMultilevel"/>
    <w:tmpl w:val="F3D25958"/>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75">
    <w:nsid w:val="5CD77BB2"/>
    <w:multiLevelType w:val="hybridMultilevel"/>
    <w:tmpl w:val="D8BE6B68"/>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76">
    <w:nsid w:val="5D6540A1"/>
    <w:multiLevelType w:val="hybridMultilevel"/>
    <w:tmpl w:val="33AE1886"/>
    <w:lvl w:ilvl="0" w:tplc="8766B580">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7">
    <w:nsid w:val="5F67363B"/>
    <w:multiLevelType w:val="hybridMultilevel"/>
    <w:tmpl w:val="904661F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8">
    <w:nsid w:val="61B51BC9"/>
    <w:multiLevelType w:val="hybridMultilevel"/>
    <w:tmpl w:val="E6480746"/>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9">
    <w:nsid w:val="632D0E77"/>
    <w:multiLevelType w:val="hybridMultilevel"/>
    <w:tmpl w:val="06EA7D30"/>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0">
    <w:nsid w:val="63325183"/>
    <w:multiLevelType w:val="hybridMultilevel"/>
    <w:tmpl w:val="844CB70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1">
    <w:nsid w:val="63976C89"/>
    <w:multiLevelType w:val="hybridMultilevel"/>
    <w:tmpl w:val="8F0AEB2C"/>
    <w:lvl w:ilvl="0" w:tplc="5D8AD846">
      <w:numFmt w:val="bullet"/>
      <w:lvlText w:val="-"/>
      <w:lvlJc w:val="left"/>
      <w:pPr>
        <w:ind w:left="1069" w:hanging="360"/>
      </w:pPr>
      <w:rPr>
        <w:rFonts w:ascii="Times New Roman" w:eastAsiaTheme="minorHAnsi" w:hAnsi="Times New Roman" w:cs="Times New Roman" w:hint="default"/>
      </w:rPr>
    </w:lvl>
    <w:lvl w:ilvl="1" w:tplc="042C0003" w:tentative="1">
      <w:start w:val="1"/>
      <w:numFmt w:val="bullet"/>
      <w:lvlText w:val="o"/>
      <w:lvlJc w:val="left"/>
      <w:pPr>
        <w:ind w:left="1789" w:hanging="360"/>
      </w:pPr>
      <w:rPr>
        <w:rFonts w:ascii="Courier New" w:hAnsi="Courier New" w:cs="Courier New" w:hint="default"/>
      </w:rPr>
    </w:lvl>
    <w:lvl w:ilvl="2" w:tplc="042C0005" w:tentative="1">
      <w:start w:val="1"/>
      <w:numFmt w:val="bullet"/>
      <w:lvlText w:val=""/>
      <w:lvlJc w:val="left"/>
      <w:pPr>
        <w:ind w:left="2509" w:hanging="360"/>
      </w:pPr>
      <w:rPr>
        <w:rFonts w:ascii="Wingdings" w:hAnsi="Wingdings" w:hint="default"/>
      </w:rPr>
    </w:lvl>
    <w:lvl w:ilvl="3" w:tplc="042C0001" w:tentative="1">
      <w:start w:val="1"/>
      <w:numFmt w:val="bullet"/>
      <w:lvlText w:val=""/>
      <w:lvlJc w:val="left"/>
      <w:pPr>
        <w:ind w:left="3229" w:hanging="360"/>
      </w:pPr>
      <w:rPr>
        <w:rFonts w:ascii="Symbol" w:hAnsi="Symbol" w:hint="default"/>
      </w:rPr>
    </w:lvl>
    <w:lvl w:ilvl="4" w:tplc="042C0003" w:tentative="1">
      <w:start w:val="1"/>
      <w:numFmt w:val="bullet"/>
      <w:lvlText w:val="o"/>
      <w:lvlJc w:val="left"/>
      <w:pPr>
        <w:ind w:left="3949" w:hanging="360"/>
      </w:pPr>
      <w:rPr>
        <w:rFonts w:ascii="Courier New" w:hAnsi="Courier New" w:cs="Courier New" w:hint="default"/>
      </w:rPr>
    </w:lvl>
    <w:lvl w:ilvl="5" w:tplc="042C0005" w:tentative="1">
      <w:start w:val="1"/>
      <w:numFmt w:val="bullet"/>
      <w:lvlText w:val=""/>
      <w:lvlJc w:val="left"/>
      <w:pPr>
        <w:ind w:left="4669" w:hanging="360"/>
      </w:pPr>
      <w:rPr>
        <w:rFonts w:ascii="Wingdings" w:hAnsi="Wingdings" w:hint="default"/>
      </w:rPr>
    </w:lvl>
    <w:lvl w:ilvl="6" w:tplc="042C0001" w:tentative="1">
      <w:start w:val="1"/>
      <w:numFmt w:val="bullet"/>
      <w:lvlText w:val=""/>
      <w:lvlJc w:val="left"/>
      <w:pPr>
        <w:ind w:left="5389" w:hanging="360"/>
      </w:pPr>
      <w:rPr>
        <w:rFonts w:ascii="Symbol" w:hAnsi="Symbol" w:hint="default"/>
      </w:rPr>
    </w:lvl>
    <w:lvl w:ilvl="7" w:tplc="042C0003" w:tentative="1">
      <w:start w:val="1"/>
      <w:numFmt w:val="bullet"/>
      <w:lvlText w:val="o"/>
      <w:lvlJc w:val="left"/>
      <w:pPr>
        <w:ind w:left="6109" w:hanging="360"/>
      </w:pPr>
      <w:rPr>
        <w:rFonts w:ascii="Courier New" w:hAnsi="Courier New" w:cs="Courier New" w:hint="default"/>
      </w:rPr>
    </w:lvl>
    <w:lvl w:ilvl="8" w:tplc="042C0005" w:tentative="1">
      <w:start w:val="1"/>
      <w:numFmt w:val="bullet"/>
      <w:lvlText w:val=""/>
      <w:lvlJc w:val="left"/>
      <w:pPr>
        <w:ind w:left="6829" w:hanging="360"/>
      </w:pPr>
      <w:rPr>
        <w:rFonts w:ascii="Wingdings" w:hAnsi="Wingdings" w:hint="default"/>
      </w:rPr>
    </w:lvl>
  </w:abstractNum>
  <w:abstractNum w:abstractNumId="82">
    <w:nsid w:val="64804386"/>
    <w:multiLevelType w:val="hybridMultilevel"/>
    <w:tmpl w:val="3690BEE2"/>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83">
    <w:nsid w:val="65025B6F"/>
    <w:multiLevelType w:val="multilevel"/>
    <w:tmpl w:val="19903258"/>
    <w:lvl w:ilvl="0">
      <w:start w:val="5"/>
      <w:numFmt w:val="decimal"/>
      <w:lvlText w:val="%1."/>
      <w:lvlJc w:val="left"/>
      <w:pPr>
        <w:ind w:left="585" w:hanging="585"/>
      </w:pPr>
      <w:rPr>
        <w:rFonts w:hint="default"/>
        <w:b w:val="0"/>
        <w:color w:val="auto"/>
      </w:rPr>
    </w:lvl>
    <w:lvl w:ilvl="1">
      <w:start w:val="2"/>
      <w:numFmt w:val="decimal"/>
      <w:lvlText w:val="%1.%2."/>
      <w:lvlJc w:val="left"/>
      <w:pPr>
        <w:ind w:left="1287" w:hanging="720"/>
      </w:pPr>
      <w:rPr>
        <w:rFonts w:hint="default"/>
        <w:b w:val="0"/>
        <w:color w:val="auto"/>
      </w:rPr>
    </w:lvl>
    <w:lvl w:ilvl="2">
      <w:start w:val="6"/>
      <w:numFmt w:val="decimal"/>
      <w:lvlText w:val="%1.%2.%3."/>
      <w:lvlJc w:val="left"/>
      <w:pPr>
        <w:ind w:left="1854" w:hanging="720"/>
      </w:pPr>
      <w:rPr>
        <w:rFonts w:hint="default"/>
        <w:b w:val="0"/>
        <w:color w:val="auto"/>
      </w:rPr>
    </w:lvl>
    <w:lvl w:ilvl="3">
      <w:start w:val="1"/>
      <w:numFmt w:val="decimal"/>
      <w:lvlText w:val="%1.%2.%3.%4."/>
      <w:lvlJc w:val="left"/>
      <w:pPr>
        <w:ind w:left="2781" w:hanging="1080"/>
      </w:pPr>
      <w:rPr>
        <w:rFonts w:hint="default"/>
        <w:b w:val="0"/>
        <w:color w:val="auto"/>
      </w:rPr>
    </w:lvl>
    <w:lvl w:ilvl="4">
      <w:start w:val="1"/>
      <w:numFmt w:val="decimal"/>
      <w:lvlText w:val="%1.%2.%3.%4.%5."/>
      <w:lvlJc w:val="left"/>
      <w:pPr>
        <w:ind w:left="3348" w:hanging="1080"/>
      </w:pPr>
      <w:rPr>
        <w:rFonts w:hint="default"/>
        <w:b w:val="0"/>
        <w:color w:val="auto"/>
      </w:rPr>
    </w:lvl>
    <w:lvl w:ilvl="5">
      <w:start w:val="1"/>
      <w:numFmt w:val="decimal"/>
      <w:lvlText w:val="%1.%2.%3.%4.%5.%6."/>
      <w:lvlJc w:val="left"/>
      <w:pPr>
        <w:ind w:left="4275" w:hanging="1440"/>
      </w:pPr>
      <w:rPr>
        <w:rFonts w:hint="default"/>
        <w:b w:val="0"/>
        <w:color w:val="auto"/>
      </w:rPr>
    </w:lvl>
    <w:lvl w:ilvl="6">
      <w:start w:val="1"/>
      <w:numFmt w:val="decimal"/>
      <w:lvlText w:val="%1.%2.%3.%4.%5.%6.%7."/>
      <w:lvlJc w:val="left"/>
      <w:pPr>
        <w:ind w:left="4842" w:hanging="1440"/>
      </w:pPr>
      <w:rPr>
        <w:rFonts w:hint="default"/>
        <w:b w:val="0"/>
        <w:color w:val="auto"/>
      </w:rPr>
    </w:lvl>
    <w:lvl w:ilvl="7">
      <w:start w:val="1"/>
      <w:numFmt w:val="decimal"/>
      <w:lvlText w:val="%1.%2.%3.%4.%5.%6.%7.%8."/>
      <w:lvlJc w:val="left"/>
      <w:pPr>
        <w:ind w:left="5769" w:hanging="1800"/>
      </w:pPr>
      <w:rPr>
        <w:rFonts w:hint="default"/>
        <w:b w:val="0"/>
        <w:color w:val="auto"/>
      </w:rPr>
    </w:lvl>
    <w:lvl w:ilvl="8">
      <w:start w:val="1"/>
      <w:numFmt w:val="decimal"/>
      <w:lvlText w:val="%1.%2.%3.%4.%5.%6.%7.%8.%9."/>
      <w:lvlJc w:val="left"/>
      <w:pPr>
        <w:ind w:left="6696" w:hanging="2160"/>
      </w:pPr>
      <w:rPr>
        <w:rFonts w:hint="default"/>
        <w:b w:val="0"/>
        <w:color w:val="auto"/>
      </w:rPr>
    </w:lvl>
  </w:abstractNum>
  <w:abstractNum w:abstractNumId="84">
    <w:nsid w:val="657329B0"/>
    <w:multiLevelType w:val="multilevel"/>
    <w:tmpl w:val="F2600D30"/>
    <w:lvl w:ilvl="0">
      <w:start w:val="6"/>
      <w:numFmt w:val="decimal"/>
      <w:lvlText w:val="%1."/>
      <w:lvlJc w:val="left"/>
      <w:pPr>
        <w:ind w:left="780" w:hanging="780"/>
      </w:pPr>
      <w:rPr>
        <w:rFonts w:hint="default"/>
        <w:i/>
      </w:rPr>
    </w:lvl>
    <w:lvl w:ilvl="1">
      <w:start w:val="2"/>
      <w:numFmt w:val="decimal"/>
      <w:lvlText w:val="%1.%2."/>
      <w:lvlJc w:val="left"/>
      <w:pPr>
        <w:ind w:left="969" w:hanging="780"/>
      </w:pPr>
      <w:rPr>
        <w:rFonts w:hint="default"/>
        <w:i/>
      </w:rPr>
    </w:lvl>
    <w:lvl w:ilvl="2">
      <w:start w:val="1"/>
      <w:numFmt w:val="decimal"/>
      <w:lvlText w:val="%1.%2.%3."/>
      <w:lvlJc w:val="left"/>
      <w:pPr>
        <w:ind w:left="1158" w:hanging="780"/>
      </w:pPr>
      <w:rPr>
        <w:rFonts w:hint="default"/>
        <w:i/>
      </w:rPr>
    </w:lvl>
    <w:lvl w:ilvl="3">
      <w:start w:val="1"/>
      <w:numFmt w:val="decimal"/>
      <w:lvlText w:val="%1.%2.%3.%4."/>
      <w:lvlJc w:val="left"/>
      <w:pPr>
        <w:ind w:left="1647" w:hanging="1080"/>
      </w:pPr>
      <w:rPr>
        <w:rFonts w:hint="default"/>
        <w:i/>
      </w:rPr>
    </w:lvl>
    <w:lvl w:ilvl="4">
      <w:start w:val="1"/>
      <w:numFmt w:val="decimal"/>
      <w:lvlText w:val="%1.%2.%3.%4.%5."/>
      <w:lvlJc w:val="left"/>
      <w:pPr>
        <w:ind w:left="1836" w:hanging="1080"/>
      </w:pPr>
      <w:rPr>
        <w:rFonts w:hint="default"/>
        <w:i/>
      </w:rPr>
    </w:lvl>
    <w:lvl w:ilvl="5">
      <w:start w:val="1"/>
      <w:numFmt w:val="decimal"/>
      <w:lvlText w:val="%1.%2.%3.%4.%5.%6."/>
      <w:lvlJc w:val="left"/>
      <w:pPr>
        <w:ind w:left="2385" w:hanging="1440"/>
      </w:pPr>
      <w:rPr>
        <w:rFonts w:hint="default"/>
        <w:i/>
      </w:rPr>
    </w:lvl>
    <w:lvl w:ilvl="6">
      <w:start w:val="1"/>
      <w:numFmt w:val="decimal"/>
      <w:lvlText w:val="%1.%2.%3.%4.%5.%6.%7."/>
      <w:lvlJc w:val="left"/>
      <w:pPr>
        <w:ind w:left="2574" w:hanging="1440"/>
      </w:pPr>
      <w:rPr>
        <w:rFonts w:hint="default"/>
        <w:i/>
      </w:rPr>
    </w:lvl>
    <w:lvl w:ilvl="7">
      <w:start w:val="1"/>
      <w:numFmt w:val="decimal"/>
      <w:lvlText w:val="%1.%2.%3.%4.%5.%6.%7.%8."/>
      <w:lvlJc w:val="left"/>
      <w:pPr>
        <w:ind w:left="3123" w:hanging="1800"/>
      </w:pPr>
      <w:rPr>
        <w:rFonts w:hint="default"/>
        <w:i/>
      </w:rPr>
    </w:lvl>
    <w:lvl w:ilvl="8">
      <w:start w:val="1"/>
      <w:numFmt w:val="decimal"/>
      <w:lvlText w:val="%1.%2.%3.%4.%5.%6.%7.%8.%9."/>
      <w:lvlJc w:val="left"/>
      <w:pPr>
        <w:ind w:left="3672" w:hanging="2160"/>
      </w:pPr>
      <w:rPr>
        <w:rFonts w:hint="default"/>
        <w:i/>
      </w:rPr>
    </w:lvl>
  </w:abstractNum>
  <w:abstractNum w:abstractNumId="85">
    <w:nsid w:val="699265C1"/>
    <w:multiLevelType w:val="hybridMultilevel"/>
    <w:tmpl w:val="929AA67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6">
    <w:nsid w:val="6AF75A7F"/>
    <w:multiLevelType w:val="hybridMultilevel"/>
    <w:tmpl w:val="BA584D4E"/>
    <w:lvl w:ilvl="0" w:tplc="042C000D">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7">
    <w:nsid w:val="6C026679"/>
    <w:multiLevelType w:val="hybridMultilevel"/>
    <w:tmpl w:val="FCE43BEA"/>
    <w:lvl w:ilvl="0" w:tplc="042C0001">
      <w:start w:val="1"/>
      <w:numFmt w:val="bullet"/>
      <w:lvlText w:val=""/>
      <w:lvlJc w:val="left"/>
      <w:pPr>
        <w:ind w:left="1146" w:hanging="360"/>
      </w:pPr>
      <w:rPr>
        <w:rFonts w:ascii="Symbol" w:hAnsi="Symbol" w:hint="default"/>
      </w:rPr>
    </w:lvl>
    <w:lvl w:ilvl="1" w:tplc="042C0003" w:tentative="1">
      <w:start w:val="1"/>
      <w:numFmt w:val="bullet"/>
      <w:lvlText w:val="o"/>
      <w:lvlJc w:val="left"/>
      <w:pPr>
        <w:ind w:left="1866" w:hanging="360"/>
      </w:pPr>
      <w:rPr>
        <w:rFonts w:ascii="Courier New" w:hAnsi="Courier New" w:cs="Courier New" w:hint="default"/>
      </w:rPr>
    </w:lvl>
    <w:lvl w:ilvl="2" w:tplc="042C0005" w:tentative="1">
      <w:start w:val="1"/>
      <w:numFmt w:val="bullet"/>
      <w:lvlText w:val=""/>
      <w:lvlJc w:val="left"/>
      <w:pPr>
        <w:ind w:left="2586" w:hanging="360"/>
      </w:pPr>
      <w:rPr>
        <w:rFonts w:ascii="Wingdings" w:hAnsi="Wingdings" w:hint="default"/>
      </w:rPr>
    </w:lvl>
    <w:lvl w:ilvl="3" w:tplc="042C0001" w:tentative="1">
      <w:start w:val="1"/>
      <w:numFmt w:val="bullet"/>
      <w:lvlText w:val=""/>
      <w:lvlJc w:val="left"/>
      <w:pPr>
        <w:ind w:left="3306" w:hanging="360"/>
      </w:pPr>
      <w:rPr>
        <w:rFonts w:ascii="Symbol" w:hAnsi="Symbol" w:hint="default"/>
      </w:rPr>
    </w:lvl>
    <w:lvl w:ilvl="4" w:tplc="042C0003" w:tentative="1">
      <w:start w:val="1"/>
      <w:numFmt w:val="bullet"/>
      <w:lvlText w:val="o"/>
      <w:lvlJc w:val="left"/>
      <w:pPr>
        <w:ind w:left="4026" w:hanging="360"/>
      </w:pPr>
      <w:rPr>
        <w:rFonts w:ascii="Courier New" w:hAnsi="Courier New" w:cs="Courier New" w:hint="default"/>
      </w:rPr>
    </w:lvl>
    <w:lvl w:ilvl="5" w:tplc="042C0005" w:tentative="1">
      <w:start w:val="1"/>
      <w:numFmt w:val="bullet"/>
      <w:lvlText w:val=""/>
      <w:lvlJc w:val="left"/>
      <w:pPr>
        <w:ind w:left="4746" w:hanging="360"/>
      </w:pPr>
      <w:rPr>
        <w:rFonts w:ascii="Wingdings" w:hAnsi="Wingdings" w:hint="default"/>
      </w:rPr>
    </w:lvl>
    <w:lvl w:ilvl="6" w:tplc="042C0001" w:tentative="1">
      <w:start w:val="1"/>
      <w:numFmt w:val="bullet"/>
      <w:lvlText w:val=""/>
      <w:lvlJc w:val="left"/>
      <w:pPr>
        <w:ind w:left="5466" w:hanging="360"/>
      </w:pPr>
      <w:rPr>
        <w:rFonts w:ascii="Symbol" w:hAnsi="Symbol" w:hint="default"/>
      </w:rPr>
    </w:lvl>
    <w:lvl w:ilvl="7" w:tplc="042C0003" w:tentative="1">
      <w:start w:val="1"/>
      <w:numFmt w:val="bullet"/>
      <w:lvlText w:val="o"/>
      <w:lvlJc w:val="left"/>
      <w:pPr>
        <w:ind w:left="6186" w:hanging="360"/>
      </w:pPr>
      <w:rPr>
        <w:rFonts w:ascii="Courier New" w:hAnsi="Courier New" w:cs="Courier New" w:hint="default"/>
      </w:rPr>
    </w:lvl>
    <w:lvl w:ilvl="8" w:tplc="042C0005" w:tentative="1">
      <w:start w:val="1"/>
      <w:numFmt w:val="bullet"/>
      <w:lvlText w:val=""/>
      <w:lvlJc w:val="left"/>
      <w:pPr>
        <w:ind w:left="6906" w:hanging="360"/>
      </w:pPr>
      <w:rPr>
        <w:rFonts w:ascii="Wingdings" w:hAnsi="Wingdings" w:hint="default"/>
      </w:rPr>
    </w:lvl>
  </w:abstractNum>
  <w:abstractNum w:abstractNumId="88">
    <w:nsid w:val="6C4F6889"/>
    <w:multiLevelType w:val="hybridMultilevel"/>
    <w:tmpl w:val="E64A2176"/>
    <w:lvl w:ilvl="0" w:tplc="042C0001">
      <w:start w:val="1"/>
      <w:numFmt w:val="bullet"/>
      <w:lvlText w:val=""/>
      <w:lvlJc w:val="left"/>
      <w:pPr>
        <w:ind w:left="1776" w:hanging="360"/>
      </w:pPr>
      <w:rPr>
        <w:rFonts w:ascii="Symbol" w:hAnsi="Symbol" w:hint="default"/>
      </w:rPr>
    </w:lvl>
    <w:lvl w:ilvl="1" w:tplc="042C0003" w:tentative="1">
      <w:start w:val="1"/>
      <w:numFmt w:val="bullet"/>
      <w:lvlText w:val="o"/>
      <w:lvlJc w:val="left"/>
      <w:pPr>
        <w:ind w:left="2496" w:hanging="360"/>
      </w:pPr>
      <w:rPr>
        <w:rFonts w:ascii="Courier New" w:hAnsi="Courier New" w:cs="Courier New" w:hint="default"/>
      </w:rPr>
    </w:lvl>
    <w:lvl w:ilvl="2" w:tplc="042C0005" w:tentative="1">
      <w:start w:val="1"/>
      <w:numFmt w:val="bullet"/>
      <w:lvlText w:val=""/>
      <w:lvlJc w:val="left"/>
      <w:pPr>
        <w:ind w:left="3216" w:hanging="360"/>
      </w:pPr>
      <w:rPr>
        <w:rFonts w:ascii="Wingdings" w:hAnsi="Wingdings" w:hint="default"/>
      </w:rPr>
    </w:lvl>
    <w:lvl w:ilvl="3" w:tplc="042C0001" w:tentative="1">
      <w:start w:val="1"/>
      <w:numFmt w:val="bullet"/>
      <w:lvlText w:val=""/>
      <w:lvlJc w:val="left"/>
      <w:pPr>
        <w:ind w:left="3936" w:hanging="360"/>
      </w:pPr>
      <w:rPr>
        <w:rFonts w:ascii="Symbol" w:hAnsi="Symbol" w:hint="default"/>
      </w:rPr>
    </w:lvl>
    <w:lvl w:ilvl="4" w:tplc="042C0003" w:tentative="1">
      <w:start w:val="1"/>
      <w:numFmt w:val="bullet"/>
      <w:lvlText w:val="o"/>
      <w:lvlJc w:val="left"/>
      <w:pPr>
        <w:ind w:left="4656" w:hanging="360"/>
      </w:pPr>
      <w:rPr>
        <w:rFonts w:ascii="Courier New" w:hAnsi="Courier New" w:cs="Courier New" w:hint="default"/>
      </w:rPr>
    </w:lvl>
    <w:lvl w:ilvl="5" w:tplc="042C0005" w:tentative="1">
      <w:start w:val="1"/>
      <w:numFmt w:val="bullet"/>
      <w:lvlText w:val=""/>
      <w:lvlJc w:val="left"/>
      <w:pPr>
        <w:ind w:left="5376" w:hanging="360"/>
      </w:pPr>
      <w:rPr>
        <w:rFonts w:ascii="Wingdings" w:hAnsi="Wingdings" w:hint="default"/>
      </w:rPr>
    </w:lvl>
    <w:lvl w:ilvl="6" w:tplc="042C0001" w:tentative="1">
      <w:start w:val="1"/>
      <w:numFmt w:val="bullet"/>
      <w:lvlText w:val=""/>
      <w:lvlJc w:val="left"/>
      <w:pPr>
        <w:ind w:left="6096" w:hanging="360"/>
      </w:pPr>
      <w:rPr>
        <w:rFonts w:ascii="Symbol" w:hAnsi="Symbol" w:hint="default"/>
      </w:rPr>
    </w:lvl>
    <w:lvl w:ilvl="7" w:tplc="042C0003" w:tentative="1">
      <w:start w:val="1"/>
      <w:numFmt w:val="bullet"/>
      <w:lvlText w:val="o"/>
      <w:lvlJc w:val="left"/>
      <w:pPr>
        <w:ind w:left="6816" w:hanging="360"/>
      </w:pPr>
      <w:rPr>
        <w:rFonts w:ascii="Courier New" w:hAnsi="Courier New" w:cs="Courier New" w:hint="default"/>
      </w:rPr>
    </w:lvl>
    <w:lvl w:ilvl="8" w:tplc="042C0005" w:tentative="1">
      <w:start w:val="1"/>
      <w:numFmt w:val="bullet"/>
      <w:lvlText w:val=""/>
      <w:lvlJc w:val="left"/>
      <w:pPr>
        <w:ind w:left="7536" w:hanging="360"/>
      </w:pPr>
      <w:rPr>
        <w:rFonts w:ascii="Wingdings" w:hAnsi="Wingdings" w:hint="default"/>
      </w:rPr>
    </w:lvl>
  </w:abstractNum>
  <w:abstractNum w:abstractNumId="89">
    <w:nsid w:val="6FBA1066"/>
    <w:multiLevelType w:val="hybridMultilevel"/>
    <w:tmpl w:val="9996A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02A590A"/>
    <w:multiLevelType w:val="hybridMultilevel"/>
    <w:tmpl w:val="EB8CDBFE"/>
    <w:lvl w:ilvl="0" w:tplc="042C0005">
      <w:start w:val="1"/>
      <w:numFmt w:val="bullet"/>
      <w:lvlText w:val=""/>
      <w:lvlJc w:val="left"/>
      <w:pPr>
        <w:ind w:left="1146" w:hanging="360"/>
      </w:pPr>
      <w:rPr>
        <w:rFonts w:ascii="Wingdings" w:hAnsi="Wingdings" w:hint="default"/>
      </w:rPr>
    </w:lvl>
    <w:lvl w:ilvl="1" w:tplc="042C0003" w:tentative="1">
      <w:start w:val="1"/>
      <w:numFmt w:val="bullet"/>
      <w:lvlText w:val="o"/>
      <w:lvlJc w:val="left"/>
      <w:pPr>
        <w:ind w:left="1866" w:hanging="360"/>
      </w:pPr>
      <w:rPr>
        <w:rFonts w:ascii="Courier New" w:hAnsi="Courier New" w:cs="Courier New" w:hint="default"/>
      </w:rPr>
    </w:lvl>
    <w:lvl w:ilvl="2" w:tplc="042C0005" w:tentative="1">
      <w:start w:val="1"/>
      <w:numFmt w:val="bullet"/>
      <w:lvlText w:val=""/>
      <w:lvlJc w:val="left"/>
      <w:pPr>
        <w:ind w:left="2586" w:hanging="360"/>
      </w:pPr>
      <w:rPr>
        <w:rFonts w:ascii="Wingdings" w:hAnsi="Wingdings" w:hint="default"/>
      </w:rPr>
    </w:lvl>
    <w:lvl w:ilvl="3" w:tplc="042C0001" w:tentative="1">
      <w:start w:val="1"/>
      <w:numFmt w:val="bullet"/>
      <w:lvlText w:val=""/>
      <w:lvlJc w:val="left"/>
      <w:pPr>
        <w:ind w:left="3306" w:hanging="360"/>
      </w:pPr>
      <w:rPr>
        <w:rFonts w:ascii="Symbol" w:hAnsi="Symbol" w:hint="default"/>
      </w:rPr>
    </w:lvl>
    <w:lvl w:ilvl="4" w:tplc="042C0003" w:tentative="1">
      <w:start w:val="1"/>
      <w:numFmt w:val="bullet"/>
      <w:lvlText w:val="o"/>
      <w:lvlJc w:val="left"/>
      <w:pPr>
        <w:ind w:left="4026" w:hanging="360"/>
      </w:pPr>
      <w:rPr>
        <w:rFonts w:ascii="Courier New" w:hAnsi="Courier New" w:cs="Courier New" w:hint="default"/>
      </w:rPr>
    </w:lvl>
    <w:lvl w:ilvl="5" w:tplc="042C0005" w:tentative="1">
      <w:start w:val="1"/>
      <w:numFmt w:val="bullet"/>
      <w:lvlText w:val=""/>
      <w:lvlJc w:val="left"/>
      <w:pPr>
        <w:ind w:left="4746" w:hanging="360"/>
      </w:pPr>
      <w:rPr>
        <w:rFonts w:ascii="Wingdings" w:hAnsi="Wingdings" w:hint="default"/>
      </w:rPr>
    </w:lvl>
    <w:lvl w:ilvl="6" w:tplc="042C0001" w:tentative="1">
      <w:start w:val="1"/>
      <w:numFmt w:val="bullet"/>
      <w:lvlText w:val=""/>
      <w:lvlJc w:val="left"/>
      <w:pPr>
        <w:ind w:left="5466" w:hanging="360"/>
      </w:pPr>
      <w:rPr>
        <w:rFonts w:ascii="Symbol" w:hAnsi="Symbol" w:hint="default"/>
      </w:rPr>
    </w:lvl>
    <w:lvl w:ilvl="7" w:tplc="042C0003" w:tentative="1">
      <w:start w:val="1"/>
      <w:numFmt w:val="bullet"/>
      <w:lvlText w:val="o"/>
      <w:lvlJc w:val="left"/>
      <w:pPr>
        <w:ind w:left="6186" w:hanging="360"/>
      </w:pPr>
      <w:rPr>
        <w:rFonts w:ascii="Courier New" w:hAnsi="Courier New" w:cs="Courier New" w:hint="default"/>
      </w:rPr>
    </w:lvl>
    <w:lvl w:ilvl="8" w:tplc="042C0005" w:tentative="1">
      <w:start w:val="1"/>
      <w:numFmt w:val="bullet"/>
      <w:lvlText w:val=""/>
      <w:lvlJc w:val="left"/>
      <w:pPr>
        <w:ind w:left="6906" w:hanging="360"/>
      </w:pPr>
      <w:rPr>
        <w:rFonts w:ascii="Wingdings" w:hAnsi="Wingdings" w:hint="default"/>
      </w:rPr>
    </w:lvl>
  </w:abstractNum>
  <w:abstractNum w:abstractNumId="91">
    <w:nsid w:val="70D277C3"/>
    <w:multiLevelType w:val="hybridMultilevel"/>
    <w:tmpl w:val="FCB42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1646849"/>
    <w:multiLevelType w:val="multilevel"/>
    <w:tmpl w:val="E5F2277A"/>
    <w:lvl w:ilvl="0">
      <w:start w:val="2"/>
      <w:numFmt w:val="decimal"/>
      <w:lvlText w:val="%1."/>
      <w:lvlJc w:val="left"/>
      <w:pPr>
        <w:ind w:left="390" w:hanging="390"/>
      </w:pPr>
      <w:rPr>
        <w:rFonts w:hint="default"/>
      </w:rPr>
    </w:lvl>
    <w:lvl w:ilvl="1">
      <w:start w:val="6"/>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93">
    <w:nsid w:val="72684352"/>
    <w:multiLevelType w:val="hybridMultilevel"/>
    <w:tmpl w:val="AE265A8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4">
    <w:nsid w:val="735F5F8C"/>
    <w:multiLevelType w:val="multilevel"/>
    <w:tmpl w:val="A2088B20"/>
    <w:lvl w:ilvl="0">
      <w:start w:val="2"/>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5">
    <w:nsid w:val="74896E54"/>
    <w:multiLevelType w:val="hybridMultilevel"/>
    <w:tmpl w:val="AB847CCA"/>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6">
    <w:nsid w:val="74B10ADC"/>
    <w:multiLevelType w:val="hybridMultilevel"/>
    <w:tmpl w:val="79F2B8F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7">
    <w:nsid w:val="74BE6C81"/>
    <w:multiLevelType w:val="hybridMultilevel"/>
    <w:tmpl w:val="A2808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6CD7488"/>
    <w:multiLevelType w:val="hybridMultilevel"/>
    <w:tmpl w:val="F498F156"/>
    <w:lvl w:ilvl="0" w:tplc="042C0001">
      <w:start w:val="1"/>
      <w:numFmt w:val="bullet"/>
      <w:lvlText w:val=""/>
      <w:lvlJc w:val="left"/>
      <w:pPr>
        <w:ind w:left="1707" w:hanging="360"/>
      </w:pPr>
      <w:rPr>
        <w:rFonts w:ascii="Symbol" w:hAnsi="Symbol" w:hint="default"/>
      </w:rPr>
    </w:lvl>
    <w:lvl w:ilvl="1" w:tplc="042C0003" w:tentative="1">
      <w:start w:val="1"/>
      <w:numFmt w:val="bullet"/>
      <w:lvlText w:val="o"/>
      <w:lvlJc w:val="left"/>
      <w:pPr>
        <w:ind w:left="2427" w:hanging="360"/>
      </w:pPr>
      <w:rPr>
        <w:rFonts w:ascii="Courier New" w:hAnsi="Courier New" w:cs="Courier New" w:hint="default"/>
      </w:rPr>
    </w:lvl>
    <w:lvl w:ilvl="2" w:tplc="042C0005" w:tentative="1">
      <w:start w:val="1"/>
      <w:numFmt w:val="bullet"/>
      <w:lvlText w:val=""/>
      <w:lvlJc w:val="left"/>
      <w:pPr>
        <w:ind w:left="3147" w:hanging="360"/>
      </w:pPr>
      <w:rPr>
        <w:rFonts w:ascii="Wingdings" w:hAnsi="Wingdings" w:hint="default"/>
      </w:rPr>
    </w:lvl>
    <w:lvl w:ilvl="3" w:tplc="042C0001" w:tentative="1">
      <w:start w:val="1"/>
      <w:numFmt w:val="bullet"/>
      <w:lvlText w:val=""/>
      <w:lvlJc w:val="left"/>
      <w:pPr>
        <w:ind w:left="3867" w:hanging="360"/>
      </w:pPr>
      <w:rPr>
        <w:rFonts w:ascii="Symbol" w:hAnsi="Symbol" w:hint="default"/>
      </w:rPr>
    </w:lvl>
    <w:lvl w:ilvl="4" w:tplc="042C0003" w:tentative="1">
      <w:start w:val="1"/>
      <w:numFmt w:val="bullet"/>
      <w:lvlText w:val="o"/>
      <w:lvlJc w:val="left"/>
      <w:pPr>
        <w:ind w:left="4587" w:hanging="360"/>
      </w:pPr>
      <w:rPr>
        <w:rFonts w:ascii="Courier New" w:hAnsi="Courier New" w:cs="Courier New" w:hint="default"/>
      </w:rPr>
    </w:lvl>
    <w:lvl w:ilvl="5" w:tplc="042C0005" w:tentative="1">
      <w:start w:val="1"/>
      <w:numFmt w:val="bullet"/>
      <w:lvlText w:val=""/>
      <w:lvlJc w:val="left"/>
      <w:pPr>
        <w:ind w:left="5307" w:hanging="360"/>
      </w:pPr>
      <w:rPr>
        <w:rFonts w:ascii="Wingdings" w:hAnsi="Wingdings" w:hint="default"/>
      </w:rPr>
    </w:lvl>
    <w:lvl w:ilvl="6" w:tplc="042C0001" w:tentative="1">
      <w:start w:val="1"/>
      <w:numFmt w:val="bullet"/>
      <w:lvlText w:val=""/>
      <w:lvlJc w:val="left"/>
      <w:pPr>
        <w:ind w:left="6027" w:hanging="360"/>
      </w:pPr>
      <w:rPr>
        <w:rFonts w:ascii="Symbol" w:hAnsi="Symbol" w:hint="default"/>
      </w:rPr>
    </w:lvl>
    <w:lvl w:ilvl="7" w:tplc="042C0003" w:tentative="1">
      <w:start w:val="1"/>
      <w:numFmt w:val="bullet"/>
      <w:lvlText w:val="o"/>
      <w:lvlJc w:val="left"/>
      <w:pPr>
        <w:ind w:left="6747" w:hanging="360"/>
      </w:pPr>
      <w:rPr>
        <w:rFonts w:ascii="Courier New" w:hAnsi="Courier New" w:cs="Courier New" w:hint="default"/>
      </w:rPr>
    </w:lvl>
    <w:lvl w:ilvl="8" w:tplc="042C0005" w:tentative="1">
      <w:start w:val="1"/>
      <w:numFmt w:val="bullet"/>
      <w:lvlText w:val=""/>
      <w:lvlJc w:val="left"/>
      <w:pPr>
        <w:ind w:left="7467" w:hanging="360"/>
      </w:pPr>
      <w:rPr>
        <w:rFonts w:ascii="Wingdings" w:hAnsi="Wingdings" w:hint="default"/>
      </w:rPr>
    </w:lvl>
  </w:abstractNum>
  <w:abstractNum w:abstractNumId="99">
    <w:nsid w:val="7731701A"/>
    <w:multiLevelType w:val="hybridMultilevel"/>
    <w:tmpl w:val="CF42A4CE"/>
    <w:lvl w:ilvl="0" w:tplc="042C0001">
      <w:start w:val="1"/>
      <w:numFmt w:val="bullet"/>
      <w:lvlText w:val=""/>
      <w:lvlJc w:val="left"/>
      <w:pPr>
        <w:ind w:left="2136" w:hanging="360"/>
      </w:pPr>
      <w:rPr>
        <w:rFonts w:ascii="Symbol" w:hAnsi="Symbol" w:hint="default"/>
      </w:rPr>
    </w:lvl>
    <w:lvl w:ilvl="1" w:tplc="042C0003" w:tentative="1">
      <w:start w:val="1"/>
      <w:numFmt w:val="bullet"/>
      <w:lvlText w:val="o"/>
      <w:lvlJc w:val="left"/>
      <w:pPr>
        <w:ind w:left="2856" w:hanging="360"/>
      </w:pPr>
      <w:rPr>
        <w:rFonts w:ascii="Courier New" w:hAnsi="Courier New" w:cs="Courier New" w:hint="default"/>
      </w:rPr>
    </w:lvl>
    <w:lvl w:ilvl="2" w:tplc="042C0005" w:tentative="1">
      <w:start w:val="1"/>
      <w:numFmt w:val="bullet"/>
      <w:lvlText w:val=""/>
      <w:lvlJc w:val="left"/>
      <w:pPr>
        <w:ind w:left="3576" w:hanging="360"/>
      </w:pPr>
      <w:rPr>
        <w:rFonts w:ascii="Wingdings" w:hAnsi="Wingdings" w:hint="default"/>
      </w:rPr>
    </w:lvl>
    <w:lvl w:ilvl="3" w:tplc="042C0001" w:tentative="1">
      <w:start w:val="1"/>
      <w:numFmt w:val="bullet"/>
      <w:lvlText w:val=""/>
      <w:lvlJc w:val="left"/>
      <w:pPr>
        <w:ind w:left="4296" w:hanging="360"/>
      </w:pPr>
      <w:rPr>
        <w:rFonts w:ascii="Symbol" w:hAnsi="Symbol" w:hint="default"/>
      </w:rPr>
    </w:lvl>
    <w:lvl w:ilvl="4" w:tplc="042C0003" w:tentative="1">
      <w:start w:val="1"/>
      <w:numFmt w:val="bullet"/>
      <w:lvlText w:val="o"/>
      <w:lvlJc w:val="left"/>
      <w:pPr>
        <w:ind w:left="5016" w:hanging="360"/>
      </w:pPr>
      <w:rPr>
        <w:rFonts w:ascii="Courier New" w:hAnsi="Courier New" w:cs="Courier New" w:hint="default"/>
      </w:rPr>
    </w:lvl>
    <w:lvl w:ilvl="5" w:tplc="042C0005" w:tentative="1">
      <w:start w:val="1"/>
      <w:numFmt w:val="bullet"/>
      <w:lvlText w:val=""/>
      <w:lvlJc w:val="left"/>
      <w:pPr>
        <w:ind w:left="5736" w:hanging="360"/>
      </w:pPr>
      <w:rPr>
        <w:rFonts w:ascii="Wingdings" w:hAnsi="Wingdings" w:hint="default"/>
      </w:rPr>
    </w:lvl>
    <w:lvl w:ilvl="6" w:tplc="042C0001" w:tentative="1">
      <w:start w:val="1"/>
      <w:numFmt w:val="bullet"/>
      <w:lvlText w:val=""/>
      <w:lvlJc w:val="left"/>
      <w:pPr>
        <w:ind w:left="6456" w:hanging="360"/>
      </w:pPr>
      <w:rPr>
        <w:rFonts w:ascii="Symbol" w:hAnsi="Symbol" w:hint="default"/>
      </w:rPr>
    </w:lvl>
    <w:lvl w:ilvl="7" w:tplc="042C0003" w:tentative="1">
      <w:start w:val="1"/>
      <w:numFmt w:val="bullet"/>
      <w:lvlText w:val="o"/>
      <w:lvlJc w:val="left"/>
      <w:pPr>
        <w:ind w:left="7176" w:hanging="360"/>
      </w:pPr>
      <w:rPr>
        <w:rFonts w:ascii="Courier New" w:hAnsi="Courier New" w:cs="Courier New" w:hint="default"/>
      </w:rPr>
    </w:lvl>
    <w:lvl w:ilvl="8" w:tplc="042C0005" w:tentative="1">
      <w:start w:val="1"/>
      <w:numFmt w:val="bullet"/>
      <w:lvlText w:val=""/>
      <w:lvlJc w:val="left"/>
      <w:pPr>
        <w:ind w:left="7896" w:hanging="360"/>
      </w:pPr>
      <w:rPr>
        <w:rFonts w:ascii="Wingdings" w:hAnsi="Wingdings" w:hint="default"/>
      </w:rPr>
    </w:lvl>
  </w:abstractNum>
  <w:abstractNum w:abstractNumId="100">
    <w:nsid w:val="77857FB0"/>
    <w:multiLevelType w:val="hybridMultilevel"/>
    <w:tmpl w:val="1096AFCC"/>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101">
    <w:nsid w:val="77A8348A"/>
    <w:multiLevelType w:val="hybridMultilevel"/>
    <w:tmpl w:val="BE962CEE"/>
    <w:lvl w:ilvl="0" w:tplc="0204CB02">
      <w:start w:val="6"/>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2">
    <w:nsid w:val="79143CA9"/>
    <w:multiLevelType w:val="hybridMultilevel"/>
    <w:tmpl w:val="9FE0E5EA"/>
    <w:lvl w:ilvl="0" w:tplc="042C0001">
      <w:start w:val="1"/>
      <w:numFmt w:val="bullet"/>
      <w:lvlText w:val=""/>
      <w:lvlJc w:val="left"/>
      <w:pPr>
        <w:ind w:left="1495" w:hanging="360"/>
      </w:pPr>
      <w:rPr>
        <w:rFonts w:ascii="Symbol" w:hAnsi="Symbol" w:hint="default"/>
      </w:rPr>
    </w:lvl>
    <w:lvl w:ilvl="1" w:tplc="042C0003" w:tentative="1">
      <w:start w:val="1"/>
      <w:numFmt w:val="bullet"/>
      <w:lvlText w:val="o"/>
      <w:lvlJc w:val="left"/>
      <w:pPr>
        <w:ind w:left="1866" w:hanging="360"/>
      </w:pPr>
      <w:rPr>
        <w:rFonts w:ascii="Courier New" w:hAnsi="Courier New" w:cs="Courier New" w:hint="default"/>
      </w:rPr>
    </w:lvl>
    <w:lvl w:ilvl="2" w:tplc="042C0005" w:tentative="1">
      <w:start w:val="1"/>
      <w:numFmt w:val="bullet"/>
      <w:lvlText w:val=""/>
      <w:lvlJc w:val="left"/>
      <w:pPr>
        <w:ind w:left="2586" w:hanging="360"/>
      </w:pPr>
      <w:rPr>
        <w:rFonts w:ascii="Wingdings" w:hAnsi="Wingdings" w:hint="default"/>
      </w:rPr>
    </w:lvl>
    <w:lvl w:ilvl="3" w:tplc="042C0001" w:tentative="1">
      <w:start w:val="1"/>
      <w:numFmt w:val="bullet"/>
      <w:lvlText w:val=""/>
      <w:lvlJc w:val="left"/>
      <w:pPr>
        <w:ind w:left="3306" w:hanging="360"/>
      </w:pPr>
      <w:rPr>
        <w:rFonts w:ascii="Symbol" w:hAnsi="Symbol" w:hint="default"/>
      </w:rPr>
    </w:lvl>
    <w:lvl w:ilvl="4" w:tplc="042C0003" w:tentative="1">
      <w:start w:val="1"/>
      <w:numFmt w:val="bullet"/>
      <w:lvlText w:val="o"/>
      <w:lvlJc w:val="left"/>
      <w:pPr>
        <w:ind w:left="4026" w:hanging="360"/>
      </w:pPr>
      <w:rPr>
        <w:rFonts w:ascii="Courier New" w:hAnsi="Courier New" w:cs="Courier New" w:hint="default"/>
      </w:rPr>
    </w:lvl>
    <w:lvl w:ilvl="5" w:tplc="042C0005" w:tentative="1">
      <w:start w:val="1"/>
      <w:numFmt w:val="bullet"/>
      <w:lvlText w:val=""/>
      <w:lvlJc w:val="left"/>
      <w:pPr>
        <w:ind w:left="4746" w:hanging="360"/>
      </w:pPr>
      <w:rPr>
        <w:rFonts w:ascii="Wingdings" w:hAnsi="Wingdings" w:hint="default"/>
      </w:rPr>
    </w:lvl>
    <w:lvl w:ilvl="6" w:tplc="042C0001" w:tentative="1">
      <w:start w:val="1"/>
      <w:numFmt w:val="bullet"/>
      <w:lvlText w:val=""/>
      <w:lvlJc w:val="left"/>
      <w:pPr>
        <w:ind w:left="5466" w:hanging="360"/>
      </w:pPr>
      <w:rPr>
        <w:rFonts w:ascii="Symbol" w:hAnsi="Symbol" w:hint="default"/>
      </w:rPr>
    </w:lvl>
    <w:lvl w:ilvl="7" w:tplc="042C0003" w:tentative="1">
      <w:start w:val="1"/>
      <w:numFmt w:val="bullet"/>
      <w:lvlText w:val="o"/>
      <w:lvlJc w:val="left"/>
      <w:pPr>
        <w:ind w:left="6186" w:hanging="360"/>
      </w:pPr>
      <w:rPr>
        <w:rFonts w:ascii="Courier New" w:hAnsi="Courier New" w:cs="Courier New" w:hint="default"/>
      </w:rPr>
    </w:lvl>
    <w:lvl w:ilvl="8" w:tplc="042C0005" w:tentative="1">
      <w:start w:val="1"/>
      <w:numFmt w:val="bullet"/>
      <w:lvlText w:val=""/>
      <w:lvlJc w:val="left"/>
      <w:pPr>
        <w:ind w:left="6906" w:hanging="360"/>
      </w:pPr>
      <w:rPr>
        <w:rFonts w:ascii="Wingdings" w:hAnsi="Wingdings" w:hint="default"/>
      </w:rPr>
    </w:lvl>
  </w:abstractNum>
  <w:abstractNum w:abstractNumId="103">
    <w:nsid w:val="79E104FF"/>
    <w:multiLevelType w:val="hybridMultilevel"/>
    <w:tmpl w:val="4B4CF1E6"/>
    <w:lvl w:ilvl="0" w:tplc="8766B580">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04">
    <w:nsid w:val="7B971F1A"/>
    <w:multiLevelType w:val="hybridMultilevel"/>
    <w:tmpl w:val="EAAC5F6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05">
    <w:nsid w:val="7C0102D5"/>
    <w:multiLevelType w:val="multilevel"/>
    <w:tmpl w:val="8B4A36D0"/>
    <w:lvl w:ilvl="0">
      <w:start w:val="2"/>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6">
    <w:nsid w:val="7CAD3F30"/>
    <w:multiLevelType w:val="hybridMultilevel"/>
    <w:tmpl w:val="BFBC010E"/>
    <w:lvl w:ilvl="0" w:tplc="042C0001">
      <w:start w:val="1"/>
      <w:numFmt w:val="bullet"/>
      <w:lvlText w:val=""/>
      <w:lvlJc w:val="left"/>
      <w:pPr>
        <w:ind w:left="1425" w:hanging="360"/>
      </w:pPr>
      <w:rPr>
        <w:rFonts w:ascii="Symbol" w:hAnsi="Symbol" w:hint="default"/>
      </w:rPr>
    </w:lvl>
    <w:lvl w:ilvl="1" w:tplc="042C0003" w:tentative="1">
      <w:start w:val="1"/>
      <w:numFmt w:val="bullet"/>
      <w:lvlText w:val="o"/>
      <w:lvlJc w:val="left"/>
      <w:pPr>
        <w:ind w:left="2145" w:hanging="360"/>
      </w:pPr>
      <w:rPr>
        <w:rFonts w:ascii="Courier New" w:hAnsi="Courier New" w:cs="Courier New" w:hint="default"/>
      </w:rPr>
    </w:lvl>
    <w:lvl w:ilvl="2" w:tplc="042C0005" w:tentative="1">
      <w:start w:val="1"/>
      <w:numFmt w:val="bullet"/>
      <w:lvlText w:val=""/>
      <w:lvlJc w:val="left"/>
      <w:pPr>
        <w:ind w:left="2865" w:hanging="360"/>
      </w:pPr>
      <w:rPr>
        <w:rFonts w:ascii="Wingdings" w:hAnsi="Wingdings" w:hint="default"/>
      </w:rPr>
    </w:lvl>
    <w:lvl w:ilvl="3" w:tplc="042C0001" w:tentative="1">
      <w:start w:val="1"/>
      <w:numFmt w:val="bullet"/>
      <w:lvlText w:val=""/>
      <w:lvlJc w:val="left"/>
      <w:pPr>
        <w:ind w:left="3585" w:hanging="360"/>
      </w:pPr>
      <w:rPr>
        <w:rFonts w:ascii="Symbol" w:hAnsi="Symbol" w:hint="default"/>
      </w:rPr>
    </w:lvl>
    <w:lvl w:ilvl="4" w:tplc="042C0003" w:tentative="1">
      <w:start w:val="1"/>
      <w:numFmt w:val="bullet"/>
      <w:lvlText w:val="o"/>
      <w:lvlJc w:val="left"/>
      <w:pPr>
        <w:ind w:left="4305" w:hanging="360"/>
      </w:pPr>
      <w:rPr>
        <w:rFonts w:ascii="Courier New" w:hAnsi="Courier New" w:cs="Courier New" w:hint="default"/>
      </w:rPr>
    </w:lvl>
    <w:lvl w:ilvl="5" w:tplc="042C0005" w:tentative="1">
      <w:start w:val="1"/>
      <w:numFmt w:val="bullet"/>
      <w:lvlText w:val=""/>
      <w:lvlJc w:val="left"/>
      <w:pPr>
        <w:ind w:left="5025" w:hanging="360"/>
      </w:pPr>
      <w:rPr>
        <w:rFonts w:ascii="Wingdings" w:hAnsi="Wingdings" w:hint="default"/>
      </w:rPr>
    </w:lvl>
    <w:lvl w:ilvl="6" w:tplc="042C0001" w:tentative="1">
      <w:start w:val="1"/>
      <w:numFmt w:val="bullet"/>
      <w:lvlText w:val=""/>
      <w:lvlJc w:val="left"/>
      <w:pPr>
        <w:ind w:left="5745" w:hanging="360"/>
      </w:pPr>
      <w:rPr>
        <w:rFonts w:ascii="Symbol" w:hAnsi="Symbol" w:hint="default"/>
      </w:rPr>
    </w:lvl>
    <w:lvl w:ilvl="7" w:tplc="042C0003" w:tentative="1">
      <w:start w:val="1"/>
      <w:numFmt w:val="bullet"/>
      <w:lvlText w:val="o"/>
      <w:lvlJc w:val="left"/>
      <w:pPr>
        <w:ind w:left="6465" w:hanging="360"/>
      </w:pPr>
      <w:rPr>
        <w:rFonts w:ascii="Courier New" w:hAnsi="Courier New" w:cs="Courier New" w:hint="default"/>
      </w:rPr>
    </w:lvl>
    <w:lvl w:ilvl="8" w:tplc="042C0005" w:tentative="1">
      <w:start w:val="1"/>
      <w:numFmt w:val="bullet"/>
      <w:lvlText w:val=""/>
      <w:lvlJc w:val="left"/>
      <w:pPr>
        <w:ind w:left="7185" w:hanging="360"/>
      </w:pPr>
      <w:rPr>
        <w:rFonts w:ascii="Wingdings" w:hAnsi="Wingdings" w:hint="default"/>
      </w:rPr>
    </w:lvl>
  </w:abstractNum>
  <w:abstractNum w:abstractNumId="107">
    <w:nsid w:val="7FDB40D9"/>
    <w:multiLevelType w:val="multilevel"/>
    <w:tmpl w:val="F0BC2684"/>
    <w:lvl w:ilvl="0">
      <w:start w:val="1"/>
      <w:numFmt w:val="decimal"/>
      <w:lvlText w:val="%1."/>
      <w:lvlJc w:val="left"/>
      <w:pPr>
        <w:ind w:left="1035"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95" w:hanging="720"/>
      </w:pPr>
      <w:rPr>
        <w:rFonts w:hint="default"/>
        <w:b w:val="0"/>
      </w:rPr>
    </w:lvl>
    <w:lvl w:ilvl="3">
      <w:start w:val="1"/>
      <w:numFmt w:val="decimal"/>
      <w:isLgl/>
      <w:lvlText w:val="%1.%2.%3.%4."/>
      <w:lvlJc w:val="left"/>
      <w:pPr>
        <w:ind w:left="1755"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8"/>
  </w:num>
  <w:num w:numId="2">
    <w:abstractNumId w:val="59"/>
  </w:num>
  <w:num w:numId="3">
    <w:abstractNumId w:val="93"/>
  </w:num>
  <w:num w:numId="4">
    <w:abstractNumId w:val="35"/>
  </w:num>
  <w:num w:numId="5">
    <w:abstractNumId w:val="53"/>
  </w:num>
  <w:num w:numId="6">
    <w:abstractNumId w:val="44"/>
  </w:num>
  <w:num w:numId="7">
    <w:abstractNumId w:val="10"/>
  </w:num>
  <w:num w:numId="8">
    <w:abstractNumId w:val="40"/>
  </w:num>
  <w:num w:numId="9">
    <w:abstractNumId w:val="96"/>
  </w:num>
  <w:num w:numId="10">
    <w:abstractNumId w:val="12"/>
  </w:num>
  <w:num w:numId="11">
    <w:abstractNumId w:val="20"/>
  </w:num>
  <w:num w:numId="12">
    <w:abstractNumId w:val="28"/>
  </w:num>
  <w:num w:numId="13">
    <w:abstractNumId w:val="32"/>
  </w:num>
  <w:num w:numId="14">
    <w:abstractNumId w:val="64"/>
  </w:num>
  <w:num w:numId="15">
    <w:abstractNumId w:val="21"/>
  </w:num>
  <w:num w:numId="16">
    <w:abstractNumId w:val="37"/>
  </w:num>
  <w:num w:numId="17">
    <w:abstractNumId w:val="15"/>
  </w:num>
  <w:num w:numId="18">
    <w:abstractNumId w:val="77"/>
  </w:num>
  <w:num w:numId="19">
    <w:abstractNumId w:val="85"/>
  </w:num>
  <w:num w:numId="20">
    <w:abstractNumId w:val="104"/>
  </w:num>
  <w:num w:numId="21">
    <w:abstractNumId w:val="81"/>
  </w:num>
  <w:num w:numId="22">
    <w:abstractNumId w:val="102"/>
  </w:num>
  <w:num w:numId="23">
    <w:abstractNumId w:val="4"/>
  </w:num>
  <w:num w:numId="24">
    <w:abstractNumId w:val="56"/>
  </w:num>
  <w:num w:numId="25">
    <w:abstractNumId w:val="41"/>
  </w:num>
  <w:num w:numId="26">
    <w:abstractNumId w:val="3"/>
  </w:num>
  <w:num w:numId="27">
    <w:abstractNumId w:val="54"/>
  </w:num>
  <w:num w:numId="28">
    <w:abstractNumId w:val="46"/>
  </w:num>
  <w:num w:numId="29">
    <w:abstractNumId w:val="13"/>
  </w:num>
  <w:num w:numId="30">
    <w:abstractNumId w:val="71"/>
  </w:num>
  <w:num w:numId="31">
    <w:abstractNumId w:val="23"/>
  </w:num>
  <w:num w:numId="32">
    <w:abstractNumId w:val="80"/>
  </w:num>
  <w:num w:numId="33">
    <w:abstractNumId w:val="63"/>
  </w:num>
  <w:num w:numId="34">
    <w:abstractNumId w:val="16"/>
  </w:num>
  <w:num w:numId="35">
    <w:abstractNumId w:val="89"/>
  </w:num>
  <w:num w:numId="36">
    <w:abstractNumId w:val="27"/>
  </w:num>
  <w:num w:numId="37">
    <w:abstractNumId w:val="33"/>
  </w:num>
  <w:num w:numId="38">
    <w:abstractNumId w:val="57"/>
  </w:num>
  <w:num w:numId="39">
    <w:abstractNumId w:val="91"/>
  </w:num>
  <w:num w:numId="40">
    <w:abstractNumId w:val="38"/>
  </w:num>
  <w:num w:numId="41">
    <w:abstractNumId w:val="65"/>
  </w:num>
  <w:num w:numId="42">
    <w:abstractNumId w:val="39"/>
  </w:num>
  <w:num w:numId="43">
    <w:abstractNumId w:val="51"/>
  </w:num>
  <w:num w:numId="44">
    <w:abstractNumId w:val="88"/>
  </w:num>
  <w:num w:numId="45">
    <w:abstractNumId w:val="98"/>
  </w:num>
  <w:num w:numId="46">
    <w:abstractNumId w:val="24"/>
  </w:num>
  <w:num w:numId="47">
    <w:abstractNumId w:val="74"/>
  </w:num>
  <w:num w:numId="48">
    <w:abstractNumId w:val="11"/>
  </w:num>
  <w:num w:numId="49">
    <w:abstractNumId w:val="95"/>
  </w:num>
  <w:num w:numId="50">
    <w:abstractNumId w:val="78"/>
  </w:num>
  <w:num w:numId="51">
    <w:abstractNumId w:val="49"/>
  </w:num>
  <w:num w:numId="52">
    <w:abstractNumId w:val="73"/>
  </w:num>
  <w:num w:numId="53">
    <w:abstractNumId w:val="48"/>
  </w:num>
  <w:num w:numId="54">
    <w:abstractNumId w:val="19"/>
  </w:num>
  <w:num w:numId="55">
    <w:abstractNumId w:val="7"/>
  </w:num>
  <w:num w:numId="56">
    <w:abstractNumId w:val="79"/>
  </w:num>
  <w:num w:numId="57">
    <w:abstractNumId w:val="1"/>
  </w:num>
  <w:num w:numId="58">
    <w:abstractNumId w:val="30"/>
  </w:num>
  <w:num w:numId="59">
    <w:abstractNumId w:val="99"/>
  </w:num>
  <w:num w:numId="60">
    <w:abstractNumId w:val="90"/>
  </w:num>
  <w:num w:numId="61">
    <w:abstractNumId w:val="2"/>
  </w:num>
  <w:num w:numId="62">
    <w:abstractNumId w:val="5"/>
  </w:num>
  <w:num w:numId="63">
    <w:abstractNumId w:val="87"/>
  </w:num>
  <w:num w:numId="64">
    <w:abstractNumId w:val="70"/>
  </w:num>
  <w:num w:numId="65">
    <w:abstractNumId w:val="58"/>
  </w:num>
  <w:num w:numId="66">
    <w:abstractNumId w:val="75"/>
  </w:num>
  <w:num w:numId="67">
    <w:abstractNumId w:val="22"/>
  </w:num>
  <w:num w:numId="68">
    <w:abstractNumId w:val="14"/>
  </w:num>
  <w:num w:numId="69">
    <w:abstractNumId w:val="69"/>
  </w:num>
  <w:num w:numId="70">
    <w:abstractNumId w:val="43"/>
  </w:num>
  <w:num w:numId="71">
    <w:abstractNumId w:val="17"/>
  </w:num>
  <w:num w:numId="72">
    <w:abstractNumId w:val="62"/>
  </w:num>
  <w:num w:numId="73">
    <w:abstractNumId w:val="82"/>
  </w:num>
  <w:num w:numId="74">
    <w:abstractNumId w:val="61"/>
  </w:num>
  <w:num w:numId="75">
    <w:abstractNumId w:val="100"/>
  </w:num>
  <w:num w:numId="76">
    <w:abstractNumId w:val="18"/>
  </w:num>
  <w:num w:numId="77">
    <w:abstractNumId w:val="86"/>
  </w:num>
  <w:num w:numId="78">
    <w:abstractNumId w:val="36"/>
  </w:num>
  <w:num w:numId="79">
    <w:abstractNumId w:val="76"/>
  </w:num>
  <w:num w:numId="80">
    <w:abstractNumId w:val="67"/>
  </w:num>
  <w:num w:numId="81">
    <w:abstractNumId w:val="103"/>
  </w:num>
  <w:num w:numId="82">
    <w:abstractNumId w:val="26"/>
  </w:num>
  <w:num w:numId="83">
    <w:abstractNumId w:val="106"/>
  </w:num>
  <w:num w:numId="84">
    <w:abstractNumId w:val="29"/>
  </w:num>
  <w:num w:numId="85">
    <w:abstractNumId w:val="34"/>
  </w:num>
  <w:num w:numId="86">
    <w:abstractNumId w:val="55"/>
  </w:num>
  <w:num w:numId="87">
    <w:abstractNumId w:val="42"/>
  </w:num>
  <w:num w:numId="88">
    <w:abstractNumId w:val="68"/>
  </w:num>
  <w:num w:numId="89">
    <w:abstractNumId w:val="97"/>
  </w:num>
  <w:num w:numId="90">
    <w:abstractNumId w:val="60"/>
  </w:num>
  <w:num w:numId="91">
    <w:abstractNumId w:val="52"/>
  </w:num>
  <w:num w:numId="92">
    <w:abstractNumId w:val="50"/>
  </w:num>
  <w:num w:numId="93">
    <w:abstractNumId w:val="9"/>
  </w:num>
  <w:num w:numId="94">
    <w:abstractNumId w:val="105"/>
  </w:num>
  <w:num w:numId="95">
    <w:abstractNumId w:val="6"/>
  </w:num>
  <w:num w:numId="96">
    <w:abstractNumId w:val="66"/>
  </w:num>
  <w:num w:numId="97">
    <w:abstractNumId w:val="31"/>
  </w:num>
  <w:num w:numId="98">
    <w:abstractNumId w:val="47"/>
  </w:num>
  <w:num w:numId="99">
    <w:abstractNumId w:val="72"/>
  </w:num>
  <w:num w:numId="100">
    <w:abstractNumId w:val="84"/>
  </w:num>
  <w:num w:numId="101">
    <w:abstractNumId w:val="92"/>
  </w:num>
  <w:num w:numId="102">
    <w:abstractNumId w:val="83"/>
  </w:num>
  <w:num w:numId="103">
    <w:abstractNumId w:val="45"/>
  </w:num>
  <w:num w:numId="104">
    <w:abstractNumId w:val="25"/>
  </w:num>
  <w:num w:numId="105">
    <w:abstractNumId w:val="107"/>
  </w:num>
  <w:num w:numId="106">
    <w:abstractNumId w:val="0"/>
  </w:num>
  <w:num w:numId="107">
    <w:abstractNumId w:val="101"/>
  </w:num>
  <w:num w:numId="108">
    <w:abstractNumId w:val="9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FC"/>
    <w:rsid w:val="00002673"/>
    <w:rsid w:val="00005649"/>
    <w:rsid w:val="00007085"/>
    <w:rsid w:val="0001200B"/>
    <w:rsid w:val="000124D1"/>
    <w:rsid w:val="000148C2"/>
    <w:rsid w:val="0002211E"/>
    <w:rsid w:val="000268F5"/>
    <w:rsid w:val="00036010"/>
    <w:rsid w:val="0003682F"/>
    <w:rsid w:val="000371DC"/>
    <w:rsid w:val="000504CF"/>
    <w:rsid w:val="00053675"/>
    <w:rsid w:val="00055407"/>
    <w:rsid w:val="00055E00"/>
    <w:rsid w:val="00064854"/>
    <w:rsid w:val="000674CD"/>
    <w:rsid w:val="0007061E"/>
    <w:rsid w:val="000725F8"/>
    <w:rsid w:val="00073265"/>
    <w:rsid w:val="000736F6"/>
    <w:rsid w:val="000813B7"/>
    <w:rsid w:val="0008507D"/>
    <w:rsid w:val="0008600A"/>
    <w:rsid w:val="000963BF"/>
    <w:rsid w:val="00096C72"/>
    <w:rsid w:val="000A32E0"/>
    <w:rsid w:val="000B334D"/>
    <w:rsid w:val="000B4F51"/>
    <w:rsid w:val="000C01C6"/>
    <w:rsid w:val="000C4B33"/>
    <w:rsid w:val="000C64A7"/>
    <w:rsid w:val="000D1438"/>
    <w:rsid w:val="000E061B"/>
    <w:rsid w:val="000E318F"/>
    <w:rsid w:val="000E33B0"/>
    <w:rsid w:val="000F2E68"/>
    <w:rsid w:val="0010446F"/>
    <w:rsid w:val="00104C43"/>
    <w:rsid w:val="0010563B"/>
    <w:rsid w:val="00106325"/>
    <w:rsid w:val="00106CB0"/>
    <w:rsid w:val="00107454"/>
    <w:rsid w:val="001153CF"/>
    <w:rsid w:val="00127DEE"/>
    <w:rsid w:val="00130BD3"/>
    <w:rsid w:val="0013400E"/>
    <w:rsid w:val="00135E20"/>
    <w:rsid w:val="00137581"/>
    <w:rsid w:val="001427C2"/>
    <w:rsid w:val="00142B71"/>
    <w:rsid w:val="00151F20"/>
    <w:rsid w:val="0015582A"/>
    <w:rsid w:val="001559DB"/>
    <w:rsid w:val="00157457"/>
    <w:rsid w:val="00160418"/>
    <w:rsid w:val="00174868"/>
    <w:rsid w:val="00175BD6"/>
    <w:rsid w:val="00176172"/>
    <w:rsid w:val="00182485"/>
    <w:rsid w:val="00184B2E"/>
    <w:rsid w:val="00191343"/>
    <w:rsid w:val="001A59D3"/>
    <w:rsid w:val="001B49EF"/>
    <w:rsid w:val="001B4A66"/>
    <w:rsid w:val="001C3128"/>
    <w:rsid w:val="001C341D"/>
    <w:rsid w:val="001C624C"/>
    <w:rsid w:val="001E707D"/>
    <w:rsid w:val="001F0D16"/>
    <w:rsid w:val="002035E3"/>
    <w:rsid w:val="0021521F"/>
    <w:rsid w:val="0022760F"/>
    <w:rsid w:val="00231557"/>
    <w:rsid w:val="0023342A"/>
    <w:rsid w:val="002454CB"/>
    <w:rsid w:val="002624E9"/>
    <w:rsid w:val="00262BE5"/>
    <w:rsid w:val="00264596"/>
    <w:rsid w:val="002668CE"/>
    <w:rsid w:val="00273617"/>
    <w:rsid w:val="002A015E"/>
    <w:rsid w:val="002A2457"/>
    <w:rsid w:val="002A3405"/>
    <w:rsid w:val="002A529A"/>
    <w:rsid w:val="002A6869"/>
    <w:rsid w:val="002B159C"/>
    <w:rsid w:val="002B2545"/>
    <w:rsid w:val="002B3C05"/>
    <w:rsid w:val="002C0439"/>
    <w:rsid w:val="002C3E0A"/>
    <w:rsid w:val="002C4081"/>
    <w:rsid w:val="002C55A4"/>
    <w:rsid w:val="002C63DF"/>
    <w:rsid w:val="002C7DAD"/>
    <w:rsid w:val="002D0281"/>
    <w:rsid w:val="002D1C4F"/>
    <w:rsid w:val="002E2515"/>
    <w:rsid w:val="002E311F"/>
    <w:rsid w:val="002E3726"/>
    <w:rsid w:val="002F1857"/>
    <w:rsid w:val="0030177B"/>
    <w:rsid w:val="00304E5D"/>
    <w:rsid w:val="0031043D"/>
    <w:rsid w:val="0031291B"/>
    <w:rsid w:val="00321A5F"/>
    <w:rsid w:val="0032484F"/>
    <w:rsid w:val="003328DB"/>
    <w:rsid w:val="00335CA4"/>
    <w:rsid w:val="00336267"/>
    <w:rsid w:val="00336B92"/>
    <w:rsid w:val="00337D10"/>
    <w:rsid w:val="00342E22"/>
    <w:rsid w:val="003522C4"/>
    <w:rsid w:val="003533CB"/>
    <w:rsid w:val="00354C10"/>
    <w:rsid w:val="00356F7D"/>
    <w:rsid w:val="0036249B"/>
    <w:rsid w:val="00362C5E"/>
    <w:rsid w:val="00383ACE"/>
    <w:rsid w:val="0039763B"/>
    <w:rsid w:val="003A211E"/>
    <w:rsid w:val="003A79A5"/>
    <w:rsid w:val="003B6612"/>
    <w:rsid w:val="003C0F13"/>
    <w:rsid w:val="003D2A52"/>
    <w:rsid w:val="003D36A0"/>
    <w:rsid w:val="003E0BF6"/>
    <w:rsid w:val="003F5A14"/>
    <w:rsid w:val="00401740"/>
    <w:rsid w:val="004019DC"/>
    <w:rsid w:val="00401EEA"/>
    <w:rsid w:val="0040355A"/>
    <w:rsid w:val="0040795B"/>
    <w:rsid w:val="00407EE8"/>
    <w:rsid w:val="00412874"/>
    <w:rsid w:val="00420158"/>
    <w:rsid w:val="00422DD4"/>
    <w:rsid w:val="004257AA"/>
    <w:rsid w:val="00425B00"/>
    <w:rsid w:val="00427571"/>
    <w:rsid w:val="00432B91"/>
    <w:rsid w:val="00443685"/>
    <w:rsid w:val="004451A1"/>
    <w:rsid w:val="004604F7"/>
    <w:rsid w:val="0046346B"/>
    <w:rsid w:val="0046451C"/>
    <w:rsid w:val="00467BE8"/>
    <w:rsid w:val="00470478"/>
    <w:rsid w:val="00473AE4"/>
    <w:rsid w:val="0047400F"/>
    <w:rsid w:val="004842A7"/>
    <w:rsid w:val="00485773"/>
    <w:rsid w:val="00486301"/>
    <w:rsid w:val="00490418"/>
    <w:rsid w:val="00494180"/>
    <w:rsid w:val="00495E46"/>
    <w:rsid w:val="00497E13"/>
    <w:rsid w:val="004A4C52"/>
    <w:rsid w:val="004A58DD"/>
    <w:rsid w:val="004A5BA3"/>
    <w:rsid w:val="004A6F83"/>
    <w:rsid w:val="004B760B"/>
    <w:rsid w:val="004C3BC2"/>
    <w:rsid w:val="004E2D3D"/>
    <w:rsid w:val="004E7A2F"/>
    <w:rsid w:val="004F1C1B"/>
    <w:rsid w:val="00506D6C"/>
    <w:rsid w:val="00525632"/>
    <w:rsid w:val="00531B4D"/>
    <w:rsid w:val="00531C00"/>
    <w:rsid w:val="00533139"/>
    <w:rsid w:val="00535971"/>
    <w:rsid w:val="00545034"/>
    <w:rsid w:val="00560CFC"/>
    <w:rsid w:val="00567F26"/>
    <w:rsid w:val="0059489C"/>
    <w:rsid w:val="00595E30"/>
    <w:rsid w:val="005A4AC2"/>
    <w:rsid w:val="005A705F"/>
    <w:rsid w:val="005B22C8"/>
    <w:rsid w:val="005B2C4C"/>
    <w:rsid w:val="005B5EE3"/>
    <w:rsid w:val="005C0059"/>
    <w:rsid w:val="005C2A60"/>
    <w:rsid w:val="005C787D"/>
    <w:rsid w:val="005D1C69"/>
    <w:rsid w:val="005D3BF8"/>
    <w:rsid w:val="005E24B6"/>
    <w:rsid w:val="005F11C1"/>
    <w:rsid w:val="005F24ED"/>
    <w:rsid w:val="005F7690"/>
    <w:rsid w:val="0060052D"/>
    <w:rsid w:val="00600CE5"/>
    <w:rsid w:val="00603655"/>
    <w:rsid w:val="00605112"/>
    <w:rsid w:val="00607586"/>
    <w:rsid w:val="00614143"/>
    <w:rsid w:val="006300E5"/>
    <w:rsid w:val="006360CB"/>
    <w:rsid w:val="0063705D"/>
    <w:rsid w:val="00641B27"/>
    <w:rsid w:val="00645E83"/>
    <w:rsid w:val="00653267"/>
    <w:rsid w:val="006548DD"/>
    <w:rsid w:val="006626EB"/>
    <w:rsid w:val="00671B09"/>
    <w:rsid w:val="006817C8"/>
    <w:rsid w:val="006822CE"/>
    <w:rsid w:val="0068245A"/>
    <w:rsid w:val="00697574"/>
    <w:rsid w:val="006A0E94"/>
    <w:rsid w:val="006C3771"/>
    <w:rsid w:val="006C5ECC"/>
    <w:rsid w:val="006D2AE6"/>
    <w:rsid w:val="006E28BC"/>
    <w:rsid w:val="00701683"/>
    <w:rsid w:val="00701F87"/>
    <w:rsid w:val="00702F00"/>
    <w:rsid w:val="00704B43"/>
    <w:rsid w:val="0071348E"/>
    <w:rsid w:val="00714F77"/>
    <w:rsid w:val="00715273"/>
    <w:rsid w:val="007174D4"/>
    <w:rsid w:val="00724F92"/>
    <w:rsid w:val="007308D3"/>
    <w:rsid w:val="0074602A"/>
    <w:rsid w:val="007468F2"/>
    <w:rsid w:val="007478CA"/>
    <w:rsid w:val="0075262E"/>
    <w:rsid w:val="0075314A"/>
    <w:rsid w:val="0075346F"/>
    <w:rsid w:val="007535E4"/>
    <w:rsid w:val="00755116"/>
    <w:rsid w:val="00767138"/>
    <w:rsid w:val="0077515F"/>
    <w:rsid w:val="00790503"/>
    <w:rsid w:val="007912B2"/>
    <w:rsid w:val="00794215"/>
    <w:rsid w:val="007A5CFC"/>
    <w:rsid w:val="007B154E"/>
    <w:rsid w:val="007B30E3"/>
    <w:rsid w:val="007B7882"/>
    <w:rsid w:val="007C0E2D"/>
    <w:rsid w:val="007C2F06"/>
    <w:rsid w:val="007C3F5C"/>
    <w:rsid w:val="007D5543"/>
    <w:rsid w:val="007E2812"/>
    <w:rsid w:val="007F4937"/>
    <w:rsid w:val="007F4E3A"/>
    <w:rsid w:val="007F61B6"/>
    <w:rsid w:val="00802580"/>
    <w:rsid w:val="00802D40"/>
    <w:rsid w:val="00803B97"/>
    <w:rsid w:val="008113E6"/>
    <w:rsid w:val="0082243A"/>
    <w:rsid w:val="008239E5"/>
    <w:rsid w:val="00823A7B"/>
    <w:rsid w:val="00825B48"/>
    <w:rsid w:val="0083294E"/>
    <w:rsid w:val="008345B0"/>
    <w:rsid w:val="00837FBF"/>
    <w:rsid w:val="00844789"/>
    <w:rsid w:val="00844C45"/>
    <w:rsid w:val="00846886"/>
    <w:rsid w:val="00846D01"/>
    <w:rsid w:val="008504D7"/>
    <w:rsid w:val="008546FA"/>
    <w:rsid w:val="00862AA7"/>
    <w:rsid w:val="00864DD7"/>
    <w:rsid w:val="008713B5"/>
    <w:rsid w:val="00873FFF"/>
    <w:rsid w:val="00877DB2"/>
    <w:rsid w:val="00877EF5"/>
    <w:rsid w:val="00884296"/>
    <w:rsid w:val="0089341C"/>
    <w:rsid w:val="0089598F"/>
    <w:rsid w:val="008A3B1E"/>
    <w:rsid w:val="008A6673"/>
    <w:rsid w:val="008B2170"/>
    <w:rsid w:val="008B2ACD"/>
    <w:rsid w:val="008B41DB"/>
    <w:rsid w:val="008C0127"/>
    <w:rsid w:val="008C09BC"/>
    <w:rsid w:val="008C2200"/>
    <w:rsid w:val="008C49AB"/>
    <w:rsid w:val="008D2EB0"/>
    <w:rsid w:val="008D58E4"/>
    <w:rsid w:val="008E0B79"/>
    <w:rsid w:val="008E103B"/>
    <w:rsid w:val="008E47D3"/>
    <w:rsid w:val="008E6110"/>
    <w:rsid w:val="008E76F1"/>
    <w:rsid w:val="008F611E"/>
    <w:rsid w:val="00904534"/>
    <w:rsid w:val="00904BE7"/>
    <w:rsid w:val="00904DD1"/>
    <w:rsid w:val="00913B23"/>
    <w:rsid w:val="0091544B"/>
    <w:rsid w:val="00922C50"/>
    <w:rsid w:val="00934101"/>
    <w:rsid w:val="009352A1"/>
    <w:rsid w:val="00936615"/>
    <w:rsid w:val="0094397F"/>
    <w:rsid w:val="009504C3"/>
    <w:rsid w:val="0095108A"/>
    <w:rsid w:val="00951684"/>
    <w:rsid w:val="0095302A"/>
    <w:rsid w:val="00954D6B"/>
    <w:rsid w:val="00955790"/>
    <w:rsid w:val="00957B10"/>
    <w:rsid w:val="00960939"/>
    <w:rsid w:val="00962169"/>
    <w:rsid w:val="00964FEB"/>
    <w:rsid w:val="009769B6"/>
    <w:rsid w:val="0098092C"/>
    <w:rsid w:val="009841AB"/>
    <w:rsid w:val="00987873"/>
    <w:rsid w:val="009969A5"/>
    <w:rsid w:val="009A5CDE"/>
    <w:rsid w:val="009A5FBB"/>
    <w:rsid w:val="009B006A"/>
    <w:rsid w:val="009B0704"/>
    <w:rsid w:val="009C0FB1"/>
    <w:rsid w:val="009C2C90"/>
    <w:rsid w:val="009C7273"/>
    <w:rsid w:val="009D0213"/>
    <w:rsid w:val="009E32C3"/>
    <w:rsid w:val="009E4C9B"/>
    <w:rsid w:val="009E64F6"/>
    <w:rsid w:val="009E7990"/>
    <w:rsid w:val="009F0E0E"/>
    <w:rsid w:val="009F46B3"/>
    <w:rsid w:val="009F69BB"/>
    <w:rsid w:val="00A10A82"/>
    <w:rsid w:val="00A112D1"/>
    <w:rsid w:val="00A15608"/>
    <w:rsid w:val="00A25DF9"/>
    <w:rsid w:val="00A33B00"/>
    <w:rsid w:val="00A40CB4"/>
    <w:rsid w:val="00A60F48"/>
    <w:rsid w:val="00A62B82"/>
    <w:rsid w:val="00A64E2F"/>
    <w:rsid w:val="00A72423"/>
    <w:rsid w:val="00A76B8F"/>
    <w:rsid w:val="00A81627"/>
    <w:rsid w:val="00A81B45"/>
    <w:rsid w:val="00A941C1"/>
    <w:rsid w:val="00A94A2C"/>
    <w:rsid w:val="00A94F81"/>
    <w:rsid w:val="00A978A2"/>
    <w:rsid w:val="00AA0947"/>
    <w:rsid w:val="00AA7942"/>
    <w:rsid w:val="00AB1261"/>
    <w:rsid w:val="00AB159F"/>
    <w:rsid w:val="00AB3340"/>
    <w:rsid w:val="00AB5106"/>
    <w:rsid w:val="00AB55DA"/>
    <w:rsid w:val="00AC3948"/>
    <w:rsid w:val="00AD098E"/>
    <w:rsid w:val="00AD41C3"/>
    <w:rsid w:val="00AD66EE"/>
    <w:rsid w:val="00AD6B5D"/>
    <w:rsid w:val="00AE290C"/>
    <w:rsid w:val="00AF3272"/>
    <w:rsid w:val="00B00D0E"/>
    <w:rsid w:val="00B05522"/>
    <w:rsid w:val="00B107D0"/>
    <w:rsid w:val="00B141C5"/>
    <w:rsid w:val="00B177CA"/>
    <w:rsid w:val="00B203DA"/>
    <w:rsid w:val="00B243C8"/>
    <w:rsid w:val="00B26419"/>
    <w:rsid w:val="00B301D3"/>
    <w:rsid w:val="00B31D8A"/>
    <w:rsid w:val="00B31E14"/>
    <w:rsid w:val="00B371A5"/>
    <w:rsid w:val="00B410DC"/>
    <w:rsid w:val="00B42C1E"/>
    <w:rsid w:val="00B52931"/>
    <w:rsid w:val="00B52BF1"/>
    <w:rsid w:val="00B56B97"/>
    <w:rsid w:val="00B5704B"/>
    <w:rsid w:val="00B60E4D"/>
    <w:rsid w:val="00B631B6"/>
    <w:rsid w:val="00B63BC4"/>
    <w:rsid w:val="00B6676E"/>
    <w:rsid w:val="00B72616"/>
    <w:rsid w:val="00B74100"/>
    <w:rsid w:val="00B7692A"/>
    <w:rsid w:val="00B76D03"/>
    <w:rsid w:val="00B9085D"/>
    <w:rsid w:val="00B93195"/>
    <w:rsid w:val="00B93B70"/>
    <w:rsid w:val="00B9667E"/>
    <w:rsid w:val="00BA127F"/>
    <w:rsid w:val="00BA2089"/>
    <w:rsid w:val="00BA4CEA"/>
    <w:rsid w:val="00BA7CF2"/>
    <w:rsid w:val="00BB4450"/>
    <w:rsid w:val="00BB445F"/>
    <w:rsid w:val="00BB5692"/>
    <w:rsid w:val="00BC6FA2"/>
    <w:rsid w:val="00BD374A"/>
    <w:rsid w:val="00BD7C08"/>
    <w:rsid w:val="00BE2436"/>
    <w:rsid w:val="00BE6280"/>
    <w:rsid w:val="00BE6D69"/>
    <w:rsid w:val="00BE7AF0"/>
    <w:rsid w:val="00C026EF"/>
    <w:rsid w:val="00C0456C"/>
    <w:rsid w:val="00C055AB"/>
    <w:rsid w:val="00C11D43"/>
    <w:rsid w:val="00C12EA5"/>
    <w:rsid w:val="00C15B53"/>
    <w:rsid w:val="00C224F9"/>
    <w:rsid w:val="00C22DCA"/>
    <w:rsid w:val="00C25B69"/>
    <w:rsid w:val="00C301D4"/>
    <w:rsid w:val="00C30B0F"/>
    <w:rsid w:val="00C324E3"/>
    <w:rsid w:val="00C373E1"/>
    <w:rsid w:val="00C42D0D"/>
    <w:rsid w:val="00C4790F"/>
    <w:rsid w:val="00C556EF"/>
    <w:rsid w:val="00C57479"/>
    <w:rsid w:val="00C57AB9"/>
    <w:rsid w:val="00C62345"/>
    <w:rsid w:val="00C626B9"/>
    <w:rsid w:val="00C63478"/>
    <w:rsid w:val="00C65F60"/>
    <w:rsid w:val="00C722A3"/>
    <w:rsid w:val="00C743A8"/>
    <w:rsid w:val="00C80DBD"/>
    <w:rsid w:val="00C84960"/>
    <w:rsid w:val="00C97A71"/>
    <w:rsid w:val="00CA6E46"/>
    <w:rsid w:val="00CB3F26"/>
    <w:rsid w:val="00CC0496"/>
    <w:rsid w:val="00CC22E6"/>
    <w:rsid w:val="00CC44A7"/>
    <w:rsid w:val="00CD2113"/>
    <w:rsid w:val="00CD3F59"/>
    <w:rsid w:val="00CE3978"/>
    <w:rsid w:val="00CE5B84"/>
    <w:rsid w:val="00CE6375"/>
    <w:rsid w:val="00CF3AE2"/>
    <w:rsid w:val="00CF68AB"/>
    <w:rsid w:val="00D00960"/>
    <w:rsid w:val="00D053CA"/>
    <w:rsid w:val="00D06841"/>
    <w:rsid w:val="00D11C0A"/>
    <w:rsid w:val="00D129A2"/>
    <w:rsid w:val="00D12A96"/>
    <w:rsid w:val="00D177EC"/>
    <w:rsid w:val="00D21404"/>
    <w:rsid w:val="00D3207F"/>
    <w:rsid w:val="00D32869"/>
    <w:rsid w:val="00D34426"/>
    <w:rsid w:val="00D3509C"/>
    <w:rsid w:val="00D3557C"/>
    <w:rsid w:val="00D35AB6"/>
    <w:rsid w:val="00D368D5"/>
    <w:rsid w:val="00D36A4A"/>
    <w:rsid w:val="00D43EAC"/>
    <w:rsid w:val="00D47956"/>
    <w:rsid w:val="00D51271"/>
    <w:rsid w:val="00D6645B"/>
    <w:rsid w:val="00D81B97"/>
    <w:rsid w:val="00D93856"/>
    <w:rsid w:val="00DA57A8"/>
    <w:rsid w:val="00DA6B5C"/>
    <w:rsid w:val="00DB5770"/>
    <w:rsid w:val="00DB7118"/>
    <w:rsid w:val="00DC21DF"/>
    <w:rsid w:val="00DC5A64"/>
    <w:rsid w:val="00DC78F8"/>
    <w:rsid w:val="00DD5FBA"/>
    <w:rsid w:val="00DE2079"/>
    <w:rsid w:val="00DE3114"/>
    <w:rsid w:val="00DE49F1"/>
    <w:rsid w:val="00DE77B7"/>
    <w:rsid w:val="00DF4688"/>
    <w:rsid w:val="00E052F5"/>
    <w:rsid w:val="00E05E06"/>
    <w:rsid w:val="00E06406"/>
    <w:rsid w:val="00E068AE"/>
    <w:rsid w:val="00E1240F"/>
    <w:rsid w:val="00E219E2"/>
    <w:rsid w:val="00E26E96"/>
    <w:rsid w:val="00E27410"/>
    <w:rsid w:val="00E30E95"/>
    <w:rsid w:val="00E40B0D"/>
    <w:rsid w:val="00E43CC1"/>
    <w:rsid w:val="00E4433E"/>
    <w:rsid w:val="00E44CC8"/>
    <w:rsid w:val="00E44FEC"/>
    <w:rsid w:val="00E477C0"/>
    <w:rsid w:val="00E56E55"/>
    <w:rsid w:val="00E70587"/>
    <w:rsid w:val="00E7354D"/>
    <w:rsid w:val="00E73591"/>
    <w:rsid w:val="00E75F86"/>
    <w:rsid w:val="00E75FFE"/>
    <w:rsid w:val="00E76714"/>
    <w:rsid w:val="00E76AE8"/>
    <w:rsid w:val="00E817A7"/>
    <w:rsid w:val="00E87529"/>
    <w:rsid w:val="00E90A73"/>
    <w:rsid w:val="00E92F19"/>
    <w:rsid w:val="00E937A1"/>
    <w:rsid w:val="00EA2F75"/>
    <w:rsid w:val="00EA3426"/>
    <w:rsid w:val="00EA5274"/>
    <w:rsid w:val="00EA6DB4"/>
    <w:rsid w:val="00EA742B"/>
    <w:rsid w:val="00EB6D4E"/>
    <w:rsid w:val="00EB72D5"/>
    <w:rsid w:val="00EC089E"/>
    <w:rsid w:val="00EC3A02"/>
    <w:rsid w:val="00EC3FE8"/>
    <w:rsid w:val="00EC4C26"/>
    <w:rsid w:val="00EC539D"/>
    <w:rsid w:val="00ED696E"/>
    <w:rsid w:val="00EE34C9"/>
    <w:rsid w:val="00F02BBA"/>
    <w:rsid w:val="00F12999"/>
    <w:rsid w:val="00F13B08"/>
    <w:rsid w:val="00F25E31"/>
    <w:rsid w:val="00F32DC5"/>
    <w:rsid w:val="00F36B8F"/>
    <w:rsid w:val="00F37BCB"/>
    <w:rsid w:val="00F451FD"/>
    <w:rsid w:val="00F4748B"/>
    <w:rsid w:val="00F50AB1"/>
    <w:rsid w:val="00F51D23"/>
    <w:rsid w:val="00F52805"/>
    <w:rsid w:val="00F60E9B"/>
    <w:rsid w:val="00F70C12"/>
    <w:rsid w:val="00F74406"/>
    <w:rsid w:val="00F75421"/>
    <w:rsid w:val="00F75B81"/>
    <w:rsid w:val="00F76FEC"/>
    <w:rsid w:val="00F9113D"/>
    <w:rsid w:val="00FA16AA"/>
    <w:rsid w:val="00FB141E"/>
    <w:rsid w:val="00FD445F"/>
    <w:rsid w:val="00FE3A17"/>
    <w:rsid w:val="00FE3EA9"/>
    <w:rsid w:val="00FE4F59"/>
    <w:rsid w:val="00FF40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5B3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DB2"/>
    <w:rPr>
      <w:rFonts w:ascii="Calibri" w:eastAsia="Calibri" w:hAnsi="Calibri" w:cs="Times New Roman"/>
      <w:lang w:val="az-Latn-AZ"/>
    </w:rPr>
  </w:style>
  <w:style w:type="paragraph" w:styleId="1">
    <w:name w:val="heading 1"/>
    <w:basedOn w:val="StyleguideText"/>
    <w:next w:val="StyleguideText"/>
    <w:link w:val="10"/>
    <w:uiPriority w:val="9"/>
    <w:qFormat/>
    <w:rsid w:val="00D47956"/>
    <w:pPr>
      <w:keepNext/>
      <w:spacing w:after="480"/>
      <w:outlineLvl w:val="0"/>
    </w:pPr>
    <w:rPr>
      <w:rFonts w:ascii="Arial Narrow" w:hAnsi="Arial Narrow"/>
      <w:b/>
      <w:kern w:val="28"/>
      <w:sz w:val="40"/>
    </w:rPr>
  </w:style>
  <w:style w:type="paragraph" w:styleId="2">
    <w:name w:val="heading 2"/>
    <w:basedOn w:val="a"/>
    <w:next w:val="a"/>
    <w:link w:val="20"/>
    <w:qFormat/>
    <w:rsid w:val="00D4795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D47956"/>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D47956"/>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D479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D47956"/>
    <w:pPr>
      <w:spacing w:before="240" w:after="60" w:line="240" w:lineRule="auto"/>
      <w:outlineLvl w:val="6"/>
    </w:pPr>
    <w:rPr>
      <w:rFonts w:ascii="Times New Roman" w:eastAsia="MS Mincho" w:hAnsi="Times New Roman"/>
      <w:sz w:val="24"/>
      <w:szCs w:val="24"/>
      <w:lang w:val="ru-RU" w:eastAsia="ru-RU"/>
    </w:rPr>
  </w:style>
  <w:style w:type="paragraph" w:styleId="9">
    <w:name w:val="heading 9"/>
    <w:basedOn w:val="a"/>
    <w:next w:val="a"/>
    <w:link w:val="90"/>
    <w:uiPriority w:val="9"/>
    <w:semiHidden/>
    <w:unhideWhenUsed/>
    <w:qFormat/>
    <w:rsid w:val="00D47956"/>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956"/>
    <w:rPr>
      <w:rFonts w:ascii="Arial Narrow" w:eastAsia="Times New Roman" w:hAnsi="Arial Narrow" w:cs="Times New Roman"/>
      <w:b/>
      <w:kern w:val="28"/>
      <w:sz w:val="40"/>
      <w:szCs w:val="20"/>
      <w:lang w:val="en-GB"/>
    </w:rPr>
  </w:style>
  <w:style w:type="character" w:customStyle="1" w:styleId="20">
    <w:name w:val="Заголовок 2 Знак"/>
    <w:basedOn w:val="a0"/>
    <w:link w:val="2"/>
    <w:rsid w:val="00D47956"/>
    <w:rPr>
      <w:rFonts w:ascii="Cambria" w:eastAsia="Times New Roman" w:hAnsi="Cambria" w:cs="Times New Roman"/>
      <w:b/>
      <w:bCs/>
      <w:i/>
      <w:iCs/>
      <w:sz w:val="28"/>
      <w:szCs w:val="28"/>
      <w:lang w:val="az-Latn-AZ"/>
    </w:rPr>
  </w:style>
  <w:style w:type="character" w:customStyle="1" w:styleId="30">
    <w:name w:val="Заголовок 3 Знак"/>
    <w:basedOn w:val="a0"/>
    <w:link w:val="3"/>
    <w:rsid w:val="00D47956"/>
    <w:rPr>
      <w:rFonts w:ascii="Cambria" w:eastAsia="Times New Roman" w:hAnsi="Cambria" w:cs="Times New Roman"/>
      <w:b/>
      <w:bCs/>
      <w:sz w:val="26"/>
      <w:szCs w:val="26"/>
      <w:lang w:val="az-Latn-AZ"/>
    </w:rPr>
  </w:style>
  <w:style w:type="character" w:customStyle="1" w:styleId="40">
    <w:name w:val="Заголовок 4 Знак"/>
    <w:basedOn w:val="a0"/>
    <w:link w:val="4"/>
    <w:rsid w:val="00D47956"/>
    <w:rPr>
      <w:rFonts w:ascii="Calibri" w:eastAsia="Times New Roman" w:hAnsi="Calibri" w:cs="Times New Roman"/>
      <w:b/>
      <w:bCs/>
      <w:sz w:val="28"/>
      <w:szCs w:val="28"/>
      <w:lang w:val="az-Latn-AZ"/>
    </w:rPr>
  </w:style>
  <w:style w:type="character" w:customStyle="1" w:styleId="60">
    <w:name w:val="Заголовок 6 Знак"/>
    <w:basedOn w:val="a0"/>
    <w:link w:val="6"/>
    <w:uiPriority w:val="9"/>
    <w:semiHidden/>
    <w:rsid w:val="00D4795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D47956"/>
    <w:rPr>
      <w:rFonts w:ascii="Times New Roman" w:eastAsia="MS Mincho" w:hAnsi="Times New Roman" w:cs="Times New Roman"/>
      <w:sz w:val="24"/>
      <w:szCs w:val="24"/>
      <w:lang w:eastAsia="ru-RU"/>
    </w:rPr>
  </w:style>
  <w:style w:type="character" w:customStyle="1" w:styleId="90">
    <w:name w:val="Заголовок 9 Знак"/>
    <w:basedOn w:val="a0"/>
    <w:link w:val="9"/>
    <w:uiPriority w:val="9"/>
    <w:semiHidden/>
    <w:rsid w:val="00D47956"/>
    <w:rPr>
      <w:rFonts w:asciiTheme="majorHAnsi" w:eastAsiaTheme="majorEastAsia" w:hAnsiTheme="majorHAnsi" w:cstheme="majorBidi"/>
      <w:i/>
      <w:iCs/>
      <w:color w:val="404040" w:themeColor="text1" w:themeTint="BF"/>
      <w:sz w:val="20"/>
      <w:szCs w:val="20"/>
      <w:lang w:val="en-US"/>
    </w:rPr>
  </w:style>
  <w:style w:type="table" w:styleId="a3">
    <w:name w:val="Table Grid"/>
    <w:basedOn w:val="a1"/>
    <w:uiPriority w:val="59"/>
    <w:rsid w:val="00D47956"/>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unhideWhenUsed/>
    <w:rsid w:val="00D47956"/>
    <w:rPr>
      <w:color w:val="0000FF"/>
      <w:u w:val="single"/>
    </w:rPr>
  </w:style>
  <w:style w:type="paragraph" w:styleId="a5">
    <w:name w:val="Normal (Web)"/>
    <w:aliases w:val="Char Char,Char,Char Char Char, Char,Char Char Char Char Char,Normal (Web) Char,Char Char1,Char Char Char1,Char Char Char Char Char1,Normal (Web) Char1,Char Char2"/>
    <w:basedOn w:val="a"/>
    <w:link w:val="a6"/>
    <w:unhideWhenUsed/>
    <w:rsid w:val="00D47956"/>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ediumGrid1-Accent21">
    <w:name w:val="Medium Grid 1 - Accent 21"/>
    <w:basedOn w:val="a"/>
    <w:uiPriority w:val="99"/>
    <w:qFormat/>
    <w:rsid w:val="00D47956"/>
    <w:pPr>
      <w:ind w:left="720"/>
      <w:contextualSpacing/>
    </w:pPr>
  </w:style>
  <w:style w:type="paragraph" w:styleId="a7">
    <w:name w:val="header"/>
    <w:basedOn w:val="a"/>
    <w:link w:val="a8"/>
    <w:uiPriority w:val="99"/>
    <w:unhideWhenUsed/>
    <w:rsid w:val="00D47956"/>
    <w:pPr>
      <w:tabs>
        <w:tab w:val="center" w:pos="4677"/>
        <w:tab w:val="right" w:pos="9355"/>
      </w:tabs>
    </w:pPr>
  </w:style>
  <w:style w:type="character" w:customStyle="1" w:styleId="a8">
    <w:name w:val="Верхний колонтитул Знак"/>
    <w:basedOn w:val="a0"/>
    <w:link w:val="a7"/>
    <w:uiPriority w:val="99"/>
    <w:rsid w:val="00D47956"/>
    <w:rPr>
      <w:rFonts w:ascii="Calibri" w:eastAsia="Calibri" w:hAnsi="Calibri" w:cs="Times New Roman"/>
      <w:lang w:val="az-Latn-AZ"/>
    </w:rPr>
  </w:style>
  <w:style w:type="paragraph" w:styleId="a9">
    <w:name w:val="footer"/>
    <w:basedOn w:val="a"/>
    <w:link w:val="aa"/>
    <w:uiPriority w:val="99"/>
    <w:unhideWhenUsed/>
    <w:rsid w:val="00D47956"/>
    <w:pPr>
      <w:tabs>
        <w:tab w:val="center" w:pos="4677"/>
        <w:tab w:val="right" w:pos="9355"/>
      </w:tabs>
    </w:pPr>
  </w:style>
  <w:style w:type="character" w:customStyle="1" w:styleId="aa">
    <w:name w:val="Нижний колонтитул Знак"/>
    <w:basedOn w:val="a0"/>
    <w:link w:val="a9"/>
    <w:uiPriority w:val="99"/>
    <w:rsid w:val="00D47956"/>
    <w:rPr>
      <w:rFonts w:ascii="Calibri" w:eastAsia="Calibri" w:hAnsi="Calibri" w:cs="Times New Roman"/>
      <w:lang w:val="az-Latn-AZ"/>
    </w:rPr>
  </w:style>
  <w:style w:type="paragraph" w:styleId="ab">
    <w:name w:val="Body Text"/>
    <w:basedOn w:val="a"/>
    <w:link w:val="ac"/>
    <w:rsid w:val="00D47956"/>
    <w:pPr>
      <w:spacing w:after="0" w:line="240" w:lineRule="auto"/>
      <w:jc w:val="both"/>
    </w:pPr>
    <w:rPr>
      <w:rFonts w:ascii="Times Latin" w:eastAsia="MS Mincho" w:hAnsi="Times Latin"/>
      <w:sz w:val="28"/>
      <w:szCs w:val="24"/>
      <w:lang w:eastAsia="ru-RU"/>
    </w:rPr>
  </w:style>
  <w:style w:type="character" w:customStyle="1" w:styleId="ac">
    <w:name w:val="Основной текст Знак"/>
    <w:basedOn w:val="a0"/>
    <w:link w:val="ab"/>
    <w:rsid w:val="00D47956"/>
    <w:rPr>
      <w:rFonts w:ascii="Times Latin" w:eastAsia="MS Mincho" w:hAnsi="Times Latin" w:cs="Times New Roman"/>
      <w:sz w:val="28"/>
      <w:szCs w:val="24"/>
      <w:lang w:val="az-Latn-AZ" w:eastAsia="ru-RU"/>
    </w:rPr>
  </w:style>
  <w:style w:type="paragraph" w:styleId="21">
    <w:name w:val="Body Text 2"/>
    <w:basedOn w:val="a"/>
    <w:link w:val="22"/>
    <w:rsid w:val="00D47956"/>
    <w:pPr>
      <w:spacing w:after="120" w:line="480" w:lineRule="auto"/>
    </w:pPr>
    <w:rPr>
      <w:rFonts w:ascii="Times New Roman" w:eastAsia="MS Mincho" w:hAnsi="Times New Roman"/>
      <w:sz w:val="24"/>
      <w:szCs w:val="24"/>
      <w:lang w:eastAsia="ru-RU"/>
    </w:rPr>
  </w:style>
  <w:style w:type="character" w:customStyle="1" w:styleId="22">
    <w:name w:val="Основной текст 2 Знак"/>
    <w:basedOn w:val="a0"/>
    <w:link w:val="21"/>
    <w:rsid w:val="00D47956"/>
    <w:rPr>
      <w:rFonts w:ascii="Times New Roman" w:eastAsia="MS Mincho" w:hAnsi="Times New Roman" w:cs="Times New Roman"/>
      <w:sz w:val="24"/>
      <w:szCs w:val="24"/>
      <w:lang w:val="az-Latn-AZ" w:eastAsia="ru-RU"/>
    </w:rPr>
  </w:style>
  <w:style w:type="paragraph" w:customStyle="1" w:styleId="CharCharCharChar">
    <w:name w:val="Char Char Знак Знак Char Char Знак Знак Знак Знак"/>
    <w:basedOn w:val="a"/>
    <w:rsid w:val="00D47956"/>
    <w:pPr>
      <w:spacing w:before="60" w:after="160" w:line="240" w:lineRule="exact"/>
    </w:pPr>
    <w:rPr>
      <w:rFonts w:ascii="Times New Roman" w:eastAsia="MS Mincho" w:hAnsi="Times New Roman"/>
      <w:sz w:val="24"/>
      <w:szCs w:val="20"/>
      <w:lang w:val="en-US"/>
    </w:rPr>
  </w:style>
  <w:style w:type="paragraph" w:customStyle="1" w:styleId="StyleguideText">
    <w:name w:val="Styleguide Text"/>
    <w:basedOn w:val="a"/>
    <w:link w:val="StyleguideTextChar"/>
    <w:rsid w:val="00D47956"/>
    <w:pPr>
      <w:spacing w:after="0" w:line="288" w:lineRule="auto"/>
    </w:pPr>
    <w:rPr>
      <w:rFonts w:ascii="Times New Roman" w:eastAsia="Times New Roman" w:hAnsi="Times New Roman"/>
      <w:sz w:val="28"/>
      <w:szCs w:val="20"/>
      <w:lang w:val="en-GB"/>
    </w:rPr>
  </w:style>
  <w:style w:type="character" w:customStyle="1" w:styleId="StyleguideTextChar">
    <w:name w:val="Styleguide Text Char"/>
    <w:link w:val="StyleguideText"/>
    <w:rsid w:val="00D47956"/>
    <w:rPr>
      <w:rFonts w:ascii="Times New Roman" w:eastAsia="Times New Roman" w:hAnsi="Times New Roman" w:cs="Times New Roman"/>
      <w:sz w:val="28"/>
      <w:szCs w:val="20"/>
      <w:lang w:val="en-GB"/>
    </w:rPr>
  </w:style>
  <w:style w:type="paragraph" w:styleId="ad">
    <w:name w:val="Balloon Text"/>
    <w:basedOn w:val="a"/>
    <w:link w:val="ae"/>
    <w:uiPriority w:val="99"/>
    <w:semiHidden/>
    <w:unhideWhenUsed/>
    <w:rsid w:val="00D479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47956"/>
    <w:rPr>
      <w:rFonts w:ascii="Tahoma" w:eastAsia="Calibri" w:hAnsi="Tahoma" w:cs="Tahoma"/>
      <w:sz w:val="16"/>
      <w:szCs w:val="16"/>
      <w:lang w:val="az-Latn-AZ"/>
    </w:rPr>
  </w:style>
  <w:style w:type="character" w:styleId="af">
    <w:name w:val="page number"/>
    <w:basedOn w:val="a0"/>
    <w:uiPriority w:val="99"/>
    <w:rsid w:val="00D47956"/>
  </w:style>
  <w:style w:type="paragraph" w:styleId="af0">
    <w:name w:val="Title"/>
    <w:basedOn w:val="a"/>
    <w:link w:val="af1"/>
    <w:qFormat/>
    <w:rsid w:val="00D47956"/>
    <w:pPr>
      <w:spacing w:after="0" w:line="240" w:lineRule="auto"/>
      <w:jc w:val="center"/>
    </w:pPr>
    <w:rPr>
      <w:rFonts w:ascii="Times New Roman" w:eastAsia="MS Mincho" w:hAnsi="Times New Roman"/>
      <w:sz w:val="28"/>
      <w:szCs w:val="28"/>
      <w:lang w:val="ru-RU" w:eastAsia="ru-RU"/>
    </w:rPr>
  </w:style>
  <w:style w:type="character" w:customStyle="1" w:styleId="af1">
    <w:name w:val="Название Знак"/>
    <w:basedOn w:val="a0"/>
    <w:link w:val="af0"/>
    <w:rsid w:val="00D47956"/>
    <w:rPr>
      <w:rFonts w:ascii="Times New Roman" w:eastAsia="MS Mincho" w:hAnsi="Times New Roman" w:cs="Times New Roman"/>
      <w:sz w:val="28"/>
      <w:szCs w:val="28"/>
      <w:lang w:eastAsia="ru-RU"/>
    </w:rPr>
  </w:style>
  <w:style w:type="paragraph" w:styleId="af2">
    <w:name w:val="List Paragraph"/>
    <w:basedOn w:val="a"/>
    <w:uiPriority w:val="34"/>
    <w:qFormat/>
    <w:rsid w:val="00D47956"/>
    <w:pPr>
      <w:ind w:left="720"/>
      <w:contextualSpacing/>
    </w:pPr>
  </w:style>
  <w:style w:type="paragraph" w:customStyle="1" w:styleId="ContactInfo">
    <w:name w:val="Contact Info"/>
    <w:basedOn w:val="a"/>
    <w:uiPriority w:val="99"/>
    <w:qFormat/>
    <w:rsid w:val="00D47956"/>
    <w:pPr>
      <w:spacing w:after="0" w:line="264" w:lineRule="auto"/>
      <w:jc w:val="center"/>
    </w:pPr>
    <w:rPr>
      <w:rFonts w:asciiTheme="minorHAnsi" w:eastAsiaTheme="minorHAnsi" w:hAnsiTheme="minorHAnsi" w:cstheme="minorBidi"/>
      <w:color w:val="595959" w:themeColor="text1" w:themeTint="A6"/>
      <w:sz w:val="20"/>
      <w:szCs w:val="20"/>
      <w:lang w:val="en-US" w:eastAsia="ja-JP"/>
    </w:rPr>
  </w:style>
  <w:style w:type="paragraph" w:styleId="af3">
    <w:name w:val="Subtitle"/>
    <w:basedOn w:val="a"/>
    <w:next w:val="a"/>
    <w:link w:val="af4"/>
    <w:uiPriority w:val="11"/>
    <w:unhideWhenUsed/>
    <w:qFormat/>
    <w:rsid w:val="00D47956"/>
    <w:pPr>
      <w:numPr>
        <w:ilvl w:val="1"/>
      </w:numPr>
      <w:spacing w:after="480" w:line="264" w:lineRule="auto"/>
      <w:jc w:val="center"/>
    </w:pPr>
    <w:rPr>
      <w:rFonts w:asciiTheme="majorHAnsi" w:eastAsiaTheme="majorEastAsia" w:hAnsiTheme="majorHAnsi" w:cstheme="majorBidi"/>
      <w:caps/>
      <w:color w:val="595959" w:themeColor="text1" w:themeTint="A6"/>
      <w:sz w:val="26"/>
      <w:szCs w:val="20"/>
      <w:lang w:val="en-US" w:eastAsia="ja-JP"/>
    </w:rPr>
  </w:style>
  <w:style w:type="character" w:customStyle="1" w:styleId="af4">
    <w:name w:val="Подзаголовок Знак"/>
    <w:basedOn w:val="a0"/>
    <w:link w:val="af3"/>
    <w:uiPriority w:val="11"/>
    <w:rsid w:val="00D47956"/>
    <w:rPr>
      <w:rFonts w:asciiTheme="majorHAnsi" w:eastAsiaTheme="majorEastAsia" w:hAnsiTheme="majorHAnsi" w:cstheme="majorBidi"/>
      <w:caps/>
      <w:color w:val="595959" w:themeColor="text1" w:themeTint="A6"/>
      <w:sz w:val="26"/>
      <w:szCs w:val="20"/>
      <w:lang w:val="en-US" w:eastAsia="ja-JP"/>
    </w:rPr>
  </w:style>
  <w:style w:type="paragraph" w:styleId="af5">
    <w:name w:val="No Spacing"/>
    <w:link w:val="af6"/>
    <w:uiPriority w:val="1"/>
    <w:unhideWhenUsed/>
    <w:qFormat/>
    <w:rsid w:val="00D47956"/>
    <w:pPr>
      <w:spacing w:after="0" w:line="240" w:lineRule="auto"/>
    </w:pPr>
    <w:rPr>
      <w:sz w:val="20"/>
      <w:szCs w:val="20"/>
      <w:lang w:val="en-US" w:eastAsia="ja-JP"/>
    </w:rPr>
  </w:style>
  <w:style w:type="character" w:customStyle="1" w:styleId="af6">
    <w:name w:val="Без интервала Знак"/>
    <w:basedOn w:val="a0"/>
    <w:link w:val="af5"/>
    <w:uiPriority w:val="1"/>
    <w:rsid w:val="00D47956"/>
    <w:rPr>
      <w:sz w:val="20"/>
      <w:szCs w:val="20"/>
      <w:lang w:val="en-US" w:eastAsia="ja-JP"/>
    </w:rPr>
  </w:style>
  <w:style w:type="character" w:styleId="af7">
    <w:name w:val="Intense Emphasis"/>
    <w:basedOn w:val="a0"/>
    <w:uiPriority w:val="21"/>
    <w:qFormat/>
    <w:rsid w:val="00D47956"/>
    <w:rPr>
      <w:b/>
      <w:bCs/>
      <w:i/>
      <w:iCs/>
      <w:color w:val="4F81BD" w:themeColor="accent1"/>
    </w:rPr>
  </w:style>
  <w:style w:type="paragraph" w:customStyle="1" w:styleId="Default">
    <w:name w:val="Default"/>
    <w:rsid w:val="00D47956"/>
    <w:pPr>
      <w:autoSpaceDE w:val="0"/>
      <w:autoSpaceDN w:val="0"/>
      <w:adjustRightInd w:val="0"/>
      <w:spacing w:after="0" w:line="240" w:lineRule="auto"/>
    </w:pPr>
    <w:rPr>
      <w:rFonts w:ascii="Tahoma" w:eastAsia="MS Mincho" w:hAnsi="Tahoma" w:cs="Tahoma"/>
      <w:color w:val="000000"/>
      <w:sz w:val="24"/>
      <w:szCs w:val="24"/>
      <w:lang w:val="az-Latn-AZ"/>
    </w:rPr>
  </w:style>
  <w:style w:type="paragraph" w:styleId="af8">
    <w:name w:val="Block Text"/>
    <w:basedOn w:val="a"/>
    <w:rsid w:val="00D47956"/>
    <w:pPr>
      <w:spacing w:after="0" w:line="240" w:lineRule="auto"/>
      <w:ind w:left="-284" w:right="-483"/>
      <w:jc w:val="both"/>
    </w:pPr>
    <w:rPr>
      <w:rFonts w:ascii="Arial Azeri" w:hAnsi="Arial Azeri"/>
      <w:sz w:val="28"/>
      <w:szCs w:val="20"/>
      <w:lang w:eastAsia="ru-RU"/>
    </w:rPr>
  </w:style>
  <w:style w:type="paragraph" w:styleId="af9">
    <w:name w:val="Body Text Indent"/>
    <w:basedOn w:val="a"/>
    <w:link w:val="afa"/>
    <w:uiPriority w:val="99"/>
    <w:rsid w:val="00D47956"/>
    <w:pPr>
      <w:spacing w:after="0" w:line="240" w:lineRule="auto"/>
      <w:ind w:right="-1050"/>
      <w:jc w:val="both"/>
    </w:pPr>
    <w:rPr>
      <w:rFonts w:ascii="Arial Azeri" w:hAnsi="Arial Azeri"/>
      <w:sz w:val="28"/>
      <w:szCs w:val="20"/>
      <w:lang w:eastAsia="ru-RU"/>
    </w:rPr>
  </w:style>
  <w:style w:type="character" w:customStyle="1" w:styleId="afa">
    <w:name w:val="Основной текст с отступом Знак"/>
    <w:basedOn w:val="a0"/>
    <w:link w:val="af9"/>
    <w:uiPriority w:val="99"/>
    <w:rsid w:val="00D47956"/>
    <w:rPr>
      <w:rFonts w:ascii="Arial Azeri" w:eastAsia="Calibri" w:hAnsi="Arial Azeri" w:cs="Times New Roman"/>
      <w:sz w:val="28"/>
      <w:szCs w:val="20"/>
      <w:lang w:eastAsia="ru-RU"/>
    </w:rPr>
  </w:style>
  <w:style w:type="paragraph" w:styleId="31">
    <w:name w:val="Body Text 3"/>
    <w:basedOn w:val="a"/>
    <w:link w:val="32"/>
    <w:uiPriority w:val="99"/>
    <w:unhideWhenUsed/>
    <w:rsid w:val="00D47956"/>
    <w:pPr>
      <w:spacing w:after="120"/>
    </w:pPr>
    <w:rPr>
      <w:sz w:val="16"/>
      <w:szCs w:val="16"/>
      <w:lang w:val="en-US"/>
    </w:rPr>
  </w:style>
  <w:style w:type="character" w:customStyle="1" w:styleId="32">
    <w:name w:val="Основной текст 3 Знак"/>
    <w:basedOn w:val="a0"/>
    <w:link w:val="31"/>
    <w:uiPriority w:val="99"/>
    <w:rsid w:val="00D47956"/>
    <w:rPr>
      <w:sz w:val="16"/>
      <w:szCs w:val="16"/>
      <w:lang w:val="en-US"/>
    </w:rPr>
  </w:style>
  <w:style w:type="character" w:customStyle="1" w:styleId="a6">
    <w:name w:val="Обычный (веб) Знак"/>
    <w:aliases w:val="Char Char Знак,Char Знак,Char Char Char Знак, Char Знак,Char Char Char Char Char Знак,Normal (Web) Char Знак,Char Char1 Знак,Char Char Char1 Знак,Char Char Char Char Char1 Знак,Normal (Web) Char1 Знак,Char Char2 Знак"/>
    <w:link w:val="a5"/>
    <w:locked/>
    <w:rsid w:val="00D47956"/>
    <w:rPr>
      <w:rFonts w:ascii="Times New Roman" w:eastAsia="Times New Roman" w:hAnsi="Times New Roman" w:cs="Times New Roman"/>
      <w:sz w:val="24"/>
      <w:szCs w:val="24"/>
      <w:lang w:val="en-GB" w:eastAsia="en-GB"/>
    </w:rPr>
  </w:style>
  <w:style w:type="paragraph" w:customStyle="1" w:styleId="b-r">
    <w:name w:val="b-r"/>
    <w:basedOn w:val="a"/>
    <w:rsid w:val="00D47956"/>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0"/>
    <w:uiPriority w:val="22"/>
    <w:qFormat/>
    <w:rsid w:val="00D47956"/>
    <w:rPr>
      <w:b/>
      <w:bCs/>
    </w:rPr>
  </w:style>
  <w:style w:type="paragraph" w:styleId="afc">
    <w:name w:val="annotation text"/>
    <w:basedOn w:val="a"/>
    <w:link w:val="afd"/>
    <w:uiPriority w:val="99"/>
    <w:semiHidden/>
    <w:unhideWhenUsed/>
    <w:rsid w:val="00D47956"/>
    <w:pPr>
      <w:spacing w:line="240" w:lineRule="auto"/>
    </w:pPr>
    <w:rPr>
      <w:rFonts w:asciiTheme="minorHAnsi" w:eastAsiaTheme="minorHAnsi" w:hAnsiTheme="minorHAnsi" w:cstheme="minorBidi"/>
      <w:sz w:val="20"/>
      <w:szCs w:val="20"/>
      <w:lang w:val="ru-RU"/>
    </w:rPr>
  </w:style>
  <w:style w:type="character" w:customStyle="1" w:styleId="afd">
    <w:name w:val="Текст примечания Знак"/>
    <w:basedOn w:val="a0"/>
    <w:link w:val="afc"/>
    <w:uiPriority w:val="99"/>
    <w:semiHidden/>
    <w:rsid w:val="00D47956"/>
    <w:rPr>
      <w:sz w:val="20"/>
      <w:szCs w:val="20"/>
    </w:rPr>
  </w:style>
  <w:style w:type="character" w:styleId="afe">
    <w:name w:val="annotation reference"/>
    <w:basedOn w:val="a0"/>
    <w:uiPriority w:val="99"/>
    <w:semiHidden/>
    <w:unhideWhenUsed/>
    <w:rsid w:val="00C15B53"/>
    <w:rPr>
      <w:sz w:val="16"/>
      <w:szCs w:val="16"/>
    </w:rPr>
  </w:style>
  <w:style w:type="paragraph" w:styleId="aff">
    <w:name w:val="annotation subject"/>
    <w:basedOn w:val="afc"/>
    <w:next w:val="afc"/>
    <w:link w:val="aff0"/>
    <w:uiPriority w:val="99"/>
    <w:semiHidden/>
    <w:unhideWhenUsed/>
    <w:rsid w:val="00C15B53"/>
    <w:rPr>
      <w:rFonts w:ascii="Calibri" w:eastAsia="Calibri" w:hAnsi="Calibri" w:cs="Times New Roman"/>
      <w:b/>
      <w:bCs/>
      <w:lang w:val="az-Latn-AZ"/>
    </w:rPr>
  </w:style>
  <w:style w:type="character" w:customStyle="1" w:styleId="aff0">
    <w:name w:val="Тема примечания Знак"/>
    <w:basedOn w:val="afd"/>
    <w:link w:val="aff"/>
    <w:uiPriority w:val="99"/>
    <w:semiHidden/>
    <w:rsid w:val="00C15B53"/>
    <w:rPr>
      <w:rFonts w:ascii="Calibri" w:eastAsia="Calibri" w:hAnsi="Calibri" w:cs="Times New Roman"/>
      <w:b/>
      <w:bCs/>
      <w:sz w:val="20"/>
      <w:szCs w:val="20"/>
      <w:lang w:val="az-Latn-AZ"/>
    </w:rPr>
  </w:style>
  <w:style w:type="paragraph" w:styleId="aff1">
    <w:name w:val="Document Map"/>
    <w:basedOn w:val="a"/>
    <w:link w:val="aff2"/>
    <w:uiPriority w:val="99"/>
    <w:semiHidden/>
    <w:unhideWhenUsed/>
    <w:rsid w:val="00F02BBA"/>
    <w:pPr>
      <w:spacing w:after="0" w:line="240" w:lineRule="auto"/>
    </w:pPr>
    <w:rPr>
      <w:rFonts w:ascii="Times New Roman" w:hAnsi="Times New Roman"/>
      <w:sz w:val="24"/>
      <w:szCs w:val="24"/>
    </w:rPr>
  </w:style>
  <w:style w:type="character" w:customStyle="1" w:styleId="aff2">
    <w:name w:val="Схема документа Знак"/>
    <w:basedOn w:val="a0"/>
    <w:link w:val="aff1"/>
    <w:uiPriority w:val="99"/>
    <w:semiHidden/>
    <w:rsid w:val="00F02BBA"/>
    <w:rPr>
      <w:rFonts w:ascii="Times New Roman" w:eastAsia="Calibri" w:hAnsi="Times New Roman" w:cs="Times New Roman"/>
      <w:sz w:val="24"/>
      <w:szCs w:val="24"/>
      <w:lang w:val="az-Latn-AZ"/>
    </w:rPr>
  </w:style>
  <w:style w:type="character" w:styleId="aff3">
    <w:name w:val="line number"/>
    <w:basedOn w:val="a0"/>
    <w:uiPriority w:val="99"/>
    <w:semiHidden/>
    <w:unhideWhenUsed/>
    <w:rsid w:val="00F0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392">
      <w:bodyDiv w:val="1"/>
      <w:marLeft w:val="0"/>
      <w:marRight w:val="0"/>
      <w:marTop w:val="0"/>
      <w:marBottom w:val="0"/>
      <w:divBdr>
        <w:top w:val="none" w:sz="0" w:space="0" w:color="auto"/>
        <w:left w:val="none" w:sz="0" w:space="0" w:color="auto"/>
        <w:bottom w:val="none" w:sz="0" w:space="0" w:color="auto"/>
        <w:right w:val="none" w:sz="0" w:space="0" w:color="auto"/>
      </w:divBdr>
    </w:div>
    <w:div w:id="19851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2105-8768-0A49-AA4A-8B63F9C6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6992</Words>
  <Characters>39856</Characters>
  <Application>Microsoft Macintosh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6</cp:revision>
  <cp:lastPrinted>2018-07-13T05:15:00Z</cp:lastPrinted>
  <dcterms:created xsi:type="dcterms:W3CDTF">2020-10-13T06:57:00Z</dcterms:created>
  <dcterms:modified xsi:type="dcterms:W3CDTF">2020-10-13T08:38:00Z</dcterms:modified>
</cp:coreProperties>
</file>