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2650" w:rsidRPr="00A01205" w:rsidRDefault="002B654B" w:rsidP="00262650">
      <w:pPr>
        <w:spacing w:line="360" w:lineRule="auto"/>
        <w:ind w:left="5421"/>
        <w:jc w:val="both"/>
        <w:rPr>
          <w:rStyle w:val="Gcl"/>
          <w:rFonts w:ascii="Arial" w:hAnsi="Arial" w:cs="Arial"/>
          <w:b w:val="0"/>
          <w:i/>
          <w:lang w:val="az-Latn-AZ"/>
        </w:rPr>
      </w:pPr>
      <w:r>
        <w:rPr>
          <w:rStyle w:val="Gcl"/>
          <w:rFonts w:ascii="Arial" w:hAnsi="Arial" w:cs="Arial"/>
          <w:b w:val="0"/>
          <w:lang w:val="az-Latn-AZ"/>
        </w:rPr>
        <w:t xml:space="preserve">Vergilər nazirinin 13 iyun 2019-cu il tarixli </w:t>
      </w:r>
      <w:r w:rsidRPr="00A01205">
        <w:rPr>
          <w:rStyle w:val="Gcl"/>
          <w:rFonts w:ascii="Arial" w:hAnsi="Arial" w:cs="Arial"/>
          <w:b w:val="0"/>
          <w:lang w:val="az-Latn-AZ"/>
        </w:rPr>
        <w:t>1917040100720000 nömrəli əmri ilə təsdiq edilmişdir</w:t>
      </w:r>
      <w:r w:rsidR="00262650" w:rsidRPr="00A01205">
        <w:rPr>
          <w:rStyle w:val="Gcl"/>
          <w:rFonts w:ascii="Arial" w:hAnsi="Arial" w:cs="Arial"/>
          <w:b w:val="0"/>
          <w:lang w:val="az-Latn-AZ"/>
        </w:rPr>
        <w:t xml:space="preserve"> (</w:t>
      </w:r>
      <w:r w:rsidR="00262650" w:rsidRPr="00A01205">
        <w:rPr>
          <w:rStyle w:val="Gcl"/>
          <w:rFonts w:ascii="Arial" w:hAnsi="Arial" w:cs="Arial"/>
          <w:b w:val="0"/>
          <w:i/>
          <w:lang w:val="az-Latn-AZ"/>
        </w:rPr>
        <w:t>05.10.2020-ci il tarixli 2017040100947700 nömrəli əmrlə edilmiş dəyişikliklərlə).</w:t>
      </w:r>
    </w:p>
    <w:p w:rsidR="002B654B" w:rsidRPr="00A01205" w:rsidRDefault="002B654B" w:rsidP="002B654B">
      <w:pPr>
        <w:shd w:val="clear" w:color="auto" w:fill="FFFFFF"/>
        <w:spacing w:line="360" w:lineRule="auto"/>
        <w:ind w:left="5387"/>
        <w:jc w:val="both"/>
        <w:rPr>
          <w:rStyle w:val="Gcl"/>
          <w:rFonts w:ascii="Arial" w:hAnsi="Arial" w:cs="Arial"/>
          <w:b w:val="0"/>
          <w:lang w:val="az-Latn-AZ"/>
        </w:rPr>
      </w:pPr>
      <w:r w:rsidRPr="00A01205">
        <w:rPr>
          <w:rStyle w:val="Gcl"/>
          <w:rFonts w:ascii="Arial" w:hAnsi="Arial" w:cs="Arial"/>
          <w:b w:val="0"/>
          <w:lang w:val="az-Latn-AZ"/>
        </w:rPr>
        <w:t>.</w:t>
      </w:r>
    </w:p>
    <w:p w:rsidR="0070575E" w:rsidRPr="00A01205" w:rsidRDefault="0070575E" w:rsidP="00BB2674">
      <w:pPr>
        <w:shd w:val="clear" w:color="auto" w:fill="FFFFFF"/>
        <w:spacing w:line="360" w:lineRule="auto"/>
        <w:ind w:left="4956"/>
        <w:jc w:val="center"/>
        <w:rPr>
          <w:rStyle w:val="Gcl"/>
          <w:rFonts w:ascii="Arial" w:hAnsi="Arial" w:cs="Arial"/>
          <w:b w:val="0"/>
          <w:lang w:val="az-Latn-AZ"/>
        </w:rPr>
      </w:pPr>
    </w:p>
    <w:p w:rsidR="00A02B6F" w:rsidRPr="00A01205" w:rsidRDefault="000767C1" w:rsidP="00BB2674">
      <w:pPr>
        <w:shd w:val="clear" w:color="auto" w:fill="FFFFFF"/>
        <w:spacing w:line="360" w:lineRule="auto"/>
        <w:jc w:val="center"/>
        <w:rPr>
          <w:rFonts w:ascii="Arial" w:hAnsi="Arial" w:cs="Arial"/>
          <w:b/>
          <w:bCs/>
          <w:lang w:val="az-Latn-AZ"/>
        </w:rPr>
      </w:pPr>
      <w:r w:rsidRPr="00A01205">
        <w:rPr>
          <w:rFonts w:ascii="Arial" w:hAnsi="Arial" w:cs="Arial"/>
          <w:b/>
          <w:bCs/>
          <w:lang w:val="az-Latn-AZ"/>
        </w:rPr>
        <w:t xml:space="preserve">Vergi müvəkkili olmaq istəyən hüquqi şəxsin birbaşa </w:t>
      </w:r>
      <w:r w:rsidR="003E5343" w:rsidRPr="00A01205">
        <w:rPr>
          <w:rFonts w:ascii="Arial" w:hAnsi="Arial" w:cs="Arial"/>
          <w:b/>
          <w:bCs/>
          <w:lang w:val="az-Latn-AZ"/>
        </w:rPr>
        <w:t>bu</w:t>
      </w:r>
      <w:r w:rsidR="00A02B6F" w:rsidRPr="00A01205">
        <w:rPr>
          <w:rFonts w:ascii="Arial" w:hAnsi="Arial" w:cs="Arial"/>
          <w:b/>
          <w:bCs/>
          <w:lang w:val="az-Latn-AZ"/>
        </w:rPr>
        <w:t xml:space="preserve"> xidməti göstərəcək</w:t>
      </w:r>
    </w:p>
    <w:p w:rsidR="003E5343" w:rsidRPr="00A01205" w:rsidRDefault="00457A7C" w:rsidP="00BB2674">
      <w:pPr>
        <w:shd w:val="clear" w:color="auto" w:fill="FFFFFF"/>
        <w:spacing w:line="360" w:lineRule="auto"/>
        <w:jc w:val="center"/>
        <w:rPr>
          <w:rStyle w:val="Gcl"/>
          <w:rFonts w:ascii="Arial" w:hAnsi="Arial" w:cs="Arial"/>
          <w:lang w:val="az-Latn-AZ"/>
        </w:rPr>
      </w:pPr>
      <w:r w:rsidRPr="00A01205">
        <w:rPr>
          <w:rFonts w:ascii="Arial" w:hAnsi="Arial" w:cs="Arial"/>
          <w:b/>
          <w:bCs/>
          <w:lang w:val="az-Latn-AZ"/>
        </w:rPr>
        <w:t>işçilərin</w:t>
      </w:r>
      <w:r w:rsidR="00B57FF6" w:rsidRPr="00A01205">
        <w:rPr>
          <w:rFonts w:ascii="Arial" w:hAnsi="Arial" w:cs="Arial"/>
          <w:b/>
          <w:bCs/>
          <w:lang w:val="az-Latn-AZ"/>
        </w:rPr>
        <w:t>in</w:t>
      </w:r>
      <w:r w:rsidRPr="00A01205">
        <w:rPr>
          <w:rFonts w:ascii="Arial" w:hAnsi="Arial" w:cs="Arial"/>
          <w:b/>
          <w:bCs/>
          <w:lang w:val="az-Latn-AZ"/>
        </w:rPr>
        <w:t xml:space="preserve"> imtahandan </w:t>
      </w:r>
      <w:r w:rsidR="003E5343" w:rsidRPr="00A01205">
        <w:rPr>
          <w:rFonts w:ascii="Arial" w:hAnsi="Arial" w:cs="Arial"/>
          <w:b/>
          <w:bCs/>
          <w:lang w:val="az-Latn-AZ"/>
        </w:rPr>
        <w:t>keçirilməsi</w:t>
      </w:r>
      <w:r w:rsidR="000767C1" w:rsidRPr="00A01205">
        <w:rPr>
          <w:rFonts w:ascii="Arial" w:hAnsi="Arial" w:cs="Arial"/>
          <w:b/>
          <w:bCs/>
          <w:lang w:val="az-Latn-AZ"/>
        </w:rPr>
        <w:t xml:space="preserve"> </w:t>
      </w:r>
    </w:p>
    <w:p w:rsidR="003E5343" w:rsidRPr="00A01205" w:rsidRDefault="003E5343" w:rsidP="00BB2674">
      <w:pPr>
        <w:shd w:val="clear" w:color="auto" w:fill="FFFFFF"/>
        <w:spacing w:line="360" w:lineRule="auto"/>
        <w:jc w:val="center"/>
        <w:rPr>
          <w:rStyle w:val="Gcl"/>
          <w:rFonts w:ascii="Arial" w:hAnsi="Arial" w:cs="Arial"/>
          <w:lang w:val="az-Latn-AZ"/>
        </w:rPr>
      </w:pPr>
      <w:r w:rsidRPr="00A01205">
        <w:rPr>
          <w:rStyle w:val="Gcl"/>
          <w:rFonts w:ascii="Arial" w:hAnsi="Arial" w:cs="Arial"/>
          <w:lang w:val="az-Latn-AZ"/>
        </w:rPr>
        <w:t>Qaydaları</w:t>
      </w:r>
    </w:p>
    <w:p w:rsidR="000767C1" w:rsidRPr="00A01205" w:rsidRDefault="000767C1" w:rsidP="00BB2674">
      <w:pPr>
        <w:shd w:val="clear" w:color="auto" w:fill="FFFFFF"/>
        <w:spacing w:line="360" w:lineRule="auto"/>
        <w:jc w:val="both"/>
        <w:rPr>
          <w:rStyle w:val="Gcl"/>
          <w:rFonts w:ascii="Arial" w:hAnsi="Arial" w:cs="Arial"/>
          <w:lang w:val="az-Latn-AZ"/>
        </w:rPr>
      </w:pPr>
    </w:p>
    <w:p w:rsidR="0070575E" w:rsidRPr="00A01205" w:rsidRDefault="0070575E" w:rsidP="006F0F6C">
      <w:pPr>
        <w:numPr>
          <w:ilvl w:val="0"/>
          <w:numId w:val="1"/>
        </w:numPr>
        <w:shd w:val="clear" w:color="auto" w:fill="FFFFFF"/>
        <w:spacing w:line="360" w:lineRule="auto"/>
        <w:ind w:left="0" w:firstLine="0"/>
        <w:jc w:val="center"/>
        <w:rPr>
          <w:rStyle w:val="Gcl"/>
          <w:rFonts w:ascii="Arial" w:hAnsi="Arial" w:cs="Arial"/>
          <w:bCs w:val="0"/>
          <w:lang w:val="az-Latn-AZ"/>
        </w:rPr>
      </w:pPr>
      <w:r w:rsidRPr="00A01205">
        <w:rPr>
          <w:rStyle w:val="Gcl"/>
          <w:rFonts w:ascii="Arial" w:hAnsi="Arial" w:cs="Arial"/>
          <w:lang w:val="az-Latn-AZ"/>
        </w:rPr>
        <w:t>Ümumi müddəalar</w:t>
      </w:r>
    </w:p>
    <w:p w:rsidR="006948B4" w:rsidRPr="00A01205" w:rsidRDefault="006948B4" w:rsidP="006948B4">
      <w:pPr>
        <w:shd w:val="clear" w:color="auto" w:fill="FFFFFF"/>
        <w:spacing w:line="360" w:lineRule="auto"/>
        <w:rPr>
          <w:rFonts w:ascii="Arial" w:hAnsi="Arial" w:cs="Arial"/>
          <w:b/>
          <w:lang w:val="az-Latn-AZ"/>
        </w:rPr>
      </w:pPr>
    </w:p>
    <w:p w:rsidR="009F0750" w:rsidRPr="00A01205" w:rsidRDefault="003E5343" w:rsidP="00674B51">
      <w:pPr>
        <w:pStyle w:val="NormalVeb"/>
        <w:numPr>
          <w:ilvl w:val="1"/>
          <w:numId w:val="1"/>
        </w:numPr>
        <w:shd w:val="clear" w:color="auto" w:fill="FFFFFF"/>
        <w:spacing w:before="0" w:beforeAutospacing="0" w:after="0" w:afterAutospacing="0" w:line="360" w:lineRule="auto"/>
        <w:ind w:left="90" w:firstLine="478"/>
        <w:jc w:val="both"/>
        <w:rPr>
          <w:rFonts w:ascii="Arial" w:hAnsi="Arial" w:cs="Arial"/>
          <w:lang w:val="az-Latn-AZ"/>
        </w:rPr>
      </w:pPr>
      <w:r w:rsidRPr="00A01205">
        <w:rPr>
          <w:rFonts w:ascii="Arial" w:hAnsi="Arial" w:cs="Arial"/>
          <w:lang w:val="az-Latn-AZ"/>
        </w:rPr>
        <w:t>“</w:t>
      </w:r>
      <w:r w:rsidRPr="00A01205">
        <w:rPr>
          <w:rFonts w:ascii="Arial" w:hAnsi="Arial" w:cs="Arial"/>
          <w:bCs/>
          <w:lang w:val="az-Latn-AZ"/>
        </w:rPr>
        <w:t>Vergi müvəkkili olmaq istəyən hüquqi şəxsi</w:t>
      </w:r>
      <w:r w:rsidR="009F0750" w:rsidRPr="00A01205">
        <w:rPr>
          <w:rFonts w:ascii="Arial" w:hAnsi="Arial" w:cs="Arial"/>
          <w:bCs/>
          <w:lang w:val="az-Latn-AZ"/>
        </w:rPr>
        <w:t xml:space="preserve">n birbaşa bu xidməti göstərəcək </w:t>
      </w:r>
      <w:r w:rsidR="00B57FF6" w:rsidRPr="00A01205">
        <w:rPr>
          <w:rFonts w:ascii="Arial" w:hAnsi="Arial" w:cs="Arial"/>
          <w:bCs/>
          <w:lang w:val="az-Latn-AZ"/>
        </w:rPr>
        <w:t>işçilərinin imtahandan</w:t>
      </w:r>
      <w:r w:rsidR="00B57FF6" w:rsidRPr="00A01205">
        <w:rPr>
          <w:rFonts w:ascii="Arial" w:hAnsi="Arial" w:cs="Arial"/>
          <w:b/>
          <w:bCs/>
          <w:lang w:val="az-Latn-AZ"/>
        </w:rPr>
        <w:t xml:space="preserve"> </w:t>
      </w:r>
      <w:r w:rsidRPr="00A01205">
        <w:rPr>
          <w:rFonts w:ascii="Arial" w:hAnsi="Arial" w:cs="Arial"/>
          <w:bCs/>
          <w:lang w:val="az-Latn-AZ"/>
        </w:rPr>
        <w:t xml:space="preserve">keçirilməsi </w:t>
      </w:r>
      <w:r w:rsidRPr="00A01205">
        <w:rPr>
          <w:rStyle w:val="Gcl"/>
          <w:rFonts w:ascii="Arial" w:hAnsi="Arial" w:cs="Arial"/>
          <w:b w:val="0"/>
          <w:lang w:val="az-Latn-AZ"/>
        </w:rPr>
        <w:t>Qaydaları”</w:t>
      </w:r>
      <w:r w:rsidR="0070575E" w:rsidRPr="00A01205">
        <w:rPr>
          <w:rFonts w:ascii="Arial" w:hAnsi="Arial" w:cs="Arial"/>
          <w:lang w:val="az-Latn-AZ"/>
        </w:rPr>
        <w:t xml:space="preserve"> </w:t>
      </w:r>
      <w:r w:rsidR="0070575E" w:rsidRPr="00A01205">
        <w:rPr>
          <w:rStyle w:val="Gcl"/>
          <w:rFonts w:ascii="Arial" w:hAnsi="Arial" w:cs="Arial"/>
          <w:b w:val="0"/>
          <w:lang w:val="az-Latn-AZ"/>
        </w:rPr>
        <w:t xml:space="preserve">(bundan sonra – Qaydalar) </w:t>
      </w:r>
      <w:r w:rsidR="0070575E" w:rsidRPr="00A01205">
        <w:rPr>
          <w:rFonts w:ascii="Arial" w:hAnsi="Arial" w:cs="Arial"/>
          <w:lang w:val="az-Latn-AZ"/>
        </w:rPr>
        <w:t xml:space="preserve">Azərbaycan Respublikasının </w:t>
      </w:r>
      <w:r w:rsidR="00821AEB" w:rsidRPr="00A01205">
        <w:rPr>
          <w:rFonts w:ascii="Arial" w:hAnsi="Arial" w:cs="Arial"/>
          <w:lang w:val="az-Latn-AZ"/>
        </w:rPr>
        <w:t>V</w:t>
      </w:r>
      <w:r w:rsidR="00E50707" w:rsidRPr="00A01205">
        <w:rPr>
          <w:rFonts w:ascii="Arial" w:hAnsi="Arial" w:cs="Arial"/>
          <w:lang w:val="az-Latn-AZ"/>
        </w:rPr>
        <w:t>ergilər n</w:t>
      </w:r>
      <w:r w:rsidR="0070267D" w:rsidRPr="00A01205">
        <w:rPr>
          <w:rFonts w:ascii="Arial" w:hAnsi="Arial" w:cs="Arial"/>
          <w:lang w:val="az-Latn-AZ"/>
        </w:rPr>
        <w:t xml:space="preserve">azirinin </w:t>
      </w:r>
      <w:r w:rsidR="00E84675" w:rsidRPr="00A01205">
        <w:rPr>
          <w:rStyle w:val="Vuru"/>
          <w:rFonts w:ascii="Arial" w:hAnsi="Arial" w:cs="Arial"/>
          <w:i w:val="0"/>
          <w:shd w:val="clear" w:color="auto" w:fill="FFFFFF"/>
          <w:lang w:val="az-Latn-AZ"/>
        </w:rPr>
        <w:t>29</w:t>
      </w:r>
      <w:r w:rsidR="00341927" w:rsidRPr="00A01205">
        <w:rPr>
          <w:rStyle w:val="Vuru"/>
          <w:rFonts w:ascii="Arial" w:hAnsi="Arial" w:cs="Arial"/>
          <w:i w:val="0"/>
          <w:shd w:val="clear" w:color="auto" w:fill="FFFFFF"/>
          <w:lang w:val="az-Latn-AZ"/>
        </w:rPr>
        <w:t xml:space="preserve"> aprel </w:t>
      </w:r>
      <w:r w:rsidR="0070267D" w:rsidRPr="00A01205">
        <w:rPr>
          <w:rStyle w:val="Vuru"/>
          <w:rFonts w:ascii="Arial" w:hAnsi="Arial" w:cs="Arial"/>
          <w:i w:val="0"/>
          <w:shd w:val="clear" w:color="auto" w:fill="FFFFFF"/>
          <w:lang w:val="az-Latn-AZ"/>
        </w:rPr>
        <w:t>2019-cu</w:t>
      </w:r>
      <w:r w:rsidR="00341927" w:rsidRPr="00A01205">
        <w:rPr>
          <w:rStyle w:val="Vuru"/>
          <w:rFonts w:ascii="Arial" w:hAnsi="Arial" w:cs="Arial"/>
          <w:i w:val="0"/>
          <w:shd w:val="clear" w:color="auto" w:fill="FFFFFF"/>
          <w:lang w:val="az-Latn-AZ"/>
        </w:rPr>
        <w:t xml:space="preserve"> </w:t>
      </w:r>
      <w:r w:rsidR="0070575E" w:rsidRPr="00A01205">
        <w:rPr>
          <w:rStyle w:val="Vuru"/>
          <w:rFonts w:ascii="Arial" w:hAnsi="Arial" w:cs="Arial"/>
          <w:i w:val="0"/>
          <w:shd w:val="clear" w:color="auto" w:fill="FFFFFF"/>
          <w:lang w:val="az-Latn-AZ"/>
        </w:rPr>
        <w:t>il tarixli</w:t>
      </w:r>
      <w:r w:rsidR="0070575E" w:rsidRPr="00A01205">
        <w:rPr>
          <w:rFonts w:ascii="Arial" w:hAnsi="Arial" w:cs="Arial"/>
          <w:shd w:val="clear" w:color="auto" w:fill="FFFFFF"/>
          <w:lang w:val="az-Latn-AZ"/>
        </w:rPr>
        <w:t xml:space="preserve"> </w:t>
      </w:r>
      <w:r w:rsidR="00341927" w:rsidRPr="00A01205">
        <w:rPr>
          <w:rFonts w:ascii="Arial" w:hAnsi="Arial" w:cs="Arial"/>
          <w:lang w:val="az-Latn-AZ"/>
        </w:rPr>
        <w:t xml:space="preserve">1917040100387300 </w:t>
      </w:r>
      <w:r w:rsidR="0070575E" w:rsidRPr="00A01205">
        <w:rPr>
          <w:rStyle w:val="Vuru"/>
          <w:rFonts w:ascii="Arial" w:hAnsi="Arial" w:cs="Arial"/>
          <w:i w:val="0"/>
          <w:shd w:val="clear" w:color="auto" w:fill="FFFFFF"/>
          <w:lang w:val="az-Latn-AZ"/>
        </w:rPr>
        <w:t xml:space="preserve"> nömrəli </w:t>
      </w:r>
      <w:r w:rsidR="0070267D" w:rsidRPr="00A01205">
        <w:rPr>
          <w:rFonts w:ascii="Arial" w:hAnsi="Arial" w:cs="Arial"/>
          <w:lang w:val="az-Latn-AZ"/>
        </w:rPr>
        <w:t>“</w:t>
      </w:r>
      <w:r w:rsidR="0070267D" w:rsidRPr="00A01205">
        <w:rPr>
          <w:rFonts w:ascii="Arial" w:eastAsia="MS Mincho" w:hAnsi="Arial" w:cs="Arial"/>
          <w:noProof/>
          <w:lang w:val="az-Latn-AZ"/>
        </w:rPr>
        <w:t>Vergi müvəkkilləri institutunun yaradılması məqsədi ilə bəzi tədbirlərin görülməsi barədə</w:t>
      </w:r>
      <w:r w:rsidR="0070267D" w:rsidRPr="00A01205">
        <w:rPr>
          <w:rFonts w:ascii="Arial" w:hAnsi="Arial" w:cs="Arial"/>
          <w:noProof/>
          <w:color w:val="000000"/>
          <w:lang w:val="az-Latn-AZ"/>
        </w:rPr>
        <w:t>”</w:t>
      </w:r>
      <w:r w:rsidR="0070267D" w:rsidRPr="00A01205">
        <w:rPr>
          <w:rStyle w:val="Vuru"/>
          <w:i w:val="0"/>
          <w:shd w:val="clear" w:color="auto" w:fill="FFFFFF"/>
          <w:lang w:val="az-Latn-AZ"/>
        </w:rPr>
        <w:t xml:space="preserve"> </w:t>
      </w:r>
      <w:r w:rsidR="007D2902" w:rsidRPr="00A01205">
        <w:rPr>
          <w:rStyle w:val="Vuru"/>
          <w:rFonts w:ascii="Arial" w:hAnsi="Arial" w:cs="Arial"/>
          <w:i w:val="0"/>
          <w:shd w:val="clear" w:color="auto" w:fill="FFFFFF"/>
          <w:lang w:val="az-Latn-AZ"/>
        </w:rPr>
        <w:t>ə</w:t>
      </w:r>
      <w:r w:rsidR="0070267D" w:rsidRPr="00A01205">
        <w:rPr>
          <w:rStyle w:val="Vuru"/>
          <w:rFonts w:ascii="Arial" w:hAnsi="Arial" w:cs="Arial"/>
          <w:i w:val="0"/>
          <w:shd w:val="clear" w:color="auto" w:fill="FFFFFF"/>
          <w:lang w:val="az-Latn-AZ"/>
        </w:rPr>
        <w:t>mri</w:t>
      </w:r>
      <w:r w:rsidR="00B57FF6" w:rsidRPr="00A01205">
        <w:rPr>
          <w:rStyle w:val="Vuru"/>
          <w:rFonts w:ascii="Arial" w:hAnsi="Arial" w:cs="Arial"/>
          <w:i w:val="0"/>
          <w:shd w:val="clear" w:color="auto" w:fill="FFFFFF"/>
          <w:lang w:val="az-Latn-AZ"/>
        </w:rPr>
        <w:t>nin</w:t>
      </w:r>
      <w:r w:rsidR="0070575E" w:rsidRPr="00A01205">
        <w:rPr>
          <w:rStyle w:val="Vuru"/>
          <w:rFonts w:ascii="Arial" w:hAnsi="Arial" w:cs="Arial"/>
          <w:i w:val="0"/>
          <w:shd w:val="clear" w:color="auto" w:fill="FFFFFF"/>
          <w:lang w:val="az-Latn-AZ"/>
        </w:rPr>
        <w:t xml:space="preserve"> </w:t>
      </w:r>
      <w:r w:rsidR="00B57FF6" w:rsidRPr="00A01205">
        <w:rPr>
          <w:rFonts w:ascii="Arial" w:hAnsi="Arial" w:cs="Arial"/>
          <w:lang w:val="az-Latn-AZ"/>
        </w:rPr>
        <w:t xml:space="preserve">2.1-ci bəndinə və </w:t>
      </w:r>
      <w:r w:rsidR="0070267D" w:rsidRPr="00A01205">
        <w:rPr>
          <w:rFonts w:ascii="Arial" w:hAnsi="Arial" w:cs="Arial"/>
          <w:noProof/>
          <w:color w:val="000000"/>
          <w:lang w:val="az-Latn-AZ"/>
        </w:rPr>
        <w:t>“</w:t>
      </w:r>
      <w:r w:rsidR="00B67109" w:rsidRPr="00A01205">
        <w:rPr>
          <w:rFonts w:ascii="Arial" w:hAnsi="Arial" w:cs="Arial"/>
          <w:lang w:val="az-Latn-AZ"/>
        </w:rPr>
        <w:t xml:space="preserve">Azərbaycan Respublikasının </w:t>
      </w:r>
      <w:r w:rsidR="00B67109" w:rsidRPr="00A01205">
        <w:rPr>
          <w:rFonts w:ascii="Arial" w:hAnsi="Arial" w:cs="Arial"/>
          <w:bCs/>
          <w:lang w:val="az-Latn-AZ"/>
        </w:rPr>
        <w:t>İqtisadiyyat Nazirliyi yanında Dövlət Vergi Xidməti</w:t>
      </w:r>
      <w:r w:rsidR="00B67109" w:rsidRPr="00A01205" w:rsidDel="00B67109">
        <w:rPr>
          <w:rFonts w:ascii="Arial" w:hAnsi="Arial" w:cs="Arial"/>
          <w:noProof/>
          <w:color w:val="000000"/>
          <w:lang w:val="az-Latn-AZ"/>
        </w:rPr>
        <w:t xml:space="preserve"> </w:t>
      </w:r>
      <w:r w:rsidR="0070267D" w:rsidRPr="00A01205">
        <w:rPr>
          <w:rFonts w:ascii="Arial" w:hAnsi="Arial" w:cs="Arial"/>
          <w:noProof/>
          <w:color w:val="000000"/>
          <w:lang w:val="az-Latn-AZ"/>
        </w:rPr>
        <w:t xml:space="preserve">ilə </w:t>
      </w:r>
      <w:r w:rsidR="00676285" w:rsidRPr="00A01205">
        <w:rPr>
          <w:rFonts w:ascii="Arial" w:hAnsi="Arial" w:cs="Arial"/>
          <w:noProof/>
          <w:color w:val="000000"/>
          <w:lang w:val="az-Latn-AZ"/>
        </w:rPr>
        <w:t xml:space="preserve">Vergi Müvəkkilləri </w:t>
      </w:r>
      <w:r w:rsidR="0070267D" w:rsidRPr="00A01205">
        <w:rPr>
          <w:rFonts w:ascii="Arial" w:hAnsi="Arial" w:cs="Arial"/>
          <w:noProof/>
          <w:color w:val="000000"/>
          <w:lang w:val="az-Latn-AZ"/>
        </w:rPr>
        <w:t>arasında Əməkdaşlıq Sazişinin nümunəvi forması”</w:t>
      </w:r>
      <w:r w:rsidR="00674B51" w:rsidRPr="00A01205">
        <w:rPr>
          <w:rFonts w:ascii="Arial" w:hAnsi="Arial" w:cs="Arial"/>
          <w:noProof/>
          <w:color w:val="000000"/>
          <w:lang w:val="az-Latn-AZ"/>
        </w:rPr>
        <w:t xml:space="preserve">nın </w:t>
      </w:r>
      <w:r w:rsidR="00674B51" w:rsidRPr="00A01205">
        <w:rPr>
          <w:rFonts w:ascii="Arial" w:hAnsi="Arial" w:cs="Arial"/>
          <w:lang w:val="az-Latn-AZ"/>
        </w:rPr>
        <w:t xml:space="preserve">2.1.4-cü yarımbəndinə və 3-cü hissəsinə </w:t>
      </w:r>
      <w:r w:rsidR="0070575E" w:rsidRPr="00A01205">
        <w:rPr>
          <w:rFonts w:ascii="Arial" w:hAnsi="Arial" w:cs="Arial"/>
          <w:lang w:val="az-Latn-AZ"/>
        </w:rPr>
        <w:t>uyğun olaraq hazırlanmışdır.</w:t>
      </w:r>
    </w:p>
    <w:p w:rsidR="009F0750" w:rsidRPr="00A01205" w:rsidRDefault="0070575E" w:rsidP="009F0750">
      <w:pPr>
        <w:pStyle w:val="NormalVeb"/>
        <w:numPr>
          <w:ilvl w:val="1"/>
          <w:numId w:val="1"/>
        </w:numPr>
        <w:shd w:val="clear" w:color="auto" w:fill="FFFFFF"/>
        <w:spacing w:before="0" w:beforeAutospacing="0" w:after="0" w:afterAutospacing="0" w:line="360" w:lineRule="auto"/>
        <w:ind w:left="90" w:firstLine="478"/>
        <w:jc w:val="both"/>
        <w:rPr>
          <w:rFonts w:ascii="Arial" w:hAnsi="Arial" w:cs="Arial"/>
          <w:lang w:val="az-Latn-AZ"/>
        </w:rPr>
      </w:pPr>
      <w:r w:rsidRPr="00A01205">
        <w:rPr>
          <w:rFonts w:ascii="Arial" w:hAnsi="Arial" w:cs="Arial"/>
          <w:lang w:val="az-Latn-AZ"/>
        </w:rPr>
        <w:t xml:space="preserve">Bu Qaydalar </w:t>
      </w:r>
      <w:r w:rsidR="007D2902" w:rsidRPr="00A01205">
        <w:rPr>
          <w:rFonts w:ascii="Arial" w:hAnsi="Arial" w:cs="Arial"/>
          <w:bCs/>
          <w:lang w:val="az-Latn-AZ"/>
        </w:rPr>
        <w:t>v</w:t>
      </w:r>
      <w:r w:rsidR="003E5343" w:rsidRPr="00A01205">
        <w:rPr>
          <w:rFonts w:ascii="Arial" w:hAnsi="Arial" w:cs="Arial"/>
          <w:bCs/>
          <w:lang w:val="az-Latn-AZ"/>
        </w:rPr>
        <w:t xml:space="preserve">ergi müvəkkili olmaq istəyən hüquqi şəxsin birbaşa bu </w:t>
      </w:r>
      <w:r w:rsidR="00FD1438" w:rsidRPr="00A01205">
        <w:rPr>
          <w:rFonts w:ascii="Arial" w:hAnsi="Arial" w:cs="Arial"/>
          <w:bCs/>
          <w:lang w:val="az-Latn-AZ"/>
        </w:rPr>
        <w:t xml:space="preserve">xidməti </w:t>
      </w:r>
      <w:r w:rsidR="00504925" w:rsidRPr="00A01205">
        <w:rPr>
          <w:rFonts w:ascii="Arial" w:hAnsi="Arial" w:cs="Arial"/>
          <w:bCs/>
          <w:lang w:val="az-Latn-AZ"/>
        </w:rPr>
        <w:t>göstərəcək işçiləri üçün</w:t>
      </w:r>
      <w:r w:rsidR="006F15C8" w:rsidRPr="00A01205">
        <w:rPr>
          <w:rFonts w:ascii="Arial" w:hAnsi="Arial" w:cs="Arial"/>
          <w:bCs/>
          <w:lang w:val="az-Latn-AZ"/>
        </w:rPr>
        <w:t xml:space="preserve"> </w:t>
      </w:r>
      <w:r w:rsidR="00F41AE0" w:rsidRPr="00A01205">
        <w:rPr>
          <w:rFonts w:ascii="Arial" w:hAnsi="Arial" w:cs="Arial"/>
          <w:bCs/>
          <w:lang w:val="az-Latn-AZ"/>
        </w:rPr>
        <w:t xml:space="preserve">imtahanın </w:t>
      </w:r>
      <w:r w:rsidR="006F15C8" w:rsidRPr="00A01205">
        <w:rPr>
          <w:rFonts w:ascii="Arial" w:hAnsi="Arial" w:cs="Arial"/>
          <w:bCs/>
          <w:lang w:val="az-Latn-AZ"/>
        </w:rPr>
        <w:t xml:space="preserve">təşkili, keçirilməsi </w:t>
      </w:r>
      <w:r w:rsidR="00A02B6F" w:rsidRPr="00A01205">
        <w:rPr>
          <w:rFonts w:ascii="Arial" w:hAnsi="Arial" w:cs="Arial"/>
          <w:bCs/>
          <w:lang w:val="az-Latn-AZ"/>
        </w:rPr>
        <w:t>və</w:t>
      </w:r>
      <w:r w:rsidR="004012C6" w:rsidRPr="00A01205">
        <w:rPr>
          <w:rFonts w:ascii="Arial" w:hAnsi="Arial" w:cs="Arial"/>
          <w:b/>
          <w:lang w:val="az-Latn-AZ"/>
        </w:rPr>
        <w:t xml:space="preserve"> </w:t>
      </w:r>
      <w:r w:rsidR="004012C6" w:rsidRPr="00A01205">
        <w:rPr>
          <w:rFonts w:ascii="Arial" w:hAnsi="Arial" w:cs="Arial"/>
          <w:lang w:val="az-Latn-AZ"/>
        </w:rPr>
        <w:t xml:space="preserve">qiymətləndirmənin aparılması </w:t>
      </w:r>
      <w:r w:rsidR="00FD1E83" w:rsidRPr="00A01205">
        <w:rPr>
          <w:rFonts w:ascii="Arial" w:hAnsi="Arial" w:cs="Arial"/>
          <w:lang w:val="az-Latn-AZ"/>
        </w:rPr>
        <w:t>prosesini</w:t>
      </w:r>
      <w:r w:rsidR="004012C6" w:rsidRPr="00A01205">
        <w:rPr>
          <w:rFonts w:ascii="Arial" w:hAnsi="Arial" w:cs="Arial"/>
          <w:lang w:val="az-Latn-AZ"/>
        </w:rPr>
        <w:t xml:space="preserve"> </w:t>
      </w:r>
      <w:r w:rsidR="00BA075E" w:rsidRPr="00A01205">
        <w:rPr>
          <w:rFonts w:ascii="Arial" w:hAnsi="Arial" w:cs="Arial"/>
          <w:lang w:val="az-Latn-AZ"/>
        </w:rPr>
        <w:t>tənzimləyir.</w:t>
      </w:r>
    </w:p>
    <w:p w:rsidR="004E70CF" w:rsidRPr="00A01205" w:rsidRDefault="00F41AE0" w:rsidP="004E70CF">
      <w:pPr>
        <w:pStyle w:val="NormalVeb"/>
        <w:numPr>
          <w:ilvl w:val="1"/>
          <w:numId w:val="1"/>
        </w:numPr>
        <w:shd w:val="clear" w:color="auto" w:fill="FFFFFF"/>
        <w:spacing w:before="0" w:beforeAutospacing="0" w:after="0" w:afterAutospacing="0" w:line="360" w:lineRule="auto"/>
        <w:ind w:left="90" w:firstLine="478"/>
        <w:jc w:val="both"/>
        <w:rPr>
          <w:rFonts w:ascii="Arial" w:hAnsi="Arial" w:cs="Arial"/>
          <w:lang w:val="az-Latn-AZ"/>
        </w:rPr>
      </w:pPr>
      <w:r w:rsidRPr="00A01205">
        <w:rPr>
          <w:rFonts w:ascii="Arial" w:hAnsi="Arial" w:cs="Arial"/>
          <w:lang w:val="az-Latn-AZ"/>
        </w:rPr>
        <w:t xml:space="preserve">İmtahanın </w:t>
      </w:r>
      <w:r w:rsidR="006D36DC" w:rsidRPr="00A01205">
        <w:rPr>
          <w:rFonts w:ascii="Arial" w:hAnsi="Arial" w:cs="Arial"/>
          <w:lang w:val="az-Latn-AZ"/>
        </w:rPr>
        <w:t xml:space="preserve">keçirilməsində məqsəd </w:t>
      </w:r>
      <w:r w:rsidR="006D36DC" w:rsidRPr="00A01205">
        <w:rPr>
          <w:rFonts w:ascii="Arial" w:hAnsi="Arial" w:cs="Arial"/>
          <w:bCs/>
          <w:lang w:val="az-Latn-AZ"/>
        </w:rPr>
        <w:t>vergi müvəkkili olmaq istəyən hüquqi şəxsin birbaşa bu xidməti göstərəcək işçiləri</w:t>
      </w:r>
      <w:r w:rsidR="006D36DC" w:rsidRPr="00A01205">
        <w:rPr>
          <w:rFonts w:ascii="Arial" w:hAnsi="Arial" w:cs="Arial"/>
          <w:lang w:val="az-Latn-AZ"/>
        </w:rPr>
        <w:t>nin zəruri bilik və bacarıqlarını</w:t>
      </w:r>
      <w:r w:rsidR="00431983" w:rsidRPr="00A01205">
        <w:rPr>
          <w:rFonts w:ascii="Arial" w:hAnsi="Arial" w:cs="Arial"/>
          <w:lang w:val="az-Latn-AZ"/>
        </w:rPr>
        <w:t xml:space="preserve"> </w:t>
      </w:r>
      <w:r w:rsidR="006D36DC" w:rsidRPr="00A01205">
        <w:rPr>
          <w:rFonts w:ascii="Arial" w:hAnsi="Arial" w:cs="Arial"/>
          <w:lang w:val="az-Latn-AZ"/>
        </w:rPr>
        <w:t>yoxlamaqla</w:t>
      </w:r>
      <w:r w:rsidR="00FD1E83" w:rsidRPr="00A01205">
        <w:rPr>
          <w:rFonts w:ascii="Arial" w:hAnsi="Arial" w:cs="Arial"/>
          <w:lang w:val="az-Latn-AZ"/>
        </w:rPr>
        <w:t>, onların</w:t>
      </w:r>
      <w:r w:rsidR="006D36DC" w:rsidRPr="00A01205">
        <w:rPr>
          <w:rFonts w:ascii="Arial" w:hAnsi="Arial" w:cs="Arial"/>
          <w:lang w:val="az-Latn-AZ"/>
        </w:rPr>
        <w:t xml:space="preserve"> müvafiq xidməti göstərməyə yararlılığının müəyyən edilməsidir.</w:t>
      </w:r>
    </w:p>
    <w:p w:rsidR="00401CCE" w:rsidRPr="00A01205" w:rsidRDefault="004E70CF" w:rsidP="00401CCE">
      <w:pPr>
        <w:pStyle w:val="NormalVeb"/>
        <w:numPr>
          <w:ilvl w:val="1"/>
          <w:numId w:val="1"/>
        </w:numPr>
        <w:shd w:val="clear" w:color="auto" w:fill="FFFFFF"/>
        <w:spacing w:before="0" w:beforeAutospacing="0" w:after="0" w:afterAutospacing="0" w:line="360" w:lineRule="auto"/>
        <w:ind w:left="90" w:firstLine="478"/>
        <w:jc w:val="both"/>
        <w:rPr>
          <w:rFonts w:ascii="Arial" w:hAnsi="Arial" w:cs="Arial"/>
          <w:lang w:val="az-Latn-AZ"/>
        </w:rPr>
      </w:pPr>
      <w:r w:rsidRPr="00A01205">
        <w:rPr>
          <w:rFonts w:ascii="Arial" w:hAnsi="Arial" w:cs="Arial"/>
          <w:lang w:val="az-Latn-AZ"/>
        </w:rPr>
        <w:t>İmtahan qanunçuluq, obyektivlik, bərabərlik, şəffaflıq və aşkarlıq prinsipləri əsasında keçirilir.</w:t>
      </w:r>
    </w:p>
    <w:p w:rsidR="009F0750" w:rsidRPr="00A01205" w:rsidRDefault="004F1ADB" w:rsidP="00401CCE">
      <w:pPr>
        <w:pStyle w:val="NormalVeb"/>
        <w:numPr>
          <w:ilvl w:val="1"/>
          <w:numId w:val="1"/>
        </w:numPr>
        <w:shd w:val="clear" w:color="auto" w:fill="FFFFFF"/>
        <w:spacing w:before="0" w:beforeAutospacing="0" w:after="0" w:afterAutospacing="0" w:line="360" w:lineRule="auto"/>
        <w:ind w:left="90" w:firstLine="478"/>
        <w:jc w:val="both"/>
        <w:rPr>
          <w:rFonts w:ascii="Arial" w:hAnsi="Arial" w:cs="Arial"/>
          <w:color w:val="FF0000"/>
          <w:u w:val="single"/>
          <w:lang w:val="az-Latn-AZ"/>
        </w:rPr>
      </w:pPr>
      <w:r w:rsidRPr="00A01205">
        <w:rPr>
          <w:rFonts w:ascii="Arial" w:hAnsi="Arial" w:cs="Arial"/>
          <w:bCs/>
          <w:lang w:val="az-Latn-AZ"/>
        </w:rPr>
        <w:t xml:space="preserve">Vergi müvəkkili olmaq istəyən hüquqi şəxsin birbaşa bu xidməti göstərəcək </w:t>
      </w:r>
      <w:r w:rsidR="006453DD" w:rsidRPr="00A01205">
        <w:rPr>
          <w:rFonts w:ascii="Arial" w:hAnsi="Arial" w:cs="Arial"/>
          <w:bCs/>
          <w:lang w:val="az-Latn-AZ"/>
        </w:rPr>
        <w:t>işçilərinin imtahandan</w:t>
      </w:r>
      <w:r w:rsidRPr="00A01205">
        <w:rPr>
          <w:rFonts w:ascii="Arial" w:hAnsi="Arial" w:cs="Arial"/>
          <w:bCs/>
          <w:lang w:val="az-Latn-AZ"/>
        </w:rPr>
        <w:t xml:space="preserve"> keçirilməsi </w:t>
      </w:r>
      <w:r w:rsidR="00B67109" w:rsidRPr="00A01205">
        <w:rPr>
          <w:rFonts w:ascii="Arial" w:hAnsi="Arial" w:cs="Arial"/>
          <w:bCs/>
          <w:lang w:val="az-Latn-AZ"/>
        </w:rPr>
        <w:t>İqtisadiyyat Nazirliyi yanında Dövlət Vergi Xidmətinin (bundan sonra Dövlət Vergi Xidməti)</w:t>
      </w:r>
      <w:r w:rsidR="00476857" w:rsidRPr="00A01205">
        <w:rPr>
          <w:rFonts w:ascii="Arial" w:hAnsi="Arial" w:cs="Arial"/>
          <w:bCs/>
          <w:lang w:val="az-Latn-AZ"/>
        </w:rPr>
        <w:t xml:space="preserve"> </w:t>
      </w:r>
      <w:r w:rsidR="006453DD" w:rsidRPr="00A01205">
        <w:rPr>
          <w:rFonts w:ascii="Arial" w:hAnsi="Arial" w:cs="Arial"/>
          <w:color w:val="000000"/>
          <w:shd w:val="clear" w:color="auto" w:fill="FFFFFF"/>
          <w:lang w:val="az-Latn-AZ"/>
        </w:rPr>
        <w:t>İmtahan</w:t>
      </w:r>
      <w:r w:rsidRPr="00A01205">
        <w:rPr>
          <w:rFonts w:ascii="Arial" w:hAnsi="Arial" w:cs="Arial"/>
          <w:color w:val="000000"/>
          <w:shd w:val="clear" w:color="auto" w:fill="FFFFFF"/>
          <w:lang w:val="az-Latn-AZ"/>
        </w:rPr>
        <w:t xml:space="preserve"> Komissiyası tərəfindən həyata keçirilir.</w:t>
      </w:r>
    </w:p>
    <w:p w:rsidR="00431983" w:rsidRPr="00A01205" w:rsidRDefault="00431983" w:rsidP="009F0750">
      <w:pPr>
        <w:shd w:val="clear" w:color="auto" w:fill="FFFFFF"/>
        <w:tabs>
          <w:tab w:val="left" w:pos="993"/>
        </w:tabs>
        <w:spacing w:line="360" w:lineRule="auto"/>
        <w:jc w:val="both"/>
        <w:rPr>
          <w:rStyle w:val="Gcl"/>
          <w:rFonts w:ascii="Arial" w:hAnsi="Arial" w:cs="Arial"/>
          <w:color w:val="000000"/>
          <w:shd w:val="clear" w:color="auto" w:fill="FFFFFF"/>
          <w:lang w:val="az-Latn-AZ"/>
        </w:rPr>
      </w:pPr>
    </w:p>
    <w:p w:rsidR="00431983" w:rsidRPr="00A01205" w:rsidRDefault="00431983" w:rsidP="00BB2674">
      <w:pPr>
        <w:shd w:val="clear" w:color="auto" w:fill="FFFFFF"/>
        <w:tabs>
          <w:tab w:val="left" w:pos="993"/>
        </w:tabs>
        <w:spacing w:line="360" w:lineRule="auto"/>
        <w:ind w:left="567"/>
        <w:jc w:val="both"/>
        <w:rPr>
          <w:rStyle w:val="Gcl"/>
          <w:rFonts w:ascii="Arial" w:hAnsi="Arial" w:cs="Arial"/>
          <w:color w:val="000000"/>
          <w:shd w:val="clear" w:color="auto" w:fill="FFFFFF"/>
          <w:lang w:val="az-Latn-AZ"/>
        </w:rPr>
      </w:pPr>
    </w:p>
    <w:p w:rsidR="009F0750" w:rsidRPr="00A01205" w:rsidRDefault="009429DA" w:rsidP="00AC7BBA">
      <w:pPr>
        <w:pStyle w:val="AbzasSiyahs"/>
        <w:numPr>
          <w:ilvl w:val="0"/>
          <w:numId w:val="30"/>
        </w:numPr>
        <w:shd w:val="clear" w:color="auto" w:fill="FFFFFF"/>
        <w:tabs>
          <w:tab w:val="left" w:pos="993"/>
        </w:tabs>
        <w:spacing w:line="360" w:lineRule="auto"/>
        <w:jc w:val="center"/>
        <w:rPr>
          <w:rStyle w:val="Gcl"/>
          <w:rFonts w:ascii="Arial" w:hAnsi="Arial" w:cs="Arial"/>
          <w:color w:val="000000"/>
          <w:shd w:val="clear" w:color="auto" w:fill="FFFFFF"/>
          <w:lang w:val="az-Latn-AZ"/>
        </w:rPr>
      </w:pPr>
      <w:r w:rsidRPr="00A01205">
        <w:rPr>
          <w:rStyle w:val="Gcl"/>
          <w:rFonts w:ascii="Arial" w:hAnsi="Arial" w:cs="Arial"/>
          <w:color w:val="000000"/>
          <w:shd w:val="clear" w:color="auto" w:fill="FFFFFF"/>
          <w:lang w:val="az-Latn-AZ"/>
        </w:rPr>
        <w:t xml:space="preserve">İmtahanın </w:t>
      </w:r>
      <w:r w:rsidR="00A02B6F" w:rsidRPr="00A01205">
        <w:rPr>
          <w:rStyle w:val="Gcl"/>
          <w:rFonts w:ascii="Arial" w:hAnsi="Arial" w:cs="Arial"/>
          <w:color w:val="000000"/>
          <w:shd w:val="clear" w:color="auto" w:fill="FFFFFF"/>
          <w:lang w:val="az-Latn-AZ"/>
        </w:rPr>
        <w:t>təşkili</w:t>
      </w:r>
    </w:p>
    <w:p w:rsidR="006948B4" w:rsidRPr="00A01205" w:rsidRDefault="006948B4" w:rsidP="006948B4">
      <w:pPr>
        <w:pStyle w:val="AbzasSiyahs"/>
        <w:shd w:val="clear" w:color="auto" w:fill="FFFFFF"/>
        <w:tabs>
          <w:tab w:val="left" w:pos="993"/>
        </w:tabs>
        <w:spacing w:line="360" w:lineRule="auto"/>
        <w:ind w:left="390"/>
        <w:rPr>
          <w:rStyle w:val="Gcl"/>
          <w:rFonts w:ascii="Arial" w:hAnsi="Arial" w:cs="Arial"/>
          <w:color w:val="000000"/>
          <w:shd w:val="clear" w:color="auto" w:fill="FFFFFF"/>
          <w:lang w:val="az-Latn-AZ"/>
        </w:rPr>
      </w:pPr>
    </w:p>
    <w:p w:rsidR="001D31F2" w:rsidRPr="00A01205" w:rsidRDefault="003D0146" w:rsidP="001D31F2">
      <w:pPr>
        <w:pStyle w:val="AbzasSiyahs"/>
        <w:numPr>
          <w:ilvl w:val="1"/>
          <w:numId w:val="30"/>
        </w:numPr>
        <w:shd w:val="clear" w:color="auto" w:fill="FFFFFF"/>
        <w:tabs>
          <w:tab w:val="left" w:pos="993"/>
        </w:tabs>
        <w:spacing w:line="360" w:lineRule="auto"/>
        <w:ind w:left="0" w:firstLine="567"/>
        <w:jc w:val="both"/>
        <w:rPr>
          <w:rStyle w:val="Gcl"/>
          <w:rFonts w:ascii="Arial" w:hAnsi="Arial" w:cs="Arial"/>
          <w:b w:val="0"/>
          <w:color w:val="000000"/>
          <w:shd w:val="clear" w:color="auto" w:fill="FFFFFF"/>
          <w:lang w:val="az-Latn-AZ"/>
        </w:rPr>
      </w:pPr>
      <w:r w:rsidRPr="00A01205">
        <w:rPr>
          <w:rStyle w:val="Gcl"/>
          <w:rFonts w:ascii="Arial" w:hAnsi="Arial" w:cs="Arial"/>
          <w:b w:val="0"/>
          <w:color w:val="000000"/>
          <w:shd w:val="clear" w:color="auto" w:fill="FFFFFF"/>
          <w:lang w:val="az-Latn-AZ"/>
        </w:rPr>
        <w:t xml:space="preserve">İmtahan </w:t>
      </w:r>
      <w:r w:rsidR="00FD1E83" w:rsidRPr="00A01205">
        <w:rPr>
          <w:rStyle w:val="Gcl"/>
          <w:rFonts w:ascii="Arial" w:hAnsi="Arial" w:cs="Arial"/>
          <w:b w:val="0"/>
          <w:color w:val="000000"/>
          <w:shd w:val="clear" w:color="auto" w:fill="FFFFFF"/>
          <w:lang w:val="az-Latn-AZ"/>
        </w:rPr>
        <w:t>müraciətlər olduqda ildə 2 dəfədən az olmayaraq təşkil edilir.</w:t>
      </w:r>
    </w:p>
    <w:p w:rsidR="001D31F2" w:rsidRPr="00A01205" w:rsidRDefault="00655B80" w:rsidP="001D31F2">
      <w:pPr>
        <w:pStyle w:val="AbzasSiyahs"/>
        <w:numPr>
          <w:ilvl w:val="1"/>
          <w:numId w:val="30"/>
        </w:numPr>
        <w:shd w:val="clear" w:color="auto" w:fill="FFFFFF"/>
        <w:tabs>
          <w:tab w:val="left" w:pos="993"/>
        </w:tabs>
        <w:spacing w:line="360" w:lineRule="auto"/>
        <w:ind w:left="0" w:firstLine="567"/>
        <w:jc w:val="both"/>
        <w:rPr>
          <w:rFonts w:ascii="Arial" w:hAnsi="Arial" w:cs="Arial"/>
          <w:bCs/>
          <w:color w:val="000000"/>
          <w:shd w:val="clear" w:color="auto" w:fill="FFFFFF"/>
          <w:lang w:val="az-Latn-AZ"/>
        </w:rPr>
      </w:pPr>
      <w:r w:rsidRPr="00A01205">
        <w:rPr>
          <w:rFonts w:ascii="Arial" w:hAnsi="Arial" w:cs="Arial"/>
          <w:bCs/>
          <w:lang w:val="az-Latn-AZ"/>
        </w:rPr>
        <w:t>İmtahanın keçirilmə yeri və vaxtı İmtahan Komissiyası tərəfindən müəyyən edilir</w:t>
      </w:r>
      <w:r w:rsidRPr="00A01205">
        <w:rPr>
          <w:rFonts w:ascii="Arial" w:hAnsi="Arial" w:cs="Arial"/>
          <w:color w:val="000000"/>
          <w:shd w:val="clear" w:color="auto" w:fill="FFFFFF"/>
          <w:lang w:val="az-Latn-AZ"/>
        </w:rPr>
        <w:t>.</w:t>
      </w:r>
    </w:p>
    <w:p w:rsidR="0050485E" w:rsidRPr="00A01205" w:rsidRDefault="00655B80" w:rsidP="001D31F2">
      <w:pPr>
        <w:pStyle w:val="AbzasSiyahs"/>
        <w:numPr>
          <w:ilvl w:val="1"/>
          <w:numId w:val="30"/>
        </w:numPr>
        <w:shd w:val="clear" w:color="auto" w:fill="FFFFFF"/>
        <w:tabs>
          <w:tab w:val="left" w:pos="993"/>
        </w:tabs>
        <w:spacing w:line="360" w:lineRule="auto"/>
        <w:ind w:left="0" w:firstLine="567"/>
        <w:jc w:val="both"/>
        <w:rPr>
          <w:rFonts w:ascii="Arial" w:hAnsi="Arial" w:cs="Arial"/>
          <w:bCs/>
          <w:color w:val="000000"/>
          <w:shd w:val="clear" w:color="auto" w:fill="FFFFFF"/>
          <w:lang w:val="az-Latn-AZ"/>
        </w:rPr>
      </w:pPr>
      <w:r w:rsidRPr="00A01205">
        <w:rPr>
          <w:rFonts w:ascii="Arial" w:hAnsi="Arial" w:cs="Arial"/>
          <w:bCs/>
          <w:lang w:val="az-Latn-AZ"/>
        </w:rPr>
        <w:lastRenderedPageBreak/>
        <w:t>İmtahan Komissiyasının tərkibi Vergi ödəyicilərinə xidmət departamentinin baş direktoru (komissiyanın sədri), onun müavini, departamentin şöbə rəhbərlərindən ibarətdir. Komissiyanın sədri komissiyaya Hüquq, Vergi siyasəti, İqtisadi təhlil, Vergi auditi və Dövlət qeydiyyatı və uçota nəzarət departamentlərindən, Tədris Mərkəzindən, digər struktur vahid və bölmələrdən və vergi orqanlarından kənar əlavə üzvlər dəvət edə bilər.</w:t>
      </w:r>
      <w:r w:rsidR="003C21D8" w:rsidRPr="00A01205">
        <w:rPr>
          <w:rFonts w:ascii="Arial" w:hAnsi="Arial" w:cs="Arial"/>
          <w:bCs/>
          <w:lang w:val="az-Latn-AZ"/>
        </w:rPr>
        <w:t xml:space="preserve"> İmtahanın keçirilməsi üçün yetərsay </w:t>
      </w:r>
      <w:r w:rsidR="0050485E" w:rsidRPr="00A01205">
        <w:rPr>
          <w:rFonts w:ascii="Arial" w:hAnsi="Arial" w:cs="Arial"/>
          <w:bCs/>
          <w:lang w:val="az-Latn-AZ"/>
        </w:rPr>
        <w:t>5</w:t>
      </w:r>
      <w:r w:rsidR="003C21D8" w:rsidRPr="00A01205">
        <w:rPr>
          <w:rFonts w:ascii="Arial" w:hAnsi="Arial" w:cs="Arial"/>
          <w:bCs/>
          <w:lang w:val="az-Latn-AZ"/>
        </w:rPr>
        <w:t xml:space="preserve"> nəfərdir.</w:t>
      </w:r>
    </w:p>
    <w:p w:rsidR="001D31F2" w:rsidRPr="00A01205" w:rsidRDefault="0050485E" w:rsidP="001D31F2">
      <w:pPr>
        <w:pStyle w:val="NormalVeb"/>
        <w:shd w:val="clear" w:color="auto" w:fill="FFFFFF"/>
        <w:spacing w:before="0" w:beforeAutospacing="0" w:after="0" w:afterAutospacing="0" w:line="360" w:lineRule="auto"/>
        <w:ind w:left="90" w:firstLine="477"/>
        <w:jc w:val="both"/>
        <w:rPr>
          <w:rFonts w:ascii="Arial" w:hAnsi="Arial" w:cs="Arial"/>
          <w:bCs/>
          <w:lang w:val="az-Latn-AZ"/>
        </w:rPr>
      </w:pPr>
      <w:r w:rsidRPr="00A01205">
        <w:rPr>
          <w:rFonts w:ascii="Arial" w:hAnsi="Arial" w:cs="Arial"/>
          <w:bCs/>
          <w:lang w:val="az-Latn-AZ"/>
        </w:rPr>
        <w:t xml:space="preserve">2.4. Vergi müvəkkili olmaq istəyən hüquqi şəxsin rəhbəri birbaşa bu xidməti göstərəcək işçilərinin imtahandan keçirilməsi üçün </w:t>
      </w:r>
      <w:r w:rsidR="00B67109" w:rsidRPr="00A01205">
        <w:rPr>
          <w:rFonts w:ascii="Arial" w:hAnsi="Arial" w:cs="Arial"/>
          <w:bCs/>
          <w:lang w:val="az-Latn-AZ"/>
        </w:rPr>
        <w:t>Dövlət Vergi Xidmətinə</w:t>
      </w:r>
      <w:r w:rsidR="00476857" w:rsidRPr="00A01205">
        <w:rPr>
          <w:rFonts w:ascii="Arial" w:hAnsi="Arial" w:cs="Arial"/>
          <w:bCs/>
          <w:lang w:val="az-Latn-AZ"/>
        </w:rPr>
        <w:t xml:space="preserve"> </w:t>
      </w:r>
      <w:r w:rsidRPr="00A01205">
        <w:rPr>
          <w:rFonts w:ascii="Arial" w:hAnsi="Arial" w:cs="Arial"/>
          <w:bCs/>
          <w:lang w:val="az-Latn-AZ"/>
        </w:rPr>
        <w:t xml:space="preserve">ərizə (Əlavə 1) ilə müraciət edir. </w:t>
      </w:r>
      <w:r w:rsidRPr="00A01205">
        <w:rPr>
          <w:rFonts w:ascii="Arial" w:hAnsi="Arial" w:cs="Arial"/>
          <w:color w:val="000000"/>
          <w:shd w:val="clear" w:color="auto" w:fill="FFFFFF"/>
          <w:lang w:val="az-Latn-AZ"/>
        </w:rPr>
        <w:t xml:space="preserve">Müraciət ərizəsində yeni </w:t>
      </w:r>
      <w:r w:rsidRPr="00A01205">
        <w:rPr>
          <w:rFonts w:ascii="Arial" w:hAnsi="Arial" w:cs="Arial"/>
          <w:bCs/>
          <w:lang w:val="az-Latn-AZ"/>
        </w:rPr>
        <w:t>vergi müvəkkili olmaq istəyən hüquqi şəxsin birbaşa bu xidməti göstərəcək ən azı 2 işçisi qeyd olunmalıdır.</w:t>
      </w:r>
    </w:p>
    <w:p w:rsidR="00CF16B6" w:rsidRPr="00A01205" w:rsidRDefault="00CF16B6" w:rsidP="001D31F2">
      <w:pPr>
        <w:pStyle w:val="NormalVeb"/>
        <w:shd w:val="clear" w:color="auto" w:fill="FFFFFF"/>
        <w:spacing w:before="0" w:beforeAutospacing="0" w:after="0" w:afterAutospacing="0" w:line="360" w:lineRule="auto"/>
        <w:ind w:left="90" w:firstLine="477"/>
        <w:jc w:val="both"/>
        <w:rPr>
          <w:rFonts w:ascii="Arial" w:hAnsi="Arial" w:cs="Arial"/>
          <w:bCs/>
          <w:lang w:val="az-Latn-AZ"/>
        </w:rPr>
      </w:pPr>
      <w:r w:rsidRPr="00A01205">
        <w:rPr>
          <w:rFonts w:ascii="Arial" w:hAnsi="Arial" w:cs="Arial"/>
          <w:bCs/>
          <w:lang w:val="az-Latn-AZ"/>
        </w:rPr>
        <w:t xml:space="preserve">Vergi müvəkkili olan hüquqi şəxsin birbaşa bu xidməti göstərəcək əlavə işçilərinin imtahandan keçirilməsi üçün həmin ərizə ilə (Əlavə 1) </w:t>
      </w:r>
      <w:r w:rsidR="00B67109" w:rsidRPr="00A01205">
        <w:rPr>
          <w:rFonts w:ascii="Arial" w:hAnsi="Arial" w:cs="Arial"/>
          <w:bCs/>
          <w:lang w:val="az-Latn-AZ"/>
        </w:rPr>
        <w:t>Dövlət Vergi Xidmətinə</w:t>
      </w:r>
      <w:r w:rsidR="00476857" w:rsidRPr="00A01205">
        <w:rPr>
          <w:rFonts w:ascii="Arial" w:hAnsi="Arial" w:cs="Arial"/>
          <w:bCs/>
          <w:lang w:val="az-Latn-AZ"/>
        </w:rPr>
        <w:t xml:space="preserve"> </w:t>
      </w:r>
      <w:r w:rsidRPr="00A01205">
        <w:rPr>
          <w:rFonts w:ascii="Arial" w:hAnsi="Arial" w:cs="Arial"/>
          <w:bCs/>
          <w:lang w:val="az-Latn-AZ"/>
        </w:rPr>
        <w:t>müraciət edir.</w:t>
      </w:r>
    </w:p>
    <w:p w:rsidR="001D31F2" w:rsidRPr="00A01205" w:rsidRDefault="006F0F6C" w:rsidP="001D31F2">
      <w:pPr>
        <w:pStyle w:val="AbzasSiyahs"/>
        <w:shd w:val="clear" w:color="auto" w:fill="FFFFFF"/>
        <w:tabs>
          <w:tab w:val="left" w:pos="993"/>
        </w:tabs>
        <w:spacing w:line="360" w:lineRule="auto"/>
        <w:ind w:left="540"/>
        <w:jc w:val="both"/>
        <w:rPr>
          <w:rFonts w:ascii="Arial" w:hAnsi="Arial" w:cs="Arial"/>
          <w:lang w:val="az-Latn-AZ"/>
        </w:rPr>
      </w:pPr>
      <w:r w:rsidRPr="00A01205">
        <w:rPr>
          <w:rFonts w:ascii="Arial" w:hAnsi="Arial" w:cs="Arial"/>
          <w:lang w:val="az-Latn-AZ"/>
        </w:rPr>
        <w:t>2.</w:t>
      </w:r>
      <w:r w:rsidR="00CF16B6" w:rsidRPr="00A01205">
        <w:rPr>
          <w:rFonts w:ascii="Arial" w:hAnsi="Arial" w:cs="Arial"/>
          <w:lang w:val="az-Latn-AZ"/>
        </w:rPr>
        <w:t>5</w:t>
      </w:r>
      <w:r w:rsidRPr="00A01205">
        <w:rPr>
          <w:rFonts w:ascii="Arial" w:hAnsi="Arial" w:cs="Arial"/>
          <w:lang w:val="az-Latn-AZ"/>
        </w:rPr>
        <w:t xml:space="preserve">. </w:t>
      </w:r>
      <w:r w:rsidR="00C349E0" w:rsidRPr="00A01205">
        <w:rPr>
          <w:rFonts w:ascii="Arial" w:hAnsi="Arial" w:cs="Arial"/>
          <w:lang w:val="az-Latn-AZ"/>
        </w:rPr>
        <w:t xml:space="preserve">İmtahana </w:t>
      </w:r>
      <w:r w:rsidR="00CB6E2C" w:rsidRPr="00A01205">
        <w:rPr>
          <w:rFonts w:ascii="Arial" w:hAnsi="Arial" w:cs="Arial"/>
          <w:lang w:val="az-Latn-AZ"/>
        </w:rPr>
        <w:t>iştiraka  aşağıdakı şəxslər buraxılırlar:</w:t>
      </w:r>
    </w:p>
    <w:p w:rsidR="006F0F6C" w:rsidRPr="00A01205" w:rsidRDefault="006F0F6C" w:rsidP="001D31F2">
      <w:pPr>
        <w:pStyle w:val="AbzasSiyahs"/>
        <w:shd w:val="clear" w:color="auto" w:fill="FFFFFF"/>
        <w:tabs>
          <w:tab w:val="left" w:pos="993"/>
        </w:tabs>
        <w:spacing w:line="360" w:lineRule="auto"/>
        <w:ind w:left="540"/>
        <w:jc w:val="both"/>
        <w:rPr>
          <w:rFonts w:ascii="Arial" w:hAnsi="Arial" w:cs="Arial"/>
          <w:b/>
          <w:bCs/>
          <w:color w:val="000000"/>
          <w:shd w:val="clear" w:color="auto" w:fill="FFFFFF"/>
          <w:lang w:val="az-Latn-AZ"/>
        </w:rPr>
      </w:pPr>
      <w:r w:rsidRPr="00A01205">
        <w:rPr>
          <w:rFonts w:ascii="Arial" w:hAnsi="Arial" w:cs="Arial"/>
          <w:bCs/>
          <w:lang w:val="az-Latn-AZ"/>
        </w:rPr>
        <w:t>2.</w:t>
      </w:r>
      <w:r w:rsidR="00CF16B6" w:rsidRPr="00A01205">
        <w:rPr>
          <w:rFonts w:ascii="Arial" w:hAnsi="Arial" w:cs="Arial"/>
          <w:bCs/>
          <w:lang w:val="az-Latn-AZ"/>
        </w:rPr>
        <w:t>5</w:t>
      </w:r>
      <w:r w:rsidRPr="00A01205">
        <w:rPr>
          <w:rFonts w:ascii="Arial" w:hAnsi="Arial" w:cs="Arial"/>
          <w:bCs/>
          <w:lang w:val="az-Latn-AZ"/>
        </w:rPr>
        <w:t xml:space="preserve">.1. </w:t>
      </w:r>
      <w:r w:rsidR="00CB6E2C" w:rsidRPr="00A01205">
        <w:rPr>
          <w:rFonts w:ascii="Arial" w:hAnsi="Arial" w:cs="Arial"/>
          <w:bCs/>
          <w:lang w:val="az-Latn-AZ"/>
        </w:rPr>
        <w:t>iqtisadiyyat və (və ya) hüquq sahəsində ali təhsili olan şəxslər;</w:t>
      </w:r>
    </w:p>
    <w:p w:rsidR="009F0750" w:rsidRPr="00A01205" w:rsidRDefault="006F0F6C" w:rsidP="006F0F6C">
      <w:pPr>
        <w:shd w:val="clear" w:color="auto" w:fill="FFFFFF"/>
        <w:tabs>
          <w:tab w:val="left" w:pos="567"/>
        </w:tabs>
        <w:spacing w:line="360" w:lineRule="auto"/>
        <w:jc w:val="both"/>
        <w:rPr>
          <w:rFonts w:ascii="Arial" w:hAnsi="Arial" w:cs="Arial"/>
          <w:b/>
          <w:bCs/>
          <w:color w:val="000000"/>
          <w:shd w:val="clear" w:color="auto" w:fill="FFFFFF"/>
          <w:lang w:val="az-Latn-AZ"/>
        </w:rPr>
      </w:pPr>
      <w:r w:rsidRPr="00A01205">
        <w:rPr>
          <w:rFonts w:ascii="Arial" w:hAnsi="Arial" w:cs="Arial"/>
          <w:bCs/>
          <w:lang w:val="az-Latn-AZ"/>
        </w:rPr>
        <w:tab/>
        <w:t>2.</w:t>
      </w:r>
      <w:r w:rsidR="00CF16B6" w:rsidRPr="00A01205">
        <w:rPr>
          <w:rFonts w:ascii="Arial" w:hAnsi="Arial" w:cs="Arial"/>
          <w:bCs/>
          <w:lang w:val="az-Latn-AZ"/>
        </w:rPr>
        <w:t>5</w:t>
      </w:r>
      <w:r w:rsidRPr="00A01205">
        <w:rPr>
          <w:rFonts w:ascii="Arial" w:hAnsi="Arial" w:cs="Arial"/>
          <w:bCs/>
          <w:lang w:val="az-Latn-AZ"/>
        </w:rPr>
        <w:t xml:space="preserve">.2. </w:t>
      </w:r>
      <w:r w:rsidR="00CB6E2C" w:rsidRPr="00A01205">
        <w:rPr>
          <w:rFonts w:ascii="Arial" w:hAnsi="Arial" w:cs="Arial"/>
          <w:bCs/>
          <w:lang w:val="az-Latn-AZ"/>
        </w:rPr>
        <w:t>maliyyə, mühasibatlıq, hüquq və ya vergi sahəsində ən azı 3 illik iş təcrübəsi olan şəxslər;</w:t>
      </w:r>
    </w:p>
    <w:p w:rsidR="00604F13" w:rsidRPr="00A01205" w:rsidRDefault="00F37665" w:rsidP="00F37665">
      <w:pPr>
        <w:shd w:val="clear" w:color="auto" w:fill="FFFFFF"/>
        <w:tabs>
          <w:tab w:val="left" w:pos="567"/>
        </w:tabs>
        <w:spacing w:line="360" w:lineRule="auto"/>
        <w:jc w:val="both"/>
        <w:rPr>
          <w:rFonts w:ascii="Arial" w:hAnsi="Arial" w:cs="Arial"/>
          <w:bCs/>
          <w:lang w:val="az-Latn-AZ"/>
        </w:rPr>
      </w:pPr>
      <w:r w:rsidRPr="00A01205">
        <w:rPr>
          <w:rFonts w:ascii="Arial" w:hAnsi="Arial" w:cs="Arial"/>
          <w:bCs/>
          <w:lang w:val="az-Latn-AZ"/>
        </w:rPr>
        <w:tab/>
        <w:t>2.</w:t>
      </w:r>
      <w:r w:rsidR="00CF16B6" w:rsidRPr="00A01205">
        <w:rPr>
          <w:rFonts w:ascii="Arial" w:hAnsi="Arial" w:cs="Arial"/>
          <w:bCs/>
          <w:lang w:val="az-Latn-AZ"/>
        </w:rPr>
        <w:t>5</w:t>
      </w:r>
      <w:r w:rsidRPr="00A01205">
        <w:rPr>
          <w:rFonts w:ascii="Arial" w:hAnsi="Arial" w:cs="Arial"/>
          <w:bCs/>
          <w:lang w:val="az-Latn-AZ"/>
        </w:rPr>
        <w:t xml:space="preserve">.3. </w:t>
      </w:r>
      <w:r w:rsidR="00B67109" w:rsidRPr="00A01205">
        <w:rPr>
          <w:rFonts w:ascii="Arial" w:hAnsi="Arial" w:cs="Arial"/>
          <w:bCs/>
          <w:lang w:val="az-Latn-AZ"/>
        </w:rPr>
        <w:t xml:space="preserve">vergilər, işsizlikdən sığorta və ya məcburi dövlət sosial sığorta haqlarını ödəməkdən yayınmağa </w:t>
      </w:r>
      <w:r w:rsidR="00CB6E2C" w:rsidRPr="00A01205">
        <w:rPr>
          <w:rFonts w:ascii="Arial" w:hAnsi="Arial" w:cs="Arial"/>
          <w:bCs/>
          <w:lang w:val="az-Latn-AZ"/>
        </w:rPr>
        <w:t>görə cinayət məsuliyyətinə cəlb edilməyən şəxslər.</w:t>
      </w:r>
    </w:p>
    <w:p w:rsidR="00FD1E83" w:rsidRPr="00A01205" w:rsidRDefault="00F37665" w:rsidP="00F37665">
      <w:pPr>
        <w:shd w:val="clear" w:color="auto" w:fill="FFFFFF"/>
        <w:tabs>
          <w:tab w:val="left" w:pos="567"/>
        </w:tabs>
        <w:spacing w:line="360" w:lineRule="auto"/>
        <w:jc w:val="both"/>
        <w:rPr>
          <w:rStyle w:val="Gcl"/>
          <w:rFonts w:ascii="Arial" w:hAnsi="Arial" w:cs="Arial"/>
          <w:b w:val="0"/>
          <w:lang w:val="az-Latn-AZ"/>
        </w:rPr>
      </w:pPr>
      <w:r w:rsidRPr="00A01205">
        <w:rPr>
          <w:rStyle w:val="Gcl"/>
          <w:rFonts w:ascii="Arial" w:hAnsi="Arial" w:cs="Arial"/>
          <w:b w:val="0"/>
          <w:color w:val="000000"/>
          <w:shd w:val="clear" w:color="auto" w:fill="FFFFFF"/>
          <w:lang w:val="az-Latn-AZ"/>
        </w:rPr>
        <w:tab/>
      </w:r>
      <w:r w:rsidR="001D31F2" w:rsidRPr="00A01205">
        <w:rPr>
          <w:rStyle w:val="Gcl"/>
          <w:rFonts w:ascii="Arial" w:hAnsi="Arial" w:cs="Arial"/>
          <w:b w:val="0"/>
          <w:color w:val="000000"/>
          <w:shd w:val="clear" w:color="auto" w:fill="FFFFFF"/>
          <w:lang w:val="az-Latn-AZ"/>
        </w:rPr>
        <w:t>2.6</w:t>
      </w:r>
      <w:r w:rsidR="009429DA" w:rsidRPr="00A01205">
        <w:rPr>
          <w:rStyle w:val="Gcl"/>
          <w:rFonts w:ascii="Arial" w:hAnsi="Arial" w:cs="Arial"/>
          <w:b w:val="0"/>
          <w:color w:val="000000"/>
          <w:shd w:val="clear" w:color="auto" w:fill="FFFFFF"/>
          <w:lang w:val="az-Latn-AZ"/>
        </w:rPr>
        <w:t xml:space="preserve">. </w:t>
      </w:r>
      <w:r w:rsidR="003D0146" w:rsidRPr="00A01205">
        <w:rPr>
          <w:rStyle w:val="Gcl"/>
          <w:rFonts w:ascii="Arial" w:hAnsi="Arial" w:cs="Arial"/>
          <w:b w:val="0"/>
          <w:color w:val="000000"/>
          <w:shd w:val="clear" w:color="auto" w:fill="FFFFFF"/>
          <w:lang w:val="az-Latn-AZ"/>
        </w:rPr>
        <w:t>Ə</w:t>
      </w:r>
      <w:r w:rsidR="00FD1E83" w:rsidRPr="00A01205">
        <w:rPr>
          <w:rStyle w:val="Gcl"/>
          <w:rFonts w:ascii="Arial" w:hAnsi="Arial" w:cs="Arial"/>
          <w:b w:val="0"/>
          <w:color w:val="000000"/>
          <w:shd w:val="clear" w:color="auto" w:fill="FFFFFF"/>
          <w:lang w:val="az-Latn-AZ"/>
        </w:rPr>
        <w:t xml:space="preserve">rizə və ona əlavə olunmuş aşağıdakı sənədlər əsasında </w:t>
      </w:r>
      <w:r w:rsidR="00A04386" w:rsidRPr="00A01205">
        <w:rPr>
          <w:rFonts w:ascii="Arial" w:hAnsi="Arial" w:cs="Arial"/>
          <w:color w:val="000000"/>
          <w:lang w:val="az-Latn-AZ"/>
        </w:rPr>
        <w:t xml:space="preserve">İmtahan </w:t>
      </w:r>
      <w:r w:rsidR="00FD1E83" w:rsidRPr="00A01205">
        <w:rPr>
          <w:rFonts w:ascii="Arial" w:hAnsi="Arial" w:cs="Arial"/>
          <w:color w:val="000000"/>
          <w:lang w:val="az-Latn-AZ"/>
        </w:rPr>
        <w:t xml:space="preserve">Komissiyası 10 gün müddətində </w:t>
      </w:r>
      <w:r w:rsidR="00FD1E83" w:rsidRPr="00A01205">
        <w:rPr>
          <w:rFonts w:ascii="Arial" w:hAnsi="Arial" w:cs="Arial"/>
          <w:bCs/>
          <w:lang w:val="az-Latn-AZ"/>
        </w:rPr>
        <w:t xml:space="preserve">vergi müvəkkili olmaq istəyən hüquqi şəxsin birbaşa bu xidməti göstərəcək işçisinin </w:t>
      </w:r>
      <w:r w:rsidR="001D31F2" w:rsidRPr="00A01205">
        <w:rPr>
          <w:rFonts w:ascii="Arial" w:hAnsi="Arial" w:cs="Arial"/>
          <w:bCs/>
          <w:lang w:val="az-Latn-AZ"/>
        </w:rPr>
        <w:t>bu Qaydanın 2.5-ci</w:t>
      </w:r>
      <w:r w:rsidR="00A04386" w:rsidRPr="00A01205">
        <w:rPr>
          <w:rFonts w:ascii="Arial" w:hAnsi="Arial" w:cs="Arial"/>
          <w:bCs/>
          <w:lang w:val="az-Latn-AZ"/>
        </w:rPr>
        <w:t xml:space="preserve"> bəndinin </w:t>
      </w:r>
      <w:r w:rsidR="00FD1E83" w:rsidRPr="00A01205">
        <w:rPr>
          <w:rFonts w:ascii="Arial" w:hAnsi="Arial" w:cs="Arial"/>
          <w:bCs/>
          <w:lang w:val="az-Latn-AZ"/>
        </w:rPr>
        <w:t>tələblər</w:t>
      </w:r>
      <w:r w:rsidR="00A04386" w:rsidRPr="00A01205">
        <w:rPr>
          <w:rFonts w:ascii="Arial" w:hAnsi="Arial" w:cs="Arial"/>
          <w:bCs/>
          <w:lang w:val="az-Latn-AZ"/>
        </w:rPr>
        <w:t>in</w:t>
      </w:r>
      <w:r w:rsidR="00FD1E83" w:rsidRPr="00A01205">
        <w:rPr>
          <w:rFonts w:ascii="Arial" w:hAnsi="Arial" w:cs="Arial"/>
          <w:bCs/>
          <w:lang w:val="az-Latn-AZ"/>
        </w:rPr>
        <w:t xml:space="preserve">ə uyğunluğunu yoxlayır və nəticəsi barədə  </w:t>
      </w:r>
      <w:r w:rsidR="00FD1E83" w:rsidRPr="00A01205">
        <w:rPr>
          <w:rFonts w:ascii="Arial" w:hAnsi="Arial" w:cs="Arial"/>
          <w:color w:val="000000"/>
          <w:lang w:val="az-Latn-AZ"/>
        </w:rPr>
        <w:t>hüququ şəxsə elektron qaydada məlumat göndərilir.</w:t>
      </w:r>
    </w:p>
    <w:p w:rsidR="00604F13" w:rsidRPr="00A01205" w:rsidRDefault="001D31F2" w:rsidP="00F37665">
      <w:pPr>
        <w:shd w:val="clear" w:color="auto" w:fill="FFFFFF"/>
        <w:tabs>
          <w:tab w:val="left" w:pos="993"/>
        </w:tabs>
        <w:spacing w:line="360" w:lineRule="auto"/>
        <w:ind w:firstLine="567"/>
        <w:jc w:val="both"/>
        <w:rPr>
          <w:rFonts w:ascii="Arial" w:hAnsi="Arial" w:cs="Arial"/>
          <w:bCs/>
          <w:lang w:val="az-Latn-AZ"/>
        </w:rPr>
      </w:pPr>
      <w:r w:rsidRPr="00A01205">
        <w:rPr>
          <w:rFonts w:ascii="Arial" w:hAnsi="Arial" w:cs="Arial"/>
          <w:color w:val="000000"/>
          <w:shd w:val="clear" w:color="auto" w:fill="FFFFFF"/>
          <w:lang w:val="az-Latn-AZ"/>
        </w:rPr>
        <w:t>2.6</w:t>
      </w:r>
      <w:r w:rsidR="00F37665" w:rsidRPr="00A01205">
        <w:rPr>
          <w:rFonts w:ascii="Arial" w:hAnsi="Arial" w:cs="Arial"/>
          <w:color w:val="000000"/>
          <w:shd w:val="clear" w:color="auto" w:fill="FFFFFF"/>
          <w:lang w:val="az-Latn-AZ"/>
        </w:rPr>
        <w:t xml:space="preserve">.1. </w:t>
      </w:r>
      <w:r w:rsidR="00480C62" w:rsidRPr="00A01205">
        <w:rPr>
          <w:rFonts w:ascii="Arial" w:hAnsi="Arial" w:cs="Arial"/>
          <w:color w:val="000000"/>
          <w:shd w:val="clear" w:color="auto" w:fill="FFFFFF"/>
          <w:lang w:val="az-Latn-AZ"/>
        </w:rPr>
        <w:t>şəxsiyyət vəsiqəsinin surəti;</w:t>
      </w:r>
    </w:p>
    <w:p w:rsidR="00C41773" w:rsidRPr="00A01205" w:rsidRDefault="001D31F2" w:rsidP="00F37665">
      <w:pPr>
        <w:shd w:val="clear" w:color="auto" w:fill="FFFFFF"/>
        <w:tabs>
          <w:tab w:val="left" w:pos="993"/>
        </w:tabs>
        <w:spacing w:line="360" w:lineRule="auto"/>
        <w:ind w:firstLine="567"/>
        <w:jc w:val="both"/>
        <w:rPr>
          <w:rFonts w:ascii="Arial" w:hAnsi="Arial" w:cs="Arial"/>
          <w:bCs/>
          <w:lang w:val="az-Latn-AZ"/>
        </w:rPr>
      </w:pPr>
      <w:r w:rsidRPr="00A01205">
        <w:rPr>
          <w:rFonts w:ascii="Arial" w:hAnsi="Arial" w:cs="Arial"/>
          <w:color w:val="000000"/>
          <w:shd w:val="clear" w:color="auto" w:fill="FFFFFF"/>
          <w:lang w:val="az-Latn-AZ"/>
        </w:rPr>
        <w:t>2.6</w:t>
      </w:r>
      <w:r w:rsidR="00F37665" w:rsidRPr="00A01205">
        <w:rPr>
          <w:rFonts w:ascii="Arial" w:hAnsi="Arial" w:cs="Arial"/>
          <w:color w:val="000000"/>
          <w:shd w:val="clear" w:color="auto" w:fill="FFFFFF"/>
          <w:lang w:val="az-Latn-AZ"/>
        </w:rPr>
        <w:t xml:space="preserve">.2. </w:t>
      </w:r>
      <w:r w:rsidR="006F15C8" w:rsidRPr="00A01205">
        <w:rPr>
          <w:rFonts w:ascii="Arial" w:hAnsi="Arial" w:cs="Arial"/>
          <w:color w:val="000000"/>
          <w:shd w:val="clear" w:color="auto" w:fill="FFFFFF"/>
          <w:lang w:val="az-Latn-AZ"/>
        </w:rPr>
        <w:t>ali təhsil barədə diplomun</w:t>
      </w:r>
      <w:r w:rsidR="00A04386" w:rsidRPr="00A01205">
        <w:rPr>
          <w:rFonts w:ascii="Arial" w:hAnsi="Arial" w:cs="Arial"/>
          <w:color w:val="000000"/>
          <w:shd w:val="clear" w:color="auto" w:fill="FFFFFF"/>
          <w:lang w:val="az-Latn-AZ"/>
        </w:rPr>
        <w:t xml:space="preserve"> </w:t>
      </w:r>
      <w:r w:rsidR="006F15C8" w:rsidRPr="00A01205">
        <w:rPr>
          <w:rFonts w:ascii="Arial" w:hAnsi="Arial" w:cs="Arial"/>
          <w:color w:val="000000"/>
          <w:shd w:val="clear" w:color="auto" w:fill="FFFFFF"/>
          <w:lang w:val="az-Latn-AZ"/>
        </w:rPr>
        <w:t>surəti</w:t>
      </w:r>
      <w:r w:rsidR="00480C62" w:rsidRPr="00A01205">
        <w:rPr>
          <w:rFonts w:ascii="Arial" w:hAnsi="Arial" w:cs="Arial"/>
          <w:color w:val="000000"/>
          <w:shd w:val="clear" w:color="auto" w:fill="FFFFFF"/>
          <w:lang w:val="az-Latn-AZ"/>
        </w:rPr>
        <w:t xml:space="preserve"> </w:t>
      </w:r>
      <w:r w:rsidR="006F15C8" w:rsidRPr="00A01205">
        <w:rPr>
          <w:rFonts w:ascii="Arial" w:hAnsi="Arial" w:cs="Arial"/>
          <w:color w:val="000000"/>
          <w:shd w:val="clear" w:color="auto" w:fill="FFFFFF"/>
          <w:lang w:val="az-Latn-AZ"/>
        </w:rPr>
        <w:t>(</w:t>
      </w:r>
      <w:r w:rsidR="00480C62" w:rsidRPr="00A01205">
        <w:rPr>
          <w:rFonts w:ascii="Arial" w:hAnsi="Arial" w:cs="Arial"/>
          <w:color w:val="000000"/>
          <w:shd w:val="clear" w:color="auto" w:fill="FFFFFF"/>
          <w:lang w:val="az-Latn-AZ"/>
        </w:rPr>
        <w:t>notarial qaydada təsdi</w:t>
      </w:r>
      <w:r w:rsidR="006F15C8" w:rsidRPr="00A01205">
        <w:rPr>
          <w:rFonts w:ascii="Arial" w:hAnsi="Arial" w:cs="Arial"/>
          <w:color w:val="000000"/>
          <w:shd w:val="clear" w:color="auto" w:fill="FFFFFF"/>
          <w:lang w:val="az-Latn-AZ"/>
        </w:rPr>
        <w:t>q olunmuş);</w:t>
      </w:r>
    </w:p>
    <w:p w:rsidR="00C41773" w:rsidRPr="00A01205" w:rsidRDefault="001D31F2" w:rsidP="00F37665">
      <w:pPr>
        <w:shd w:val="clear" w:color="auto" w:fill="FFFFFF"/>
        <w:spacing w:line="360" w:lineRule="auto"/>
        <w:ind w:firstLine="567"/>
        <w:jc w:val="both"/>
        <w:rPr>
          <w:rFonts w:ascii="Arial" w:hAnsi="Arial" w:cs="Arial"/>
          <w:color w:val="000000"/>
          <w:shd w:val="clear" w:color="auto" w:fill="FFFFFF"/>
          <w:lang w:val="az-Latn-AZ"/>
        </w:rPr>
      </w:pPr>
      <w:r w:rsidRPr="00A01205">
        <w:rPr>
          <w:rFonts w:ascii="Arial" w:hAnsi="Arial" w:cs="Arial"/>
          <w:color w:val="000000"/>
          <w:shd w:val="clear" w:color="auto" w:fill="FFFFFF"/>
          <w:lang w:val="az-Latn-AZ"/>
        </w:rPr>
        <w:t>2.6</w:t>
      </w:r>
      <w:r w:rsidR="00F37665" w:rsidRPr="00A01205">
        <w:rPr>
          <w:rFonts w:ascii="Arial" w:hAnsi="Arial" w:cs="Arial"/>
          <w:color w:val="000000"/>
          <w:shd w:val="clear" w:color="auto" w:fill="FFFFFF"/>
          <w:lang w:val="az-Latn-AZ"/>
        </w:rPr>
        <w:t xml:space="preserve">.3. </w:t>
      </w:r>
      <w:r w:rsidR="00480C62" w:rsidRPr="00A01205">
        <w:rPr>
          <w:rFonts w:ascii="Arial" w:hAnsi="Arial" w:cs="Arial"/>
          <w:color w:val="000000"/>
          <w:shd w:val="clear" w:color="auto" w:fill="FFFFFF"/>
          <w:lang w:val="az-Latn-AZ"/>
        </w:rPr>
        <w:t>əmək kitabçasının təsdiq olunmuş surəti (son iş yeri barədə qeyd olması şərti ilə)</w:t>
      </w:r>
    </w:p>
    <w:p w:rsidR="000E7692" w:rsidRPr="00A01205" w:rsidRDefault="001D31F2" w:rsidP="003E00C5">
      <w:pPr>
        <w:shd w:val="clear" w:color="auto" w:fill="FFFFFF"/>
        <w:spacing w:line="360" w:lineRule="auto"/>
        <w:ind w:firstLine="567"/>
        <w:jc w:val="both"/>
        <w:rPr>
          <w:rFonts w:ascii="Arial" w:hAnsi="Arial" w:cs="Arial"/>
          <w:bCs/>
          <w:lang w:val="az-Latn-AZ"/>
        </w:rPr>
      </w:pPr>
      <w:r w:rsidRPr="00A01205">
        <w:rPr>
          <w:rFonts w:ascii="Arial" w:hAnsi="Arial" w:cs="Arial"/>
          <w:color w:val="000000"/>
          <w:shd w:val="clear" w:color="auto" w:fill="FFFFFF"/>
          <w:lang w:val="az-Latn-AZ"/>
        </w:rPr>
        <w:t>2.6.4</w:t>
      </w:r>
      <w:r w:rsidR="009429DA" w:rsidRPr="00A01205">
        <w:rPr>
          <w:rFonts w:ascii="Arial" w:hAnsi="Arial" w:cs="Arial"/>
          <w:color w:val="000000"/>
          <w:shd w:val="clear" w:color="auto" w:fill="FFFFFF"/>
          <w:lang w:val="az-Latn-AZ"/>
        </w:rPr>
        <w:t xml:space="preserve">. </w:t>
      </w:r>
      <w:r w:rsidR="00B67109" w:rsidRPr="00A01205">
        <w:rPr>
          <w:rFonts w:ascii="Arial" w:hAnsi="Arial" w:cs="Arial"/>
          <w:bCs/>
          <w:lang w:val="az-Latn-AZ"/>
        </w:rPr>
        <w:t xml:space="preserve">vergilər, işsizlikdən sığorta və ya məcburi dövlət sosial sığorta haqlarını ödəməkdən yayınmağa </w:t>
      </w:r>
      <w:r w:rsidR="000E7692" w:rsidRPr="00A01205">
        <w:rPr>
          <w:rFonts w:ascii="Arial" w:hAnsi="Arial" w:cs="Arial"/>
          <w:color w:val="000000"/>
          <w:shd w:val="clear" w:color="auto" w:fill="FFFFFF"/>
          <w:lang w:val="az-Latn-AZ"/>
        </w:rPr>
        <w:t>görə cinayət məsuliyyətinə cəlb edilməməsi barədə sənəd</w:t>
      </w:r>
      <w:r w:rsidR="006948B4" w:rsidRPr="00A01205">
        <w:rPr>
          <w:rFonts w:ascii="Arial" w:hAnsi="Arial" w:cs="Arial"/>
          <w:color w:val="000000"/>
          <w:shd w:val="clear" w:color="auto" w:fill="FFFFFF"/>
          <w:lang w:val="az-Latn-AZ"/>
        </w:rPr>
        <w:t>.</w:t>
      </w:r>
    </w:p>
    <w:p w:rsidR="001F11BC" w:rsidRPr="00A01205" w:rsidRDefault="001F11BC" w:rsidP="00BB2674">
      <w:pPr>
        <w:spacing w:before="20" w:after="20" w:line="360" w:lineRule="auto"/>
        <w:jc w:val="both"/>
        <w:rPr>
          <w:rFonts w:ascii="Arial" w:hAnsi="Arial" w:cs="Arial"/>
          <w:color w:val="000000"/>
          <w:shd w:val="clear" w:color="auto" w:fill="FFFFFF"/>
          <w:lang w:val="az-Latn-AZ"/>
        </w:rPr>
      </w:pPr>
    </w:p>
    <w:p w:rsidR="00604F13" w:rsidRPr="00A01205" w:rsidRDefault="00DC6B3D" w:rsidP="00764C6D">
      <w:pPr>
        <w:pStyle w:val="AbzasSiyahs"/>
        <w:numPr>
          <w:ilvl w:val="0"/>
          <w:numId w:val="30"/>
        </w:numPr>
        <w:spacing w:before="20" w:after="20" w:line="360" w:lineRule="auto"/>
        <w:jc w:val="center"/>
        <w:rPr>
          <w:rStyle w:val="Gcl"/>
          <w:rFonts w:ascii="Arial" w:hAnsi="Arial" w:cs="Arial"/>
          <w:lang w:val="az-Latn-AZ"/>
        </w:rPr>
      </w:pPr>
      <w:r w:rsidRPr="00A01205">
        <w:rPr>
          <w:rStyle w:val="Gcl"/>
          <w:rFonts w:ascii="Arial" w:hAnsi="Arial" w:cs="Arial"/>
          <w:color w:val="000000"/>
          <w:shd w:val="clear" w:color="auto" w:fill="FFFFFF"/>
          <w:lang w:val="az-Latn-AZ"/>
        </w:rPr>
        <w:t xml:space="preserve">İmtahanın </w:t>
      </w:r>
      <w:r w:rsidR="00167B09" w:rsidRPr="00A01205">
        <w:rPr>
          <w:rStyle w:val="Gcl"/>
          <w:rFonts w:ascii="Arial" w:hAnsi="Arial" w:cs="Arial"/>
          <w:color w:val="000000"/>
          <w:shd w:val="clear" w:color="auto" w:fill="FFFFFF"/>
          <w:lang w:val="az-Latn-AZ"/>
        </w:rPr>
        <w:t>keçirilməsi</w:t>
      </w:r>
      <w:r w:rsidR="00604F13" w:rsidRPr="00A01205">
        <w:rPr>
          <w:rStyle w:val="Gcl"/>
          <w:rFonts w:ascii="Arial" w:hAnsi="Arial" w:cs="Arial"/>
          <w:color w:val="000000"/>
          <w:shd w:val="clear" w:color="auto" w:fill="FFFFFF"/>
          <w:lang w:val="az-Latn-AZ"/>
        </w:rPr>
        <w:t xml:space="preserve"> və </w:t>
      </w:r>
      <w:r w:rsidR="00604F13" w:rsidRPr="00A01205">
        <w:rPr>
          <w:rStyle w:val="Gcl"/>
          <w:rFonts w:ascii="Arial" w:hAnsi="Arial" w:cs="Arial"/>
          <w:lang w:val="az-Latn-AZ"/>
        </w:rPr>
        <w:t>qiymətləndirmənin aparılması</w:t>
      </w:r>
    </w:p>
    <w:p w:rsidR="006948B4" w:rsidRPr="00A01205" w:rsidRDefault="006948B4" w:rsidP="006948B4">
      <w:pPr>
        <w:pStyle w:val="AbzasSiyahs"/>
        <w:spacing w:before="20" w:after="20" w:line="360" w:lineRule="auto"/>
        <w:ind w:left="390"/>
        <w:rPr>
          <w:rStyle w:val="Gcl"/>
          <w:rFonts w:ascii="Arial" w:hAnsi="Arial" w:cs="Arial"/>
          <w:color w:val="000000"/>
          <w:shd w:val="clear" w:color="auto" w:fill="FFFFFF"/>
          <w:lang w:val="az-Latn-AZ"/>
        </w:rPr>
      </w:pPr>
    </w:p>
    <w:p w:rsidR="00505A1D" w:rsidRPr="00A01205" w:rsidRDefault="009429DA" w:rsidP="003E00C5">
      <w:pPr>
        <w:pStyle w:val="AbzasSiyahs"/>
        <w:spacing w:before="20" w:after="20" w:line="360" w:lineRule="auto"/>
        <w:ind w:left="0" w:firstLine="567"/>
        <w:jc w:val="both"/>
        <w:rPr>
          <w:rFonts w:ascii="Arial" w:hAnsi="Arial" w:cs="Arial"/>
          <w:bCs/>
          <w:lang w:val="az-Latn-AZ"/>
        </w:rPr>
      </w:pPr>
      <w:r w:rsidRPr="00A01205">
        <w:rPr>
          <w:rFonts w:ascii="Arial" w:hAnsi="Arial" w:cs="Arial"/>
          <w:bCs/>
          <w:lang w:val="az-Latn-AZ"/>
        </w:rPr>
        <w:t xml:space="preserve">3.1. </w:t>
      </w:r>
      <w:r w:rsidR="00205130" w:rsidRPr="00A01205">
        <w:rPr>
          <w:rFonts w:ascii="Arial" w:hAnsi="Arial" w:cs="Arial"/>
          <w:bCs/>
          <w:lang w:val="az-Latn-AZ"/>
        </w:rPr>
        <w:t xml:space="preserve">İmtahan </w:t>
      </w:r>
      <w:r w:rsidR="00505A1D" w:rsidRPr="00A01205">
        <w:rPr>
          <w:rFonts w:ascii="Arial" w:hAnsi="Arial" w:cs="Arial"/>
          <w:bCs/>
          <w:lang w:val="az-Latn-AZ"/>
        </w:rPr>
        <w:t xml:space="preserve">daxil olmuş ərizələr əsasında bu Qaydalara uyğun olaraq keçirilir. </w:t>
      </w:r>
    </w:p>
    <w:p w:rsidR="00604F13" w:rsidRPr="00A01205" w:rsidRDefault="009429DA" w:rsidP="009429DA">
      <w:pPr>
        <w:pStyle w:val="AbzasSiyahs"/>
        <w:spacing w:before="20" w:after="20" w:line="360" w:lineRule="auto"/>
        <w:ind w:left="540"/>
        <w:jc w:val="both"/>
        <w:rPr>
          <w:rFonts w:ascii="Arial" w:hAnsi="Arial" w:cs="Arial"/>
          <w:bCs/>
          <w:lang w:val="az-Latn-AZ"/>
        </w:rPr>
      </w:pPr>
      <w:r w:rsidRPr="00A01205">
        <w:rPr>
          <w:rFonts w:ascii="Arial" w:hAnsi="Arial" w:cs="Arial"/>
          <w:bCs/>
          <w:lang w:val="az-Latn-AZ"/>
        </w:rPr>
        <w:t xml:space="preserve">3.2. </w:t>
      </w:r>
      <w:r w:rsidR="00205130" w:rsidRPr="00A01205">
        <w:rPr>
          <w:rFonts w:ascii="Arial" w:hAnsi="Arial" w:cs="Arial"/>
          <w:bCs/>
          <w:lang w:val="az-Latn-AZ"/>
        </w:rPr>
        <w:t xml:space="preserve">İmtahan </w:t>
      </w:r>
      <w:r w:rsidR="0070575E" w:rsidRPr="00A01205">
        <w:rPr>
          <w:rFonts w:ascii="Arial" w:hAnsi="Arial" w:cs="Arial"/>
          <w:bCs/>
          <w:lang w:val="az-Latn-AZ"/>
        </w:rPr>
        <w:t>yazılı imtahan və müsa</w:t>
      </w:r>
      <w:r w:rsidR="00604F13" w:rsidRPr="00A01205">
        <w:rPr>
          <w:rFonts w:ascii="Arial" w:hAnsi="Arial" w:cs="Arial"/>
          <w:bCs/>
          <w:lang w:val="az-Latn-AZ"/>
        </w:rPr>
        <w:t>hibə mərhələlərindən ibarətdir.</w:t>
      </w:r>
    </w:p>
    <w:p w:rsidR="00505A1D" w:rsidRPr="00A01205" w:rsidRDefault="009429DA" w:rsidP="003E00C5">
      <w:pPr>
        <w:pStyle w:val="AbzasSiyahs"/>
        <w:spacing w:before="20" w:after="20" w:line="360" w:lineRule="auto"/>
        <w:ind w:left="0" w:firstLine="567"/>
        <w:jc w:val="both"/>
        <w:rPr>
          <w:rFonts w:ascii="Arial" w:hAnsi="Arial" w:cs="Arial"/>
          <w:bCs/>
          <w:lang w:val="az-Latn-AZ"/>
        </w:rPr>
      </w:pPr>
      <w:r w:rsidRPr="00A01205">
        <w:rPr>
          <w:rFonts w:ascii="Arial" w:hAnsi="Arial" w:cs="Arial"/>
          <w:bCs/>
          <w:lang w:val="az-Latn-AZ"/>
        </w:rPr>
        <w:t>3.3.</w:t>
      </w:r>
      <w:r w:rsidR="003E00C5" w:rsidRPr="00A01205">
        <w:rPr>
          <w:rFonts w:ascii="Arial" w:hAnsi="Arial" w:cs="Arial"/>
          <w:bCs/>
          <w:lang w:val="az-Latn-AZ"/>
        </w:rPr>
        <w:t xml:space="preserve"> </w:t>
      </w:r>
      <w:r w:rsidR="00205130" w:rsidRPr="00A01205">
        <w:rPr>
          <w:rFonts w:ascii="Arial" w:hAnsi="Arial" w:cs="Arial"/>
          <w:bCs/>
          <w:lang w:val="az-Latn-AZ"/>
        </w:rPr>
        <w:t xml:space="preserve">Yazılı </w:t>
      </w:r>
      <w:r w:rsidR="00505A1D" w:rsidRPr="00A01205">
        <w:rPr>
          <w:rFonts w:ascii="Arial" w:hAnsi="Arial" w:cs="Arial"/>
          <w:bCs/>
          <w:lang w:val="az-Latn-AZ"/>
        </w:rPr>
        <w:t>imtahan mərhələsində iştirakçıların vergi qanunvericiliyi</w:t>
      </w:r>
      <w:r w:rsidR="00B67109" w:rsidRPr="00A01205">
        <w:rPr>
          <w:rFonts w:ascii="Arial" w:hAnsi="Arial" w:cs="Arial"/>
          <w:bCs/>
          <w:lang w:val="az-Latn-AZ"/>
        </w:rPr>
        <w:t>, sığorta haqlarının hesablanmasına və ödənilməsinə münasibətdə məcburi dövlət sosial sığorta,</w:t>
      </w:r>
      <w:r w:rsidR="00676285" w:rsidRPr="00A01205">
        <w:rPr>
          <w:rFonts w:ascii="Arial" w:hAnsi="Arial" w:cs="Arial"/>
          <w:bCs/>
          <w:lang w:val="az-Latn-AZ"/>
        </w:rPr>
        <w:t xml:space="preserve"> </w:t>
      </w:r>
      <w:r w:rsidR="00B67109" w:rsidRPr="00A01205">
        <w:rPr>
          <w:rFonts w:ascii="Arial" w:hAnsi="Arial" w:cs="Arial"/>
          <w:bCs/>
          <w:lang w:val="az-Latn-AZ"/>
        </w:rPr>
        <w:t xml:space="preserve">işsizlikdən </w:t>
      </w:r>
      <w:r w:rsidR="00B67109" w:rsidRPr="00A01205">
        <w:rPr>
          <w:rFonts w:ascii="Arial" w:hAnsi="Arial" w:cs="Arial"/>
          <w:bCs/>
          <w:lang w:val="az-Latn-AZ"/>
        </w:rPr>
        <w:lastRenderedPageBreak/>
        <w:t xml:space="preserve">sığorta və tibbi sığorta qanunvercilikləri və </w:t>
      </w:r>
      <w:r w:rsidR="00505A1D" w:rsidRPr="00A01205">
        <w:rPr>
          <w:rFonts w:ascii="Arial" w:hAnsi="Arial" w:cs="Arial"/>
          <w:bCs/>
          <w:lang w:val="az-Latn-AZ"/>
        </w:rPr>
        <w:t xml:space="preserve">inzibatçılığı üzrə bilikləri, habelə maliyyə, mühasibatlıq </w:t>
      </w:r>
      <w:r w:rsidR="00505A1D" w:rsidRPr="00A01205">
        <w:rPr>
          <w:rFonts w:ascii="Arial" w:hAnsi="Arial" w:cs="Arial"/>
          <w:lang w:val="az-Latn-AZ"/>
        </w:rPr>
        <w:t>üzrə praktiki bilikləri yoxlanılır.</w:t>
      </w:r>
    </w:p>
    <w:p w:rsidR="00604F13" w:rsidRPr="00A01205" w:rsidRDefault="003E00C5" w:rsidP="003E00C5">
      <w:pPr>
        <w:pStyle w:val="AbzasSiyahs"/>
        <w:spacing w:before="20" w:after="20" w:line="360" w:lineRule="auto"/>
        <w:ind w:left="0" w:firstLine="567"/>
        <w:jc w:val="both"/>
        <w:rPr>
          <w:rFonts w:ascii="Arial" w:hAnsi="Arial" w:cs="Arial"/>
          <w:bCs/>
          <w:lang w:val="az-Latn-AZ"/>
        </w:rPr>
      </w:pPr>
      <w:r w:rsidRPr="00A01205">
        <w:rPr>
          <w:rFonts w:ascii="Arial" w:hAnsi="Arial" w:cs="Arial"/>
          <w:bCs/>
          <w:lang w:val="az-Latn-AZ"/>
        </w:rPr>
        <w:t xml:space="preserve">3.4. </w:t>
      </w:r>
      <w:r w:rsidR="0070575E" w:rsidRPr="00A01205">
        <w:rPr>
          <w:rFonts w:ascii="Arial" w:hAnsi="Arial" w:cs="Arial"/>
          <w:bCs/>
          <w:lang w:val="az-Latn-AZ"/>
        </w:rPr>
        <w:t xml:space="preserve">Yazılı imtahan üçün sual bazası </w:t>
      </w:r>
      <w:r w:rsidR="008B2FCB" w:rsidRPr="00A01205">
        <w:rPr>
          <w:rFonts w:ascii="Arial" w:hAnsi="Arial" w:cs="Arial"/>
          <w:bCs/>
          <w:lang w:val="az-Latn-AZ"/>
        </w:rPr>
        <w:t>İmtahan</w:t>
      </w:r>
      <w:r w:rsidR="0070575E" w:rsidRPr="00A01205">
        <w:rPr>
          <w:rFonts w:ascii="Arial" w:hAnsi="Arial" w:cs="Arial"/>
          <w:bCs/>
          <w:lang w:val="az-Latn-AZ"/>
        </w:rPr>
        <w:t xml:space="preserve"> Kom</w:t>
      </w:r>
      <w:r w:rsidR="00505A1D" w:rsidRPr="00A01205">
        <w:rPr>
          <w:rFonts w:ascii="Arial" w:hAnsi="Arial" w:cs="Arial"/>
          <w:bCs/>
          <w:lang w:val="az-Latn-AZ"/>
        </w:rPr>
        <w:t xml:space="preserve">issiyası tərəfindən hazırlanır. Sual bazasının hazırlanması </w:t>
      </w:r>
      <w:r w:rsidR="0070575E" w:rsidRPr="00A01205">
        <w:rPr>
          <w:rFonts w:ascii="Arial" w:hAnsi="Arial" w:cs="Arial"/>
          <w:bCs/>
          <w:lang w:val="az-Latn-AZ"/>
        </w:rPr>
        <w:t>zamanı məlumatların məxfiliyinə tam riayət edilməlidir.</w:t>
      </w:r>
    </w:p>
    <w:p w:rsidR="00604F13" w:rsidRPr="00A01205" w:rsidRDefault="003E00C5" w:rsidP="003E00C5">
      <w:pPr>
        <w:pStyle w:val="AbzasSiyahs"/>
        <w:spacing w:before="20" w:after="20" w:line="360" w:lineRule="auto"/>
        <w:ind w:left="0" w:firstLine="567"/>
        <w:jc w:val="both"/>
        <w:rPr>
          <w:rFonts w:ascii="Arial" w:hAnsi="Arial" w:cs="Arial"/>
          <w:bCs/>
          <w:lang w:val="az-Latn-AZ"/>
        </w:rPr>
      </w:pPr>
      <w:r w:rsidRPr="00A01205">
        <w:rPr>
          <w:rFonts w:ascii="Arial" w:hAnsi="Arial" w:cs="Arial"/>
          <w:bCs/>
          <w:lang w:val="az-Latn-AZ"/>
        </w:rPr>
        <w:t xml:space="preserve">3.5. </w:t>
      </w:r>
      <w:r w:rsidR="0070575E" w:rsidRPr="00A01205">
        <w:rPr>
          <w:rFonts w:ascii="Arial" w:hAnsi="Arial" w:cs="Arial"/>
          <w:bCs/>
          <w:lang w:val="az-Latn-AZ"/>
        </w:rPr>
        <w:t xml:space="preserve">Yazılı imtahan zamanı </w:t>
      </w:r>
      <w:r w:rsidR="00505A1D" w:rsidRPr="00A01205">
        <w:rPr>
          <w:rFonts w:ascii="Arial" w:hAnsi="Arial" w:cs="Arial"/>
          <w:bCs/>
          <w:lang w:val="az-Latn-AZ"/>
        </w:rPr>
        <w:t>iştirakçılar</w:t>
      </w:r>
      <w:r w:rsidR="0070575E" w:rsidRPr="00A01205">
        <w:rPr>
          <w:rFonts w:ascii="Arial" w:hAnsi="Arial" w:cs="Arial"/>
          <w:bCs/>
          <w:lang w:val="az-Latn-AZ"/>
        </w:rPr>
        <w:t xml:space="preserve"> 60 dəqiqə ərzində imtahan vərəqəsində olan</w:t>
      </w:r>
      <w:r w:rsidR="00CB6E2C" w:rsidRPr="00A01205">
        <w:rPr>
          <w:rFonts w:ascii="Arial" w:hAnsi="Arial" w:cs="Arial"/>
          <w:bCs/>
          <w:lang w:val="az-Latn-AZ"/>
        </w:rPr>
        <w:t xml:space="preserve"> 10 sualı cavablandırmalıdırlar.</w:t>
      </w:r>
    </w:p>
    <w:p w:rsidR="00604F13" w:rsidRPr="00A01205" w:rsidRDefault="003E00C5" w:rsidP="003E00C5">
      <w:pPr>
        <w:pStyle w:val="AbzasSiyahs"/>
        <w:spacing w:before="20" w:after="20" w:line="360" w:lineRule="auto"/>
        <w:ind w:left="0" w:firstLine="540"/>
        <w:jc w:val="both"/>
        <w:rPr>
          <w:rFonts w:ascii="Arial" w:hAnsi="Arial" w:cs="Arial"/>
          <w:bCs/>
          <w:lang w:val="az-Latn-AZ"/>
        </w:rPr>
      </w:pPr>
      <w:r w:rsidRPr="00A01205">
        <w:rPr>
          <w:rFonts w:ascii="Arial" w:hAnsi="Arial" w:cs="Arial"/>
          <w:bCs/>
          <w:lang w:val="az-Latn-AZ"/>
        </w:rPr>
        <w:t xml:space="preserve">3.6. </w:t>
      </w:r>
      <w:r w:rsidR="0070575E" w:rsidRPr="00A01205">
        <w:rPr>
          <w:rFonts w:ascii="Arial" w:hAnsi="Arial" w:cs="Arial"/>
          <w:bCs/>
          <w:lang w:val="az-Latn-AZ"/>
        </w:rPr>
        <w:t xml:space="preserve">Yazılı imtahanın nəticələri </w:t>
      </w:r>
      <w:r w:rsidR="00205130" w:rsidRPr="00A01205">
        <w:rPr>
          <w:rFonts w:ascii="Arial" w:hAnsi="Arial" w:cs="Arial"/>
          <w:bCs/>
          <w:lang w:val="az-Latn-AZ"/>
        </w:rPr>
        <w:t xml:space="preserve">İmtahan </w:t>
      </w:r>
      <w:r w:rsidR="0070575E" w:rsidRPr="00A01205">
        <w:rPr>
          <w:rFonts w:ascii="Arial" w:hAnsi="Arial" w:cs="Arial"/>
          <w:bCs/>
          <w:lang w:val="az-Latn-AZ"/>
        </w:rPr>
        <w:t xml:space="preserve">Komissiyası tərəfindən </w:t>
      </w:r>
      <w:r w:rsidR="00491981" w:rsidRPr="00A01205">
        <w:rPr>
          <w:rFonts w:ascii="Arial" w:hAnsi="Arial" w:cs="Arial"/>
          <w:bCs/>
          <w:lang w:val="az-Latn-AZ"/>
        </w:rPr>
        <w:t xml:space="preserve">yazılı </w:t>
      </w:r>
      <w:r w:rsidR="0070575E" w:rsidRPr="00A01205">
        <w:rPr>
          <w:rFonts w:ascii="Arial" w:hAnsi="Arial" w:cs="Arial"/>
          <w:bCs/>
          <w:lang w:val="az-Latn-AZ"/>
        </w:rPr>
        <w:t>imtahan yekunlaşdığı gündən</w:t>
      </w:r>
      <w:r w:rsidR="00505A1D" w:rsidRPr="00A01205">
        <w:rPr>
          <w:rFonts w:ascii="Arial" w:hAnsi="Arial" w:cs="Arial"/>
          <w:bCs/>
          <w:lang w:val="az-Latn-AZ"/>
        </w:rPr>
        <w:t xml:space="preserve"> 3</w:t>
      </w:r>
      <w:r w:rsidR="00604F13" w:rsidRPr="00A01205">
        <w:rPr>
          <w:rFonts w:ascii="Arial" w:hAnsi="Arial" w:cs="Arial"/>
          <w:bCs/>
          <w:lang w:val="az-Latn-AZ"/>
        </w:rPr>
        <w:t>0 gün ərzində yoxlanılır.</w:t>
      </w:r>
    </w:p>
    <w:p w:rsidR="00505A1D" w:rsidRPr="00A01205" w:rsidRDefault="003E00C5" w:rsidP="003E00C5">
      <w:pPr>
        <w:pStyle w:val="AbzasSiyahs"/>
        <w:spacing w:before="20" w:after="20" w:line="360" w:lineRule="auto"/>
        <w:ind w:left="0" w:firstLine="540"/>
        <w:jc w:val="both"/>
        <w:rPr>
          <w:rFonts w:ascii="Arial" w:hAnsi="Arial" w:cs="Arial"/>
          <w:bCs/>
          <w:lang w:val="az-Latn-AZ"/>
        </w:rPr>
      </w:pPr>
      <w:r w:rsidRPr="00A01205">
        <w:rPr>
          <w:rFonts w:ascii="Arial" w:hAnsi="Arial" w:cs="Arial"/>
          <w:lang w:val="az-Latn-AZ"/>
        </w:rPr>
        <w:t xml:space="preserve">3.7. </w:t>
      </w:r>
      <w:r w:rsidR="00505A1D" w:rsidRPr="00A01205">
        <w:rPr>
          <w:rFonts w:ascii="Arial" w:hAnsi="Arial" w:cs="Arial"/>
          <w:lang w:val="az-Latn-AZ"/>
        </w:rPr>
        <w:t xml:space="preserve">Sualların hər birinə verilmiş cavablar </w:t>
      </w:r>
      <w:r w:rsidR="00491981" w:rsidRPr="00A01205">
        <w:rPr>
          <w:rStyle w:val="apple-converted-space"/>
          <w:rFonts w:ascii="Arial" w:hAnsi="Arial" w:cs="Arial"/>
          <w:lang w:val="az-Latn-AZ"/>
        </w:rPr>
        <w:t>İmtahan</w:t>
      </w:r>
      <w:r w:rsidR="00491981" w:rsidRPr="00A01205">
        <w:rPr>
          <w:rFonts w:ascii="Arial" w:hAnsi="Arial" w:cs="Arial"/>
          <w:lang w:val="az-Latn-AZ"/>
        </w:rPr>
        <w:t xml:space="preserve"> </w:t>
      </w:r>
      <w:r w:rsidR="00505A1D" w:rsidRPr="00A01205">
        <w:rPr>
          <w:rFonts w:ascii="Arial" w:hAnsi="Arial" w:cs="Arial"/>
          <w:lang w:val="az-Latn-AZ"/>
        </w:rPr>
        <w:t>Komissiyası tərəfindən 10 ballıq sistemlə qiymətləndirilir, balların cəmi 10-a bölünərək orta bal müəyyən edilir. 7 bal keçid balı hesab olunur.</w:t>
      </w:r>
    </w:p>
    <w:p w:rsidR="00505A1D" w:rsidRPr="00A01205" w:rsidRDefault="003E00C5" w:rsidP="003E00C5">
      <w:pPr>
        <w:spacing w:before="20" w:after="20" w:line="360" w:lineRule="auto"/>
        <w:ind w:firstLine="540"/>
        <w:jc w:val="both"/>
        <w:rPr>
          <w:rFonts w:ascii="Arial" w:hAnsi="Arial" w:cs="Arial"/>
          <w:bCs/>
          <w:lang w:val="az-Latn-AZ"/>
        </w:rPr>
      </w:pPr>
      <w:r w:rsidRPr="00A01205">
        <w:rPr>
          <w:rFonts w:ascii="Arial" w:hAnsi="Arial" w:cs="Arial"/>
          <w:bCs/>
          <w:lang w:val="az-Latn-AZ"/>
        </w:rPr>
        <w:t xml:space="preserve">3.8. </w:t>
      </w:r>
      <w:r w:rsidR="0070575E" w:rsidRPr="00A01205">
        <w:rPr>
          <w:rFonts w:ascii="Arial" w:hAnsi="Arial" w:cs="Arial"/>
          <w:bCs/>
          <w:lang w:val="az-Latn-AZ"/>
        </w:rPr>
        <w:t xml:space="preserve">Yazılı imtahanda uğur qazanan </w:t>
      </w:r>
      <w:r w:rsidR="00505A1D" w:rsidRPr="00A01205">
        <w:rPr>
          <w:rFonts w:ascii="Arial" w:hAnsi="Arial" w:cs="Arial"/>
          <w:bCs/>
          <w:lang w:val="az-Latn-AZ"/>
        </w:rPr>
        <w:t>iştirakçılar</w:t>
      </w:r>
      <w:r w:rsidR="0070575E" w:rsidRPr="00A01205">
        <w:rPr>
          <w:rFonts w:ascii="Arial" w:hAnsi="Arial" w:cs="Arial"/>
          <w:bCs/>
          <w:lang w:val="az-Latn-AZ"/>
        </w:rPr>
        <w:t xml:space="preserve"> müsahibə mərhələsinə buraxılır və </w:t>
      </w:r>
      <w:r w:rsidR="0070575E" w:rsidRPr="00A01205">
        <w:rPr>
          <w:rFonts w:ascii="Arial" w:hAnsi="Arial" w:cs="Arial"/>
          <w:lang w:val="az-Latn-AZ"/>
        </w:rPr>
        <w:t xml:space="preserve">müsahibənin keçirilməsi vaxtı və yeri barədə azı </w:t>
      </w:r>
      <w:r w:rsidR="00505A1D" w:rsidRPr="00A01205">
        <w:rPr>
          <w:rFonts w:ascii="Arial" w:hAnsi="Arial" w:cs="Arial"/>
          <w:lang w:val="az-Latn-AZ"/>
        </w:rPr>
        <w:t>5</w:t>
      </w:r>
      <w:r w:rsidR="0070575E" w:rsidRPr="00A01205">
        <w:rPr>
          <w:rFonts w:ascii="Arial" w:hAnsi="Arial" w:cs="Arial"/>
          <w:lang w:val="az-Latn-AZ"/>
        </w:rPr>
        <w:t xml:space="preserve"> iş günü qalmış </w:t>
      </w:r>
      <w:r w:rsidR="00505A1D" w:rsidRPr="00A01205">
        <w:rPr>
          <w:rFonts w:ascii="Arial" w:hAnsi="Arial" w:cs="Arial"/>
          <w:color w:val="000000"/>
          <w:lang w:val="az-Latn-AZ"/>
        </w:rPr>
        <w:t>hüququ şəxsə elektron qaydada məlumat göndərilir.</w:t>
      </w:r>
    </w:p>
    <w:p w:rsidR="00604F13" w:rsidRPr="00A01205" w:rsidRDefault="003E00C5" w:rsidP="009429DA">
      <w:pPr>
        <w:pStyle w:val="AbzasSiyahs"/>
        <w:spacing w:before="20" w:after="20" w:line="360" w:lineRule="auto"/>
        <w:ind w:left="540"/>
        <w:jc w:val="both"/>
        <w:rPr>
          <w:rFonts w:ascii="Arial" w:hAnsi="Arial" w:cs="Arial"/>
          <w:bCs/>
          <w:lang w:val="az-Latn-AZ"/>
        </w:rPr>
      </w:pPr>
      <w:r w:rsidRPr="00A01205">
        <w:rPr>
          <w:rFonts w:ascii="Arial" w:hAnsi="Arial" w:cs="Arial"/>
          <w:bCs/>
          <w:lang w:val="az-Latn-AZ"/>
        </w:rPr>
        <w:t xml:space="preserve">3.9. </w:t>
      </w:r>
      <w:r w:rsidR="0070575E" w:rsidRPr="00A01205">
        <w:rPr>
          <w:rFonts w:ascii="Arial" w:hAnsi="Arial" w:cs="Arial"/>
          <w:bCs/>
          <w:lang w:val="az-Latn-AZ"/>
        </w:rPr>
        <w:t xml:space="preserve">Müsahibə hər bir </w:t>
      </w:r>
      <w:r w:rsidR="009429DA" w:rsidRPr="00A01205">
        <w:rPr>
          <w:rFonts w:ascii="Arial" w:hAnsi="Arial" w:cs="Arial"/>
          <w:bCs/>
          <w:lang w:val="az-Latn-AZ"/>
        </w:rPr>
        <w:t xml:space="preserve">iştirakçıya </w:t>
      </w:r>
      <w:r w:rsidR="0070575E" w:rsidRPr="00A01205">
        <w:rPr>
          <w:rFonts w:ascii="Arial" w:hAnsi="Arial" w:cs="Arial"/>
          <w:bCs/>
          <w:lang w:val="az-Latn-AZ"/>
        </w:rPr>
        <w:t xml:space="preserve">fərdi qaydada azı </w:t>
      </w:r>
      <w:r w:rsidR="00505A1D" w:rsidRPr="00A01205">
        <w:rPr>
          <w:rFonts w:ascii="Arial" w:hAnsi="Arial" w:cs="Arial"/>
          <w:bCs/>
          <w:lang w:val="az-Latn-AZ"/>
        </w:rPr>
        <w:t>30</w:t>
      </w:r>
      <w:r w:rsidR="0070575E" w:rsidRPr="00A01205">
        <w:rPr>
          <w:rFonts w:ascii="Arial" w:hAnsi="Arial" w:cs="Arial"/>
          <w:bCs/>
          <w:lang w:val="az-Latn-AZ"/>
        </w:rPr>
        <w:t xml:space="preserve"> dəqiqə ərzində aparılır. </w:t>
      </w:r>
    </w:p>
    <w:p w:rsidR="00604F13" w:rsidRPr="00A01205" w:rsidRDefault="003E00C5" w:rsidP="003E00C5">
      <w:pPr>
        <w:pStyle w:val="AbzasSiyahs"/>
        <w:spacing w:before="20" w:after="20" w:line="360" w:lineRule="auto"/>
        <w:ind w:left="0" w:firstLine="540"/>
        <w:jc w:val="both"/>
        <w:rPr>
          <w:rFonts w:ascii="Arial" w:hAnsi="Arial" w:cs="Arial"/>
          <w:bCs/>
          <w:lang w:val="az-Latn-AZ"/>
        </w:rPr>
      </w:pPr>
      <w:r w:rsidRPr="00A01205">
        <w:rPr>
          <w:rFonts w:ascii="Arial" w:hAnsi="Arial" w:cs="Arial"/>
          <w:bCs/>
          <w:lang w:val="az-Latn-AZ"/>
        </w:rPr>
        <w:t xml:space="preserve">3.10. </w:t>
      </w:r>
      <w:r w:rsidR="00517699" w:rsidRPr="00A01205">
        <w:rPr>
          <w:rFonts w:ascii="Arial" w:hAnsi="Arial" w:cs="Arial"/>
          <w:bCs/>
          <w:lang w:val="az-Latn-AZ"/>
        </w:rPr>
        <w:t xml:space="preserve">Müsahibə </w:t>
      </w:r>
      <w:r w:rsidR="00491981" w:rsidRPr="00A01205">
        <w:rPr>
          <w:rFonts w:ascii="Arial" w:hAnsi="Arial" w:cs="Arial"/>
          <w:bCs/>
          <w:lang w:val="az-Latn-AZ"/>
        </w:rPr>
        <w:t xml:space="preserve">İmtahan </w:t>
      </w:r>
      <w:r w:rsidR="0070575E" w:rsidRPr="00A01205">
        <w:rPr>
          <w:rFonts w:ascii="Arial" w:hAnsi="Arial" w:cs="Arial"/>
          <w:bCs/>
          <w:lang w:val="az-Latn-AZ"/>
        </w:rPr>
        <w:t xml:space="preserve">Komissiyası tərəfindən </w:t>
      </w:r>
      <w:r w:rsidR="00505A1D" w:rsidRPr="00A01205">
        <w:rPr>
          <w:rFonts w:ascii="Arial" w:hAnsi="Arial" w:cs="Arial"/>
          <w:bCs/>
          <w:lang w:val="az-Latn-AZ"/>
        </w:rPr>
        <w:t>iştirakçıya</w:t>
      </w:r>
      <w:r w:rsidR="0070575E" w:rsidRPr="00A01205">
        <w:rPr>
          <w:rFonts w:ascii="Arial" w:hAnsi="Arial" w:cs="Arial"/>
          <w:bCs/>
          <w:lang w:val="az-Latn-AZ"/>
        </w:rPr>
        <w:t xml:space="preserve"> suallar verilməsi və </w:t>
      </w:r>
      <w:r w:rsidR="00505A1D" w:rsidRPr="00A01205">
        <w:rPr>
          <w:rFonts w:ascii="Arial" w:hAnsi="Arial" w:cs="Arial"/>
          <w:bCs/>
          <w:lang w:val="az-Latn-AZ"/>
        </w:rPr>
        <w:t>iştirakçı</w:t>
      </w:r>
      <w:r w:rsidR="0070575E" w:rsidRPr="00A01205">
        <w:rPr>
          <w:rFonts w:ascii="Arial" w:hAnsi="Arial" w:cs="Arial"/>
          <w:bCs/>
          <w:lang w:val="az-Latn-AZ"/>
        </w:rPr>
        <w:t xml:space="preserve"> tərəfindən həmin sualların cavablandırılması yolu ilə həyata keçirilir.</w:t>
      </w:r>
    </w:p>
    <w:p w:rsidR="00604F13" w:rsidRPr="00A01205" w:rsidRDefault="00081083" w:rsidP="00081083">
      <w:pPr>
        <w:pStyle w:val="AbzasSiyahs"/>
        <w:spacing w:before="20" w:after="20" w:line="360" w:lineRule="auto"/>
        <w:ind w:left="0" w:firstLine="540"/>
        <w:jc w:val="both"/>
        <w:rPr>
          <w:rFonts w:ascii="Arial" w:hAnsi="Arial" w:cs="Arial"/>
          <w:bCs/>
          <w:lang w:val="az-Latn-AZ"/>
        </w:rPr>
      </w:pPr>
      <w:r w:rsidRPr="00A01205">
        <w:rPr>
          <w:rFonts w:ascii="Arial" w:hAnsi="Arial" w:cs="Arial"/>
          <w:bCs/>
          <w:lang w:val="az-Latn-AZ"/>
        </w:rPr>
        <w:t xml:space="preserve">3.11. </w:t>
      </w:r>
      <w:r w:rsidR="00505A1D" w:rsidRPr="00A01205">
        <w:rPr>
          <w:rFonts w:ascii="Arial" w:hAnsi="Arial" w:cs="Arial"/>
          <w:bCs/>
          <w:lang w:val="az-Latn-AZ"/>
        </w:rPr>
        <w:t>İştirakçı</w:t>
      </w:r>
      <w:r w:rsidR="0070575E" w:rsidRPr="00A01205">
        <w:rPr>
          <w:rFonts w:ascii="Arial" w:hAnsi="Arial" w:cs="Arial"/>
          <w:bCs/>
          <w:lang w:val="az-Latn-AZ"/>
        </w:rPr>
        <w:t xml:space="preserve"> verilmiş suallara mövzu ətrafında dolğun </w:t>
      </w:r>
      <w:r w:rsidR="00702B7E" w:rsidRPr="00A01205">
        <w:rPr>
          <w:rFonts w:ascii="Arial" w:hAnsi="Arial" w:cs="Arial"/>
          <w:bCs/>
          <w:lang w:val="az-Latn-AZ"/>
        </w:rPr>
        <w:t xml:space="preserve">və mümkün qədər qısa vaxt ərzində </w:t>
      </w:r>
      <w:r w:rsidR="0070575E" w:rsidRPr="00A01205">
        <w:rPr>
          <w:rFonts w:ascii="Arial" w:hAnsi="Arial" w:cs="Arial"/>
          <w:bCs/>
          <w:lang w:val="az-Latn-AZ"/>
        </w:rPr>
        <w:t>cavab verməli</w:t>
      </w:r>
      <w:r w:rsidR="00702B7E" w:rsidRPr="00A01205">
        <w:rPr>
          <w:rFonts w:ascii="Arial" w:hAnsi="Arial" w:cs="Arial"/>
          <w:bCs/>
          <w:lang w:val="az-Latn-AZ"/>
        </w:rPr>
        <w:t xml:space="preserve">dir. </w:t>
      </w:r>
    </w:p>
    <w:p w:rsidR="00081083" w:rsidRPr="00A01205" w:rsidRDefault="00081083" w:rsidP="00081083">
      <w:pPr>
        <w:spacing w:before="20" w:after="20" w:line="360" w:lineRule="auto"/>
        <w:ind w:firstLine="567"/>
        <w:jc w:val="both"/>
        <w:rPr>
          <w:rFonts w:ascii="Arial" w:hAnsi="Arial" w:cs="Arial"/>
          <w:bCs/>
          <w:lang w:val="az-Latn-AZ"/>
        </w:rPr>
      </w:pPr>
      <w:r w:rsidRPr="00A01205">
        <w:rPr>
          <w:rFonts w:ascii="Arial" w:hAnsi="Arial" w:cs="Arial"/>
          <w:bCs/>
          <w:lang w:val="az-Latn-AZ"/>
        </w:rPr>
        <w:t xml:space="preserve">3.12. </w:t>
      </w:r>
      <w:r w:rsidR="00491981" w:rsidRPr="00A01205">
        <w:rPr>
          <w:rFonts w:ascii="Arial" w:hAnsi="Arial" w:cs="Arial"/>
          <w:bCs/>
          <w:lang w:val="az-Latn-AZ"/>
        </w:rPr>
        <w:t xml:space="preserve">İmtahan </w:t>
      </w:r>
      <w:r w:rsidR="0070575E" w:rsidRPr="00A01205">
        <w:rPr>
          <w:rFonts w:ascii="Arial" w:hAnsi="Arial" w:cs="Arial"/>
          <w:bCs/>
          <w:lang w:val="az-Latn-AZ"/>
        </w:rPr>
        <w:t xml:space="preserve">Komissiyası müsahibə zamanı </w:t>
      </w:r>
      <w:r w:rsidR="00505A1D" w:rsidRPr="00A01205">
        <w:rPr>
          <w:rFonts w:ascii="Arial" w:hAnsi="Arial" w:cs="Arial"/>
          <w:bCs/>
          <w:lang w:val="az-Latn-AZ"/>
        </w:rPr>
        <w:t>iştirakçının</w:t>
      </w:r>
      <w:r w:rsidR="0070575E" w:rsidRPr="00A01205">
        <w:rPr>
          <w:rFonts w:ascii="Arial" w:hAnsi="Arial" w:cs="Arial"/>
          <w:bCs/>
          <w:lang w:val="az-Latn-AZ"/>
        </w:rPr>
        <w:t xml:space="preserve"> şəxsiyyətinə, fikirlərinə hörmətlə yanaşmalı, onunla münasibətdə diqqətli, səbirli və qərəzsiz olmalı, </w:t>
      </w:r>
      <w:r w:rsidR="00505A1D" w:rsidRPr="00A01205">
        <w:rPr>
          <w:rFonts w:ascii="Arial" w:hAnsi="Arial" w:cs="Arial"/>
          <w:bCs/>
          <w:lang w:val="az-Latn-AZ"/>
        </w:rPr>
        <w:t>iştirakçıya</w:t>
      </w:r>
      <w:r w:rsidR="0070575E" w:rsidRPr="00A01205">
        <w:rPr>
          <w:rFonts w:ascii="Arial" w:hAnsi="Arial" w:cs="Arial"/>
          <w:bCs/>
          <w:lang w:val="az-Latn-AZ"/>
        </w:rPr>
        <w:t xml:space="preserve"> öz fikirlərini formalaşdırıb sərbəst ifadə etməyə maneçilik törətməməli, onun mövzudan kənara çıxdığı hallar istisna olmaqla, sözünü kəsməməlidir.</w:t>
      </w:r>
    </w:p>
    <w:p w:rsidR="00604F13" w:rsidRPr="00A01205" w:rsidRDefault="00081083" w:rsidP="00081083">
      <w:pPr>
        <w:spacing w:before="20" w:after="20" w:line="360" w:lineRule="auto"/>
        <w:ind w:firstLine="567"/>
        <w:jc w:val="both"/>
        <w:rPr>
          <w:rFonts w:ascii="Arial" w:hAnsi="Arial" w:cs="Arial"/>
          <w:bCs/>
          <w:lang w:val="az-Latn-AZ"/>
        </w:rPr>
      </w:pPr>
      <w:r w:rsidRPr="00A01205">
        <w:rPr>
          <w:rFonts w:ascii="Arial" w:hAnsi="Arial" w:cs="Arial"/>
          <w:bCs/>
          <w:lang w:val="az-Latn-AZ"/>
        </w:rPr>
        <w:t xml:space="preserve">3.13. </w:t>
      </w:r>
      <w:r w:rsidR="00491981" w:rsidRPr="00A01205">
        <w:rPr>
          <w:rFonts w:ascii="Arial" w:hAnsi="Arial" w:cs="Arial"/>
          <w:lang w:val="az-Latn-AZ"/>
        </w:rPr>
        <w:t xml:space="preserve">İmtahan </w:t>
      </w:r>
      <w:r w:rsidR="00517699" w:rsidRPr="00A01205">
        <w:rPr>
          <w:rFonts w:ascii="Arial" w:hAnsi="Arial" w:cs="Arial"/>
          <w:lang w:val="az-Latn-AZ"/>
        </w:rPr>
        <w:t xml:space="preserve">komissiyasının hər bir üzvü </w:t>
      </w:r>
      <w:r w:rsidR="000B6C6F" w:rsidRPr="00A01205">
        <w:rPr>
          <w:rFonts w:ascii="Arial" w:hAnsi="Arial" w:cs="Arial"/>
          <w:bCs/>
          <w:lang w:val="az-Latn-AZ"/>
        </w:rPr>
        <w:t xml:space="preserve">vergi müvəkkili olmaq istəyən hüquqi şəxsin birbaşa bu xidməti göstərəcək işçisini </w:t>
      </w:r>
      <w:r w:rsidR="00517699" w:rsidRPr="00A01205">
        <w:rPr>
          <w:rFonts w:ascii="Arial" w:hAnsi="Arial" w:cs="Arial"/>
          <w:lang w:val="az-Latn-AZ"/>
        </w:rPr>
        <w:t>aşağıdakı meyarlara əsasən qiymətləndirir:</w:t>
      </w:r>
    </w:p>
    <w:p w:rsidR="00604F13" w:rsidRPr="00A01205" w:rsidRDefault="00081083" w:rsidP="00081083">
      <w:pPr>
        <w:spacing w:before="20" w:after="20" w:line="360" w:lineRule="auto"/>
        <w:ind w:firstLine="567"/>
        <w:jc w:val="both"/>
        <w:rPr>
          <w:rFonts w:ascii="Arial" w:hAnsi="Arial" w:cs="Arial"/>
          <w:lang w:val="az-Latn-AZ"/>
        </w:rPr>
      </w:pPr>
      <w:r w:rsidRPr="00A01205">
        <w:rPr>
          <w:rFonts w:ascii="Arial" w:hAnsi="Arial" w:cs="Arial"/>
          <w:lang w:val="az-Latn-AZ"/>
        </w:rPr>
        <w:t xml:space="preserve">3.13.1. </w:t>
      </w:r>
      <w:r w:rsidR="000B6C6F" w:rsidRPr="00A01205">
        <w:rPr>
          <w:rFonts w:ascii="Arial" w:hAnsi="Arial" w:cs="Arial"/>
          <w:lang w:val="az-Latn-AZ"/>
        </w:rPr>
        <w:t>bilik səviyyəsi</w:t>
      </w:r>
      <w:r w:rsidR="00505A1D" w:rsidRPr="00A01205">
        <w:rPr>
          <w:rFonts w:ascii="Arial" w:hAnsi="Arial" w:cs="Arial"/>
          <w:lang w:val="az-Latn-AZ"/>
        </w:rPr>
        <w:t>;</w:t>
      </w:r>
    </w:p>
    <w:p w:rsidR="00505A1D" w:rsidRPr="00A01205" w:rsidRDefault="00081083" w:rsidP="00081083">
      <w:pPr>
        <w:pStyle w:val="AbzasSiyahs"/>
        <w:spacing w:before="20" w:after="20" w:line="360" w:lineRule="auto"/>
        <w:ind w:left="567"/>
        <w:jc w:val="both"/>
        <w:rPr>
          <w:rFonts w:ascii="Arial" w:hAnsi="Arial" w:cs="Arial"/>
          <w:lang w:val="az-Latn-AZ"/>
        </w:rPr>
      </w:pPr>
      <w:r w:rsidRPr="00A01205">
        <w:rPr>
          <w:rFonts w:ascii="Arial" w:hAnsi="Arial" w:cs="Arial"/>
          <w:lang w:val="az-Latn-AZ"/>
        </w:rPr>
        <w:t xml:space="preserve">3.13.2. </w:t>
      </w:r>
      <w:r w:rsidR="00505A1D" w:rsidRPr="00A01205">
        <w:rPr>
          <w:rFonts w:ascii="Arial" w:hAnsi="Arial" w:cs="Arial"/>
          <w:lang w:val="az-Latn-AZ"/>
        </w:rPr>
        <w:t>təcrübəsi;</w:t>
      </w:r>
    </w:p>
    <w:p w:rsidR="00604F13" w:rsidRPr="00A01205" w:rsidRDefault="009429DA" w:rsidP="008E5920">
      <w:pPr>
        <w:pStyle w:val="AbzasSiyahs"/>
        <w:spacing w:before="20" w:after="20" w:line="360" w:lineRule="auto"/>
        <w:ind w:left="0" w:firstLine="540"/>
        <w:jc w:val="both"/>
        <w:rPr>
          <w:rFonts w:ascii="Arial" w:hAnsi="Arial" w:cs="Arial"/>
          <w:lang w:val="az-Latn-AZ"/>
        </w:rPr>
      </w:pPr>
      <w:r w:rsidRPr="00A01205">
        <w:rPr>
          <w:rFonts w:ascii="Arial" w:hAnsi="Arial" w:cs="Arial"/>
          <w:lang w:val="az-Latn-AZ"/>
        </w:rPr>
        <w:t xml:space="preserve">3.13.3. </w:t>
      </w:r>
      <w:r w:rsidR="00517699" w:rsidRPr="00A01205">
        <w:rPr>
          <w:rFonts w:ascii="Arial" w:hAnsi="Arial" w:cs="Arial"/>
          <w:lang w:val="az-Latn-AZ"/>
        </w:rPr>
        <w:t>zəruri olan keyfiyyətlər – namizədin</w:t>
      </w:r>
      <w:r w:rsidR="00702B7E" w:rsidRPr="00A01205">
        <w:rPr>
          <w:rFonts w:ascii="Arial" w:hAnsi="Arial" w:cs="Arial"/>
          <w:lang w:val="az-Latn-AZ"/>
        </w:rPr>
        <w:t xml:space="preserve"> qərarvermə</w:t>
      </w:r>
      <w:r w:rsidR="00505A1D" w:rsidRPr="00A01205">
        <w:rPr>
          <w:rFonts w:ascii="Arial" w:hAnsi="Arial" w:cs="Arial"/>
          <w:lang w:val="az-Latn-AZ"/>
        </w:rPr>
        <w:t>, məsuliyyətliliyi</w:t>
      </w:r>
      <w:r w:rsidR="00517699" w:rsidRPr="00A01205">
        <w:rPr>
          <w:rFonts w:ascii="Arial" w:hAnsi="Arial" w:cs="Arial"/>
          <w:lang w:val="az-Latn-AZ"/>
        </w:rPr>
        <w:t>, özünütənqid, nüfuzetmə, təhlile</w:t>
      </w:r>
      <w:r w:rsidR="000B6C6F" w:rsidRPr="00A01205">
        <w:rPr>
          <w:rFonts w:ascii="Arial" w:hAnsi="Arial" w:cs="Arial"/>
          <w:lang w:val="az-Latn-AZ"/>
        </w:rPr>
        <w:t>tmə bacarıqları.</w:t>
      </w:r>
    </w:p>
    <w:p w:rsidR="00604F13" w:rsidRPr="00A01205" w:rsidRDefault="00A045A1" w:rsidP="008E5920">
      <w:pPr>
        <w:pStyle w:val="AbzasSiyahs"/>
        <w:tabs>
          <w:tab w:val="left" w:pos="0"/>
        </w:tabs>
        <w:spacing w:before="20" w:after="20" w:line="360" w:lineRule="auto"/>
        <w:ind w:left="0" w:firstLine="567"/>
        <w:jc w:val="both"/>
        <w:rPr>
          <w:rFonts w:ascii="Arial" w:hAnsi="Arial" w:cs="Arial"/>
          <w:lang w:val="az-Latn-AZ"/>
        </w:rPr>
      </w:pPr>
      <w:r w:rsidRPr="00A01205">
        <w:rPr>
          <w:rFonts w:ascii="Arial" w:hAnsi="Arial" w:cs="Arial"/>
          <w:lang w:val="az-Latn-AZ"/>
        </w:rPr>
        <w:t>3</w:t>
      </w:r>
      <w:r w:rsidR="008E5920" w:rsidRPr="00A01205">
        <w:rPr>
          <w:rFonts w:ascii="Arial" w:hAnsi="Arial" w:cs="Arial"/>
          <w:lang w:val="az-Latn-AZ"/>
        </w:rPr>
        <w:t xml:space="preserve">.14. </w:t>
      </w:r>
      <w:r w:rsidR="00843345" w:rsidRPr="00A01205">
        <w:rPr>
          <w:rFonts w:ascii="Arial" w:hAnsi="Arial" w:cs="Arial"/>
          <w:lang w:val="az-Latn-AZ"/>
        </w:rPr>
        <w:t xml:space="preserve">Müsahibə zamanı </w:t>
      </w:r>
      <w:r w:rsidR="00505A1D" w:rsidRPr="00A01205">
        <w:rPr>
          <w:rFonts w:ascii="Arial" w:hAnsi="Arial" w:cs="Arial"/>
          <w:lang w:val="az-Latn-AZ"/>
        </w:rPr>
        <w:t>iştirakçının</w:t>
      </w:r>
      <w:r w:rsidR="00843345" w:rsidRPr="00A01205">
        <w:rPr>
          <w:rFonts w:ascii="Arial" w:hAnsi="Arial" w:cs="Arial"/>
          <w:lang w:val="az-Latn-AZ"/>
        </w:rPr>
        <w:t xml:space="preserve"> verdiyi cavablar komissiyanın hər bir üzvü tərəfindən </w:t>
      </w:r>
      <w:r w:rsidR="00505A1D" w:rsidRPr="00A01205">
        <w:rPr>
          <w:rFonts w:ascii="Arial" w:hAnsi="Arial" w:cs="Arial"/>
          <w:lang w:val="az-Latn-AZ"/>
        </w:rPr>
        <w:t>10</w:t>
      </w:r>
      <w:r w:rsidR="00843345" w:rsidRPr="00A01205">
        <w:rPr>
          <w:rFonts w:ascii="Arial" w:hAnsi="Arial" w:cs="Arial"/>
          <w:lang w:val="az-Latn-AZ"/>
        </w:rPr>
        <w:t xml:space="preserve"> </w:t>
      </w:r>
      <w:r w:rsidR="00505A1D" w:rsidRPr="00A01205">
        <w:rPr>
          <w:rFonts w:ascii="Arial" w:hAnsi="Arial" w:cs="Arial"/>
          <w:lang w:val="az-Latn-AZ"/>
        </w:rPr>
        <w:t>ballıq sistemlə</w:t>
      </w:r>
      <w:r w:rsidR="00843345" w:rsidRPr="00A01205">
        <w:rPr>
          <w:rFonts w:ascii="Arial" w:hAnsi="Arial" w:cs="Arial"/>
          <w:lang w:val="az-Latn-AZ"/>
        </w:rPr>
        <w:t xml:space="preserve"> qiymətləndirilir. Verilmiş qiymətlər toplanılaraq müsahibədə iştirak edən komissiya üzvlərinin sayına bölünərək orta bal çıxarılır. Müsahibənin nəticəsi üzrə </w:t>
      </w:r>
      <w:r w:rsidR="000B6C6F" w:rsidRPr="00A01205">
        <w:rPr>
          <w:rFonts w:ascii="Arial" w:hAnsi="Arial" w:cs="Arial"/>
          <w:lang w:val="az-Latn-AZ"/>
        </w:rPr>
        <w:t>işçinin</w:t>
      </w:r>
      <w:r w:rsidR="00843345" w:rsidRPr="00A01205">
        <w:rPr>
          <w:rFonts w:ascii="Arial" w:hAnsi="Arial" w:cs="Arial"/>
          <w:lang w:val="az-Latn-AZ"/>
        </w:rPr>
        <w:t xml:space="preserve"> orta balı</w:t>
      </w:r>
      <w:r w:rsidR="00505A1D" w:rsidRPr="00A01205">
        <w:rPr>
          <w:rFonts w:ascii="Arial" w:hAnsi="Arial" w:cs="Arial"/>
          <w:lang w:val="az-Latn-AZ"/>
        </w:rPr>
        <w:t xml:space="preserve"> ən azı 7 olduqda </w:t>
      </w:r>
      <w:r w:rsidR="00843345" w:rsidRPr="00A01205">
        <w:rPr>
          <w:rFonts w:ascii="Arial" w:hAnsi="Arial" w:cs="Arial"/>
          <w:lang w:val="az-Latn-AZ"/>
        </w:rPr>
        <w:t xml:space="preserve">həmin </w:t>
      </w:r>
      <w:r w:rsidR="00505A1D" w:rsidRPr="00A01205">
        <w:rPr>
          <w:rFonts w:ascii="Arial" w:hAnsi="Arial" w:cs="Arial"/>
          <w:lang w:val="az-Latn-AZ"/>
        </w:rPr>
        <w:t>iştirakçı</w:t>
      </w:r>
      <w:r w:rsidR="00843345" w:rsidRPr="00A01205">
        <w:rPr>
          <w:rFonts w:ascii="Arial" w:hAnsi="Arial" w:cs="Arial"/>
          <w:lang w:val="az-Latn-AZ"/>
        </w:rPr>
        <w:t xml:space="preserve"> müsahibədən müvəffəqiyyətlə keçmiş hesab edilir.</w:t>
      </w:r>
    </w:p>
    <w:p w:rsidR="00604F13" w:rsidRPr="00A01205" w:rsidRDefault="008E5920" w:rsidP="008E5920">
      <w:pPr>
        <w:pStyle w:val="AbzasSiyahs"/>
        <w:spacing w:before="20" w:after="20" w:line="360" w:lineRule="auto"/>
        <w:ind w:left="0" w:firstLine="567"/>
        <w:jc w:val="both"/>
        <w:rPr>
          <w:rFonts w:ascii="Arial" w:hAnsi="Arial" w:cs="Arial"/>
          <w:lang w:val="az-Latn-AZ"/>
        </w:rPr>
      </w:pPr>
      <w:r w:rsidRPr="00A01205">
        <w:rPr>
          <w:rFonts w:ascii="Arial" w:hAnsi="Arial" w:cs="Arial"/>
          <w:bCs/>
          <w:lang w:val="az-Latn-AZ"/>
        </w:rPr>
        <w:lastRenderedPageBreak/>
        <w:t xml:space="preserve">3.15. </w:t>
      </w:r>
      <w:r w:rsidR="00505A1D" w:rsidRPr="00A01205">
        <w:rPr>
          <w:rFonts w:ascii="Arial" w:hAnsi="Arial" w:cs="Arial"/>
          <w:bCs/>
          <w:lang w:val="az-Latn-AZ"/>
        </w:rPr>
        <w:t>M</w:t>
      </w:r>
      <w:r w:rsidR="00070E5E" w:rsidRPr="00A01205">
        <w:rPr>
          <w:rFonts w:ascii="Arial" w:hAnsi="Arial" w:cs="Arial"/>
          <w:bCs/>
          <w:lang w:val="az-Latn-AZ"/>
        </w:rPr>
        <w:t xml:space="preserve">üsahibə mərhələsində </w:t>
      </w:r>
      <w:r w:rsidR="00491981" w:rsidRPr="00A01205">
        <w:rPr>
          <w:rFonts w:ascii="Arial" w:hAnsi="Arial" w:cs="Arial"/>
          <w:bCs/>
          <w:lang w:val="az-Latn-AZ"/>
        </w:rPr>
        <w:t xml:space="preserve">İmtahan </w:t>
      </w:r>
      <w:r w:rsidR="00070E5E" w:rsidRPr="00A01205">
        <w:rPr>
          <w:rFonts w:ascii="Arial" w:hAnsi="Arial" w:cs="Arial"/>
          <w:bCs/>
          <w:lang w:val="az-Latn-AZ"/>
        </w:rPr>
        <w:t xml:space="preserve">Komissiyasının üzvlərinin </w:t>
      </w:r>
      <w:r w:rsidR="00505A1D" w:rsidRPr="00A01205">
        <w:rPr>
          <w:rFonts w:ascii="Arial" w:hAnsi="Arial" w:cs="Arial"/>
          <w:bCs/>
          <w:lang w:val="az-Latn-AZ"/>
        </w:rPr>
        <w:t>iştirakçı</w:t>
      </w:r>
      <w:r w:rsidR="00070E5E" w:rsidRPr="00A01205">
        <w:rPr>
          <w:rFonts w:ascii="Arial" w:hAnsi="Arial" w:cs="Arial"/>
          <w:bCs/>
          <w:lang w:val="az-Latn-AZ"/>
        </w:rPr>
        <w:t xml:space="preserve"> barədə verdiyi əsaslandırılmış ballar arasında əhəmiyyətli fərq (5 və daha çox bal) olduqda </w:t>
      </w:r>
      <w:r w:rsidR="00505A1D" w:rsidRPr="00A01205">
        <w:rPr>
          <w:rFonts w:ascii="Arial" w:hAnsi="Arial" w:cs="Arial"/>
          <w:bCs/>
          <w:lang w:val="az-Latn-AZ"/>
        </w:rPr>
        <w:t>iştirakçı</w:t>
      </w:r>
      <w:r w:rsidR="00070E5E" w:rsidRPr="00A01205">
        <w:rPr>
          <w:rFonts w:ascii="Arial" w:hAnsi="Arial" w:cs="Arial"/>
          <w:bCs/>
          <w:lang w:val="az-Latn-AZ"/>
        </w:rPr>
        <w:t xml:space="preserve"> yenidən müsahibə olunmaqla qiymətləndirilir.</w:t>
      </w:r>
    </w:p>
    <w:p w:rsidR="0070575E" w:rsidRPr="00A01205" w:rsidRDefault="008E5920" w:rsidP="008E5920">
      <w:pPr>
        <w:pStyle w:val="AbzasSiyahs"/>
        <w:shd w:val="clear" w:color="auto" w:fill="FFFFFF"/>
        <w:tabs>
          <w:tab w:val="left" w:pos="993"/>
        </w:tabs>
        <w:spacing w:line="360" w:lineRule="auto"/>
        <w:ind w:left="0" w:firstLine="567"/>
        <w:jc w:val="both"/>
        <w:rPr>
          <w:rFonts w:ascii="Arial" w:hAnsi="Arial" w:cs="Arial"/>
          <w:bCs/>
          <w:lang w:val="az-Latn-AZ"/>
        </w:rPr>
      </w:pPr>
      <w:r w:rsidRPr="00A01205">
        <w:rPr>
          <w:rFonts w:ascii="Arial" w:hAnsi="Arial" w:cs="Arial"/>
          <w:bCs/>
          <w:lang w:val="az-Latn-AZ"/>
        </w:rPr>
        <w:t xml:space="preserve">3.16. </w:t>
      </w:r>
      <w:r w:rsidR="0070575E" w:rsidRPr="00A01205">
        <w:rPr>
          <w:rFonts w:ascii="Arial" w:hAnsi="Arial" w:cs="Arial"/>
          <w:bCs/>
          <w:lang w:val="az-Latn-AZ"/>
        </w:rPr>
        <w:t>Müsahibənin nəticələri</w:t>
      </w:r>
      <w:r w:rsidR="00E50707" w:rsidRPr="00A01205">
        <w:rPr>
          <w:rFonts w:ascii="Arial" w:hAnsi="Arial" w:cs="Arial"/>
          <w:bCs/>
          <w:lang w:val="az-Latn-AZ"/>
        </w:rPr>
        <w:t xml:space="preserve"> barədə</w:t>
      </w:r>
      <w:r w:rsidR="0070575E" w:rsidRPr="00A01205">
        <w:rPr>
          <w:rFonts w:ascii="Arial" w:hAnsi="Arial" w:cs="Arial"/>
          <w:bCs/>
          <w:lang w:val="az-Latn-AZ"/>
        </w:rPr>
        <w:t xml:space="preserve"> </w:t>
      </w:r>
      <w:r w:rsidR="00505A1D" w:rsidRPr="00A01205">
        <w:rPr>
          <w:rFonts w:ascii="Arial" w:hAnsi="Arial" w:cs="Arial"/>
          <w:color w:val="000000"/>
          <w:lang w:val="az-Latn-AZ"/>
        </w:rPr>
        <w:t>5 iş günü ərzində hüququ şəxsə elek</w:t>
      </w:r>
      <w:r w:rsidR="00CE63E9" w:rsidRPr="00A01205">
        <w:rPr>
          <w:rFonts w:ascii="Arial" w:hAnsi="Arial" w:cs="Arial"/>
          <w:color w:val="000000"/>
          <w:lang w:val="az-Latn-AZ"/>
        </w:rPr>
        <w:t>tron qaydada məlumat göndərilir.</w:t>
      </w:r>
    </w:p>
    <w:p w:rsidR="00CE63E9" w:rsidRPr="00A01205" w:rsidRDefault="00CE63E9" w:rsidP="00CE63E9">
      <w:pPr>
        <w:shd w:val="clear" w:color="auto" w:fill="FFFFFF"/>
        <w:tabs>
          <w:tab w:val="left" w:pos="993"/>
        </w:tabs>
        <w:spacing w:line="360" w:lineRule="auto"/>
        <w:jc w:val="both"/>
        <w:rPr>
          <w:rFonts w:ascii="Arial" w:hAnsi="Arial" w:cs="Arial"/>
          <w:bCs/>
          <w:lang w:val="az-Latn-AZ"/>
        </w:rPr>
      </w:pPr>
    </w:p>
    <w:p w:rsidR="006948B4" w:rsidRPr="00A01205" w:rsidRDefault="006948B4" w:rsidP="00CE63E9">
      <w:pPr>
        <w:shd w:val="clear" w:color="auto" w:fill="FFFFFF"/>
        <w:tabs>
          <w:tab w:val="left" w:pos="993"/>
        </w:tabs>
        <w:spacing w:line="360" w:lineRule="auto"/>
        <w:jc w:val="both"/>
        <w:rPr>
          <w:rFonts w:ascii="Arial" w:hAnsi="Arial" w:cs="Arial"/>
          <w:bCs/>
          <w:lang w:val="az-Latn-AZ"/>
        </w:rPr>
      </w:pPr>
    </w:p>
    <w:p w:rsidR="00491981" w:rsidRPr="00A01205" w:rsidRDefault="00491981" w:rsidP="00CF16B6">
      <w:pPr>
        <w:pStyle w:val="AbzasSiyahs"/>
        <w:numPr>
          <w:ilvl w:val="0"/>
          <w:numId w:val="30"/>
        </w:numPr>
        <w:tabs>
          <w:tab w:val="left" w:pos="3390"/>
          <w:tab w:val="left" w:pos="9900"/>
        </w:tabs>
        <w:spacing w:line="360" w:lineRule="auto"/>
        <w:jc w:val="center"/>
        <w:rPr>
          <w:rFonts w:ascii="Arial" w:hAnsi="Arial" w:cs="Arial"/>
          <w:b/>
          <w:lang w:val="az-Latn-AZ"/>
        </w:rPr>
      </w:pPr>
      <w:r w:rsidRPr="00A01205">
        <w:rPr>
          <w:rFonts w:ascii="Arial" w:hAnsi="Arial" w:cs="Arial"/>
          <w:b/>
          <w:lang w:val="az-Latn-AZ"/>
        </w:rPr>
        <w:t>Yekun müddəalar</w:t>
      </w:r>
    </w:p>
    <w:p w:rsidR="006948B4" w:rsidRPr="00A01205" w:rsidRDefault="006948B4" w:rsidP="006948B4">
      <w:pPr>
        <w:pStyle w:val="AbzasSiyahs"/>
        <w:tabs>
          <w:tab w:val="left" w:pos="3390"/>
          <w:tab w:val="left" w:pos="9900"/>
        </w:tabs>
        <w:spacing w:line="360" w:lineRule="auto"/>
        <w:ind w:left="390"/>
        <w:rPr>
          <w:rFonts w:ascii="Arial" w:hAnsi="Arial" w:cs="Arial"/>
          <w:b/>
          <w:lang w:val="az-Latn-AZ"/>
        </w:rPr>
      </w:pPr>
    </w:p>
    <w:p w:rsidR="00491981" w:rsidRPr="00A01205" w:rsidRDefault="008B2FCB" w:rsidP="00491981">
      <w:pPr>
        <w:tabs>
          <w:tab w:val="left" w:pos="3390"/>
          <w:tab w:val="left" w:pos="9900"/>
        </w:tabs>
        <w:spacing w:line="360" w:lineRule="auto"/>
        <w:ind w:firstLine="562"/>
        <w:jc w:val="both"/>
        <w:rPr>
          <w:rFonts w:ascii="Arial" w:hAnsi="Arial" w:cs="Arial"/>
          <w:lang w:val="az-Latn-AZ"/>
        </w:rPr>
      </w:pPr>
      <w:r w:rsidRPr="00A01205">
        <w:rPr>
          <w:rFonts w:ascii="Arial" w:hAnsi="Arial" w:cs="Arial"/>
          <w:lang w:val="az-Latn-AZ"/>
        </w:rPr>
        <w:t xml:space="preserve">4.1. </w:t>
      </w:r>
      <w:r w:rsidR="00491981" w:rsidRPr="00A01205">
        <w:rPr>
          <w:rFonts w:ascii="Arial" w:hAnsi="Arial" w:cs="Arial"/>
          <w:lang w:val="az-Latn-AZ"/>
        </w:rPr>
        <w:t xml:space="preserve">Vergi müvəkkili kimi fəaliyyət göstərmək istəyən hüquqi şəxs </w:t>
      </w:r>
      <w:r w:rsidR="00491981" w:rsidRPr="00A01205">
        <w:rPr>
          <w:rFonts w:ascii="Arial" w:hAnsi="Arial" w:cs="Arial"/>
          <w:color w:val="000000"/>
          <w:lang w:val="az-Latn-AZ"/>
        </w:rPr>
        <w:t xml:space="preserve">imtahanın nəticələri ilə razı olmadıqda, nəticələr barədə hüquqi şəxsin elektron ünvanına məlumat gəldiyi gündən 3 iş günü müddətində İmtahan Komissiyasına şikayət verə bilər. Şikayətə baxıldıqdan sonra nəticələrə dair müvafiq qərar qəbul edilir. </w:t>
      </w:r>
      <w:r w:rsidR="00491981" w:rsidRPr="00A01205">
        <w:rPr>
          <w:rFonts w:ascii="Arial" w:hAnsi="Arial" w:cs="Arial"/>
          <w:lang w:val="az-Latn-AZ"/>
        </w:rPr>
        <w:t>Vergi müvəkkili kimi fəaliyyət göstərmək istəyən hüquqi şəxs</w:t>
      </w:r>
      <w:r w:rsidR="00491981" w:rsidRPr="00A01205">
        <w:rPr>
          <w:rFonts w:ascii="Arial" w:hAnsi="Arial" w:cs="Arial"/>
          <w:color w:val="000000"/>
          <w:lang w:val="az-Latn-AZ"/>
        </w:rPr>
        <w:t xml:space="preserve"> bu qərardan məhkəməyə şikayət verə bilər.</w:t>
      </w:r>
    </w:p>
    <w:p w:rsidR="00401CCE" w:rsidRPr="00357CA6" w:rsidRDefault="00401CCE" w:rsidP="00401CCE">
      <w:pPr>
        <w:tabs>
          <w:tab w:val="left" w:pos="3390"/>
          <w:tab w:val="left" w:pos="9900"/>
        </w:tabs>
        <w:spacing w:line="360" w:lineRule="auto"/>
        <w:ind w:firstLine="562"/>
        <w:jc w:val="both"/>
        <w:rPr>
          <w:rFonts w:ascii="Arial" w:hAnsi="Arial" w:cs="Arial"/>
          <w:lang w:val="az-Latn-AZ"/>
        </w:rPr>
      </w:pPr>
      <w:r w:rsidRPr="00A01205">
        <w:rPr>
          <w:rFonts w:ascii="Arial" w:hAnsi="Arial" w:cs="Arial"/>
          <w:color w:val="000000"/>
          <w:lang w:val="az-Latn-AZ"/>
        </w:rPr>
        <w:t>4.2.  </w:t>
      </w:r>
      <w:r w:rsidRPr="00A01205">
        <w:rPr>
          <w:rFonts w:ascii="Arial" w:hAnsi="Arial" w:cs="Arial"/>
          <w:lang w:val="az-Latn-AZ"/>
        </w:rPr>
        <w:t xml:space="preserve">Vergi müvəkkili kimi fəaliyyət göstərmək istəyən hüquqi şəxsin birbaşa bu xidməti göstərəcək işçisi imtahanda </w:t>
      </w:r>
      <w:r w:rsidRPr="00A01205">
        <w:rPr>
          <w:rFonts w:ascii="Arial" w:hAnsi="Arial" w:cs="Arial"/>
          <w:color w:val="000000"/>
          <w:lang w:val="az-Latn-AZ"/>
        </w:rPr>
        <w:t>iştirak edərkən, imtahanın keçirilməsi ilə bağlı tələblərə və qadağalara əməl etməlidir. Həmin  tələblərə və qadağalara əməl etməməsi halları İmtahan Komissiyası tərəfindən aşkar edildikdə, onun imtahan nəticələrinin ləğv olunması barədə qərar qəbul edilir. Bu qərardan inzibati qaydada və məhkəməyə şikayət verilə bilər.</w:t>
      </w:r>
    </w:p>
    <w:p w:rsidR="00CE63E9" w:rsidRPr="00357CA6" w:rsidRDefault="00CE63E9" w:rsidP="00CE63E9">
      <w:pPr>
        <w:tabs>
          <w:tab w:val="left" w:pos="3390"/>
          <w:tab w:val="left" w:pos="9900"/>
        </w:tabs>
        <w:spacing w:line="360" w:lineRule="auto"/>
        <w:ind w:firstLine="562"/>
        <w:jc w:val="both"/>
        <w:rPr>
          <w:rFonts w:ascii="Arial" w:hAnsi="Arial" w:cs="Arial"/>
          <w:lang w:val="az-Latn-AZ"/>
        </w:rPr>
      </w:pPr>
    </w:p>
    <w:p w:rsidR="00CE63E9" w:rsidRPr="00357CA6" w:rsidRDefault="00CE63E9" w:rsidP="00CE63E9">
      <w:pPr>
        <w:tabs>
          <w:tab w:val="left" w:pos="3390"/>
          <w:tab w:val="left" w:pos="9900"/>
        </w:tabs>
        <w:spacing w:line="360" w:lineRule="auto"/>
        <w:ind w:firstLine="562"/>
        <w:jc w:val="both"/>
        <w:rPr>
          <w:rFonts w:ascii="Arial" w:hAnsi="Arial" w:cs="Arial"/>
          <w:b/>
          <w:lang w:val="az-Latn-AZ"/>
        </w:rPr>
      </w:pPr>
      <w:bookmarkStart w:id="0" w:name="_GoBack"/>
      <w:bookmarkEnd w:id="0"/>
    </w:p>
    <w:sectPr w:rsidR="00CE63E9" w:rsidRPr="00357CA6" w:rsidSect="008B2FCB">
      <w:footerReference w:type="default" r:id="rId8"/>
      <w:pgSz w:w="11906" w:h="16838"/>
      <w:pgMar w:top="851" w:right="567" w:bottom="567"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057CD" w:rsidRDefault="004057CD">
      <w:r>
        <w:separator/>
      </w:r>
    </w:p>
  </w:endnote>
  <w:endnote w:type="continuationSeparator" w:id="0">
    <w:p w:rsidR="004057CD" w:rsidRDefault="004057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54D2" w:rsidRDefault="009854D2">
    <w:pPr>
      <w:pStyle w:val="AaSrlvh"/>
      <w:jc w:val="right"/>
    </w:pPr>
    <w:r>
      <w:fldChar w:fldCharType="begin"/>
    </w:r>
    <w:r>
      <w:instrText>PAGE   \* MERGEFORMAT</w:instrText>
    </w:r>
    <w:r>
      <w:fldChar w:fldCharType="separate"/>
    </w:r>
    <w:r w:rsidR="003A0B49" w:rsidRPr="003A0B49">
      <w:rPr>
        <w:noProof/>
        <w:lang w:val="az-Latn-AZ"/>
      </w:rPr>
      <w:t>2</w:t>
    </w:r>
    <w:r>
      <w:rPr>
        <w:noProof/>
      </w:rPr>
      <w:fldChar w:fldCharType="end"/>
    </w:r>
  </w:p>
  <w:p w:rsidR="009854D2" w:rsidRDefault="009854D2">
    <w:pPr>
      <w:pStyle w:val="AaSrlv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057CD" w:rsidRDefault="004057CD">
      <w:r>
        <w:separator/>
      </w:r>
    </w:p>
  </w:footnote>
  <w:footnote w:type="continuationSeparator" w:id="0">
    <w:p w:rsidR="004057CD" w:rsidRDefault="004057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63B38"/>
    <w:multiLevelType w:val="hybridMultilevel"/>
    <w:tmpl w:val="3592A2A2"/>
    <w:lvl w:ilvl="0" w:tplc="0419000F">
      <w:start w:val="1"/>
      <w:numFmt w:val="decimal"/>
      <w:lvlText w:val="%1."/>
      <w:lvlJc w:val="left"/>
      <w:pPr>
        <w:ind w:left="780" w:hanging="360"/>
      </w:p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 w15:restartNumberingAfterBreak="0">
    <w:nsid w:val="05ED0C10"/>
    <w:multiLevelType w:val="multilevel"/>
    <w:tmpl w:val="04B28D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7E2D30"/>
    <w:multiLevelType w:val="multilevel"/>
    <w:tmpl w:val="7F2064FA"/>
    <w:lvl w:ilvl="0">
      <w:start w:val="1"/>
      <w:numFmt w:val="decimal"/>
      <w:lvlText w:val="%1"/>
      <w:lvlJc w:val="left"/>
      <w:pPr>
        <w:ind w:left="360" w:hanging="360"/>
      </w:pPr>
      <w:rPr>
        <w:rFonts w:hint="default"/>
      </w:rPr>
    </w:lvl>
    <w:lvl w:ilvl="1">
      <w:start w:val="1"/>
      <w:numFmt w:val="decimal"/>
      <w:lvlText w:val="%1.%2"/>
      <w:lvlJc w:val="left"/>
      <w:pPr>
        <w:ind w:left="450" w:hanging="360"/>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1350" w:hanging="108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890" w:hanging="144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430" w:hanging="1800"/>
      </w:pPr>
      <w:rPr>
        <w:rFonts w:hint="default"/>
      </w:rPr>
    </w:lvl>
    <w:lvl w:ilvl="8">
      <w:start w:val="1"/>
      <w:numFmt w:val="decimal"/>
      <w:lvlText w:val="%1.%2.%3.%4.%5.%6.%7.%8.%9"/>
      <w:lvlJc w:val="left"/>
      <w:pPr>
        <w:ind w:left="2520" w:hanging="1800"/>
      </w:pPr>
      <w:rPr>
        <w:rFonts w:hint="default"/>
      </w:rPr>
    </w:lvl>
  </w:abstractNum>
  <w:abstractNum w:abstractNumId="3" w15:restartNumberingAfterBreak="0">
    <w:nsid w:val="06912511"/>
    <w:multiLevelType w:val="hybridMultilevel"/>
    <w:tmpl w:val="83ACD9FA"/>
    <w:lvl w:ilvl="0" w:tplc="50AE9778">
      <w:start w:val="8"/>
      <w:numFmt w:val="bullet"/>
      <w:lvlText w:val=""/>
      <w:lvlJc w:val="left"/>
      <w:pPr>
        <w:ind w:left="720" w:hanging="360"/>
      </w:pPr>
      <w:rPr>
        <w:rFonts w:ascii="Symbol" w:eastAsia="Times New Roman"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1AA526D"/>
    <w:multiLevelType w:val="multilevel"/>
    <w:tmpl w:val="D548EC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5C2653D"/>
    <w:multiLevelType w:val="hybridMultilevel"/>
    <w:tmpl w:val="74A68B14"/>
    <w:lvl w:ilvl="0" w:tplc="9D8455F8">
      <w:start w:val="2"/>
      <w:numFmt w:val="bullet"/>
      <w:lvlText w:val=""/>
      <w:lvlJc w:val="left"/>
      <w:pPr>
        <w:ind w:left="720" w:hanging="360"/>
      </w:pPr>
      <w:rPr>
        <w:rFonts w:ascii="Symbol" w:eastAsia="Times New Roman" w:hAnsi="Symbol" w:cs="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A056BF9"/>
    <w:multiLevelType w:val="hybridMultilevel"/>
    <w:tmpl w:val="FC88A4A6"/>
    <w:lvl w:ilvl="0" w:tplc="97E6F50A">
      <w:start w:val="1"/>
      <w:numFmt w:val="decimal"/>
      <w:lvlText w:val="2.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EA85911"/>
    <w:multiLevelType w:val="hybridMultilevel"/>
    <w:tmpl w:val="E0909B7E"/>
    <w:lvl w:ilvl="0" w:tplc="D842E5F0">
      <w:start w:val="2"/>
      <w:numFmt w:val="bullet"/>
      <w:lvlText w:val=""/>
      <w:lvlJc w:val="left"/>
      <w:pPr>
        <w:ind w:left="720" w:hanging="360"/>
      </w:pPr>
      <w:rPr>
        <w:rFonts w:ascii="Symbol" w:eastAsia="Times New Roman" w:hAnsi="Symbol" w:cs="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EAE42FB"/>
    <w:multiLevelType w:val="multilevel"/>
    <w:tmpl w:val="D2661E62"/>
    <w:lvl w:ilvl="0">
      <w:start w:val="2"/>
      <w:numFmt w:val="decimal"/>
      <w:lvlText w:val="%1."/>
      <w:lvlJc w:val="left"/>
      <w:pPr>
        <w:ind w:left="585" w:hanging="585"/>
      </w:pPr>
      <w:rPr>
        <w:rFonts w:hint="default"/>
        <w:color w:val="000000"/>
      </w:rPr>
    </w:lvl>
    <w:lvl w:ilvl="1">
      <w:start w:val="4"/>
      <w:numFmt w:val="decimal"/>
      <w:lvlText w:val="%1.%2."/>
      <w:lvlJc w:val="left"/>
      <w:pPr>
        <w:ind w:left="1072" w:hanging="720"/>
      </w:pPr>
      <w:rPr>
        <w:rFonts w:hint="default"/>
        <w:color w:val="000000"/>
      </w:rPr>
    </w:lvl>
    <w:lvl w:ilvl="2">
      <w:start w:val="3"/>
      <w:numFmt w:val="decimal"/>
      <w:lvlText w:val="%1.%2.%3."/>
      <w:lvlJc w:val="left"/>
      <w:pPr>
        <w:ind w:left="1424" w:hanging="720"/>
      </w:pPr>
      <w:rPr>
        <w:rFonts w:hint="default"/>
        <w:color w:val="000000"/>
      </w:rPr>
    </w:lvl>
    <w:lvl w:ilvl="3">
      <w:start w:val="1"/>
      <w:numFmt w:val="decimal"/>
      <w:lvlText w:val="%1.%2.%3.%4."/>
      <w:lvlJc w:val="left"/>
      <w:pPr>
        <w:ind w:left="2136" w:hanging="1080"/>
      </w:pPr>
      <w:rPr>
        <w:rFonts w:hint="default"/>
        <w:color w:val="000000"/>
      </w:rPr>
    </w:lvl>
    <w:lvl w:ilvl="4">
      <w:start w:val="1"/>
      <w:numFmt w:val="decimal"/>
      <w:lvlText w:val="%1.%2.%3.%4.%5."/>
      <w:lvlJc w:val="left"/>
      <w:pPr>
        <w:ind w:left="2488" w:hanging="1080"/>
      </w:pPr>
      <w:rPr>
        <w:rFonts w:hint="default"/>
        <w:color w:val="000000"/>
      </w:rPr>
    </w:lvl>
    <w:lvl w:ilvl="5">
      <w:start w:val="1"/>
      <w:numFmt w:val="decimal"/>
      <w:lvlText w:val="%1.%2.%3.%4.%5.%6."/>
      <w:lvlJc w:val="left"/>
      <w:pPr>
        <w:ind w:left="3200" w:hanging="1440"/>
      </w:pPr>
      <w:rPr>
        <w:rFonts w:hint="default"/>
        <w:color w:val="000000"/>
      </w:rPr>
    </w:lvl>
    <w:lvl w:ilvl="6">
      <w:start w:val="1"/>
      <w:numFmt w:val="decimal"/>
      <w:lvlText w:val="%1.%2.%3.%4.%5.%6.%7."/>
      <w:lvlJc w:val="left"/>
      <w:pPr>
        <w:ind w:left="3552" w:hanging="1440"/>
      </w:pPr>
      <w:rPr>
        <w:rFonts w:hint="default"/>
        <w:color w:val="000000"/>
      </w:rPr>
    </w:lvl>
    <w:lvl w:ilvl="7">
      <w:start w:val="1"/>
      <w:numFmt w:val="decimal"/>
      <w:lvlText w:val="%1.%2.%3.%4.%5.%6.%7.%8."/>
      <w:lvlJc w:val="left"/>
      <w:pPr>
        <w:ind w:left="4264" w:hanging="1800"/>
      </w:pPr>
      <w:rPr>
        <w:rFonts w:hint="default"/>
        <w:color w:val="000000"/>
      </w:rPr>
    </w:lvl>
    <w:lvl w:ilvl="8">
      <w:start w:val="1"/>
      <w:numFmt w:val="decimal"/>
      <w:lvlText w:val="%1.%2.%3.%4.%5.%6.%7.%8.%9."/>
      <w:lvlJc w:val="left"/>
      <w:pPr>
        <w:ind w:left="4976" w:hanging="2160"/>
      </w:pPr>
      <w:rPr>
        <w:rFonts w:hint="default"/>
        <w:color w:val="000000"/>
      </w:rPr>
    </w:lvl>
  </w:abstractNum>
  <w:abstractNum w:abstractNumId="9" w15:restartNumberingAfterBreak="0">
    <w:nsid w:val="1F082C54"/>
    <w:multiLevelType w:val="hybridMultilevel"/>
    <w:tmpl w:val="8392FD1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295D7D9C"/>
    <w:multiLevelType w:val="hybridMultilevel"/>
    <w:tmpl w:val="44B411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0EE4D71"/>
    <w:multiLevelType w:val="multilevel"/>
    <w:tmpl w:val="D548EC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6854973"/>
    <w:multiLevelType w:val="multilevel"/>
    <w:tmpl w:val="0F8A8D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78245F6"/>
    <w:multiLevelType w:val="multilevel"/>
    <w:tmpl w:val="E89C680E"/>
    <w:lvl w:ilvl="0">
      <w:start w:val="2"/>
      <w:numFmt w:val="decimal"/>
      <w:lvlText w:val="%1."/>
      <w:lvlJc w:val="left"/>
      <w:pPr>
        <w:ind w:left="390" w:hanging="39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126" w:hanging="720"/>
      </w:pPr>
      <w:rPr>
        <w:rFonts w:hint="default"/>
      </w:rPr>
    </w:lvl>
    <w:lvl w:ilvl="3">
      <w:start w:val="1"/>
      <w:numFmt w:val="decimal"/>
      <w:lvlText w:val="%1.%2.%3.%4."/>
      <w:lvlJc w:val="left"/>
      <w:pPr>
        <w:ind w:left="3189" w:hanging="1080"/>
      </w:pPr>
      <w:rPr>
        <w:rFonts w:hint="default"/>
      </w:rPr>
    </w:lvl>
    <w:lvl w:ilvl="4">
      <w:start w:val="1"/>
      <w:numFmt w:val="decimal"/>
      <w:lvlText w:val="%1.%2.%3.%4.%5."/>
      <w:lvlJc w:val="left"/>
      <w:pPr>
        <w:ind w:left="3892" w:hanging="1080"/>
      </w:pPr>
      <w:rPr>
        <w:rFonts w:hint="default"/>
      </w:rPr>
    </w:lvl>
    <w:lvl w:ilvl="5">
      <w:start w:val="1"/>
      <w:numFmt w:val="decimal"/>
      <w:lvlText w:val="%1.%2.%3.%4.%5.%6."/>
      <w:lvlJc w:val="left"/>
      <w:pPr>
        <w:ind w:left="4955" w:hanging="1440"/>
      </w:pPr>
      <w:rPr>
        <w:rFonts w:hint="default"/>
      </w:rPr>
    </w:lvl>
    <w:lvl w:ilvl="6">
      <w:start w:val="1"/>
      <w:numFmt w:val="decimal"/>
      <w:lvlText w:val="%1.%2.%3.%4.%5.%6.%7."/>
      <w:lvlJc w:val="left"/>
      <w:pPr>
        <w:ind w:left="5658" w:hanging="1440"/>
      </w:pPr>
      <w:rPr>
        <w:rFonts w:hint="default"/>
      </w:rPr>
    </w:lvl>
    <w:lvl w:ilvl="7">
      <w:start w:val="1"/>
      <w:numFmt w:val="decimal"/>
      <w:lvlText w:val="%1.%2.%3.%4.%5.%6.%7.%8."/>
      <w:lvlJc w:val="left"/>
      <w:pPr>
        <w:ind w:left="6721" w:hanging="1800"/>
      </w:pPr>
      <w:rPr>
        <w:rFonts w:hint="default"/>
      </w:rPr>
    </w:lvl>
    <w:lvl w:ilvl="8">
      <w:start w:val="1"/>
      <w:numFmt w:val="decimal"/>
      <w:lvlText w:val="%1.%2.%3.%4.%5.%6.%7.%8.%9."/>
      <w:lvlJc w:val="left"/>
      <w:pPr>
        <w:ind w:left="7784" w:hanging="2160"/>
      </w:pPr>
      <w:rPr>
        <w:rFonts w:hint="default"/>
      </w:rPr>
    </w:lvl>
  </w:abstractNum>
  <w:abstractNum w:abstractNumId="14" w15:restartNumberingAfterBreak="0">
    <w:nsid w:val="3D9B159A"/>
    <w:multiLevelType w:val="hybridMultilevel"/>
    <w:tmpl w:val="B76AE796"/>
    <w:lvl w:ilvl="0" w:tplc="9F286562">
      <w:start w:val="1"/>
      <w:numFmt w:val="bullet"/>
      <w:lvlText w:val=""/>
      <w:lvlJc w:val="left"/>
      <w:pPr>
        <w:ind w:left="1080" w:hanging="360"/>
      </w:pPr>
      <w:rPr>
        <w:rFonts w:ascii="Symbol" w:eastAsia="Times New Roman" w:hAnsi="Symbol" w:cs="Aria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15:restartNumberingAfterBreak="0">
    <w:nsid w:val="420162DF"/>
    <w:multiLevelType w:val="multilevel"/>
    <w:tmpl w:val="95601374"/>
    <w:lvl w:ilvl="0">
      <w:start w:val="4"/>
      <w:numFmt w:val="decimal"/>
      <w:lvlText w:val="%1."/>
      <w:lvlJc w:val="left"/>
      <w:pPr>
        <w:ind w:left="390" w:hanging="390"/>
      </w:pPr>
      <w:rPr>
        <w:rFonts w:hint="default"/>
        <w:color w:val="000000"/>
      </w:rPr>
    </w:lvl>
    <w:lvl w:ilvl="1">
      <w:start w:val="1"/>
      <w:numFmt w:val="decimal"/>
      <w:lvlText w:val="%1.%2."/>
      <w:lvlJc w:val="left"/>
      <w:pPr>
        <w:ind w:left="1260" w:hanging="720"/>
      </w:pPr>
      <w:rPr>
        <w:rFonts w:hint="default"/>
        <w:color w:val="000000"/>
      </w:rPr>
    </w:lvl>
    <w:lvl w:ilvl="2">
      <w:start w:val="1"/>
      <w:numFmt w:val="decimal"/>
      <w:lvlText w:val="%1.%2.%3."/>
      <w:lvlJc w:val="left"/>
      <w:pPr>
        <w:ind w:left="1800" w:hanging="720"/>
      </w:pPr>
      <w:rPr>
        <w:rFonts w:hint="default"/>
        <w:color w:val="000000"/>
      </w:rPr>
    </w:lvl>
    <w:lvl w:ilvl="3">
      <w:start w:val="1"/>
      <w:numFmt w:val="decimal"/>
      <w:lvlText w:val="%1.%2.%3.%4."/>
      <w:lvlJc w:val="left"/>
      <w:pPr>
        <w:ind w:left="2700" w:hanging="1080"/>
      </w:pPr>
      <w:rPr>
        <w:rFonts w:hint="default"/>
        <w:color w:val="000000"/>
      </w:rPr>
    </w:lvl>
    <w:lvl w:ilvl="4">
      <w:start w:val="1"/>
      <w:numFmt w:val="decimal"/>
      <w:lvlText w:val="%1.%2.%3.%4.%5."/>
      <w:lvlJc w:val="left"/>
      <w:pPr>
        <w:ind w:left="3240" w:hanging="1080"/>
      </w:pPr>
      <w:rPr>
        <w:rFonts w:hint="default"/>
        <w:color w:val="000000"/>
      </w:rPr>
    </w:lvl>
    <w:lvl w:ilvl="5">
      <w:start w:val="1"/>
      <w:numFmt w:val="decimal"/>
      <w:lvlText w:val="%1.%2.%3.%4.%5.%6."/>
      <w:lvlJc w:val="left"/>
      <w:pPr>
        <w:ind w:left="4140" w:hanging="1440"/>
      </w:pPr>
      <w:rPr>
        <w:rFonts w:hint="default"/>
        <w:color w:val="000000"/>
      </w:rPr>
    </w:lvl>
    <w:lvl w:ilvl="6">
      <w:start w:val="1"/>
      <w:numFmt w:val="decimal"/>
      <w:lvlText w:val="%1.%2.%3.%4.%5.%6.%7."/>
      <w:lvlJc w:val="left"/>
      <w:pPr>
        <w:ind w:left="4680" w:hanging="1440"/>
      </w:pPr>
      <w:rPr>
        <w:rFonts w:hint="default"/>
        <w:color w:val="000000"/>
      </w:rPr>
    </w:lvl>
    <w:lvl w:ilvl="7">
      <w:start w:val="1"/>
      <w:numFmt w:val="decimal"/>
      <w:lvlText w:val="%1.%2.%3.%4.%5.%6.%7.%8."/>
      <w:lvlJc w:val="left"/>
      <w:pPr>
        <w:ind w:left="5580" w:hanging="1800"/>
      </w:pPr>
      <w:rPr>
        <w:rFonts w:hint="default"/>
        <w:color w:val="000000"/>
      </w:rPr>
    </w:lvl>
    <w:lvl w:ilvl="8">
      <w:start w:val="1"/>
      <w:numFmt w:val="decimal"/>
      <w:lvlText w:val="%1.%2.%3.%4.%5.%6.%7.%8.%9."/>
      <w:lvlJc w:val="left"/>
      <w:pPr>
        <w:ind w:left="6480" w:hanging="2160"/>
      </w:pPr>
      <w:rPr>
        <w:rFonts w:hint="default"/>
        <w:color w:val="000000"/>
      </w:rPr>
    </w:lvl>
  </w:abstractNum>
  <w:abstractNum w:abstractNumId="16" w15:restartNumberingAfterBreak="0">
    <w:nsid w:val="46211CB9"/>
    <w:multiLevelType w:val="multilevel"/>
    <w:tmpl w:val="E7425024"/>
    <w:lvl w:ilvl="0">
      <w:start w:val="1"/>
      <w:numFmt w:val="decimal"/>
      <w:lvlText w:val="%1."/>
      <w:lvlJc w:val="left"/>
      <w:pPr>
        <w:ind w:left="630" w:hanging="360"/>
      </w:pPr>
      <w:rPr>
        <w:b/>
      </w:rPr>
    </w:lvl>
    <w:lvl w:ilvl="1">
      <w:start w:val="1"/>
      <w:numFmt w:val="decimal"/>
      <w:isLgl/>
      <w:lvlText w:val="%1.%2."/>
      <w:lvlJc w:val="left"/>
      <w:pPr>
        <w:ind w:left="1620" w:hanging="720"/>
      </w:pPr>
      <w:rPr>
        <w:rFonts w:hint="default"/>
        <w:b w:val="0"/>
        <w:color w:val="auto"/>
      </w:rPr>
    </w:lvl>
    <w:lvl w:ilvl="2">
      <w:start w:val="1"/>
      <w:numFmt w:val="decimal"/>
      <w:isLgl/>
      <w:lvlText w:val="%1.%2.%3."/>
      <w:lvlJc w:val="left"/>
      <w:pPr>
        <w:ind w:left="1890" w:hanging="720"/>
      </w:pPr>
      <w:rPr>
        <w:rFonts w:hint="default"/>
        <w:b w:val="0"/>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7" w15:restartNumberingAfterBreak="0">
    <w:nsid w:val="4B0A73BF"/>
    <w:multiLevelType w:val="multilevel"/>
    <w:tmpl w:val="5EAC88C6"/>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18" w15:restartNumberingAfterBreak="0">
    <w:nsid w:val="4DB85666"/>
    <w:multiLevelType w:val="multilevel"/>
    <w:tmpl w:val="7DE8C278"/>
    <w:lvl w:ilvl="0">
      <w:start w:val="1"/>
      <w:numFmt w:val="decimal"/>
      <w:lvlText w:val="%1."/>
      <w:lvlJc w:val="left"/>
      <w:pPr>
        <w:ind w:left="390" w:hanging="390"/>
      </w:pPr>
      <w:rPr>
        <w:rFonts w:hint="default"/>
      </w:rPr>
    </w:lvl>
    <w:lvl w:ilvl="1">
      <w:start w:val="4"/>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19" w15:restartNumberingAfterBreak="0">
    <w:nsid w:val="53064492"/>
    <w:multiLevelType w:val="hybridMultilevel"/>
    <w:tmpl w:val="50CC03A2"/>
    <w:lvl w:ilvl="0" w:tplc="69682322">
      <w:start w:val="3"/>
      <w:numFmt w:val="bullet"/>
      <w:lvlText w:val=""/>
      <w:lvlJc w:val="left"/>
      <w:pPr>
        <w:ind w:left="927" w:hanging="360"/>
      </w:pPr>
      <w:rPr>
        <w:rFonts w:ascii="Symbol" w:eastAsia="Times New Roman" w:hAnsi="Symbol" w:cs="Aria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0" w15:restartNumberingAfterBreak="0">
    <w:nsid w:val="56040E91"/>
    <w:multiLevelType w:val="multilevel"/>
    <w:tmpl w:val="04B28D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B3715A0"/>
    <w:multiLevelType w:val="multilevel"/>
    <w:tmpl w:val="7D9AF5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DF84FBF"/>
    <w:multiLevelType w:val="multilevel"/>
    <w:tmpl w:val="33965E18"/>
    <w:lvl w:ilvl="0">
      <w:start w:val="2"/>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160" w:hanging="1800"/>
      </w:pPr>
      <w:rPr>
        <w:rFonts w:hint="default"/>
      </w:rPr>
    </w:lvl>
  </w:abstractNum>
  <w:abstractNum w:abstractNumId="23" w15:restartNumberingAfterBreak="0">
    <w:nsid w:val="63161FA9"/>
    <w:multiLevelType w:val="multilevel"/>
    <w:tmpl w:val="7FFA3766"/>
    <w:lvl w:ilvl="0">
      <w:start w:val="1"/>
      <w:numFmt w:val="decimal"/>
      <w:lvlText w:val="%1."/>
      <w:lvlJc w:val="left"/>
      <w:pPr>
        <w:ind w:left="630" w:hanging="360"/>
      </w:pPr>
      <w:rPr>
        <w:b/>
      </w:rPr>
    </w:lvl>
    <w:lvl w:ilvl="1">
      <w:start w:val="1"/>
      <w:numFmt w:val="decimal"/>
      <w:isLgl/>
      <w:lvlText w:val="%1.%2."/>
      <w:lvlJc w:val="left"/>
      <w:pPr>
        <w:ind w:left="1260" w:hanging="720"/>
      </w:pPr>
      <w:rPr>
        <w:rFonts w:hint="default"/>
        <w:b w:val="0"/>
      </w:rPr>
    </w:lvl>
    <w:lvl w:ilvl="2">
      <w:start w:val="1"/>
      <w:numFmt w:val="decimal"/>
      <w:isLgl/>
      <w:lvlText w:val="%1.%2.%3."/>
      <w:lvlJc w:val="left"/>
      <w:pPr>
        <w:ind w:left="1890" w:hanging="720"/>
      </w:pPr>
      <w:rPr>
        <w:rFonts w:hint="default"/>
        <w:b w:val="0"/>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4" w15:restartNumberingAfterBreak="0">
    <w:nsid w:val="63272552"/>
    <w:multiLevelType w:val="multilevel"/>
    <w:tmpl w:val="F1A844DE"/>
    <w:lvl w:ilvl="0">
      <w:start w:val="1"/>
      <w:numFmt w:val="decimal"/>
      <w:lvlText w:val="%1"/>
      <w:lvlJc w:val="left"/>
      <w:pPr>
        <w:ind w:left="360" w:hanging="360"/>
      </w:pPr>
      <w:rPr>
        <w:rFonts w:hint="default"/>
        <w:b w:val="0"/>
      </w:rPr>
    </w:lvl>
    <w:lvl w:ilvl="1">
      <w:start w:val="2"/>
      <w:numFmt w:val="decimal"/>
      <w:lvlText w:val="%1.%2"/>
      <w:lvlJc w:val="left"/>
      <w:pPr>
        <w:ind w:left="1260" w:hanging="360"/>
      </w:pPr>
      <w:rPr>
        <w:rFonts w:hint="default"/>
        <w:b w:val="0"/>
      </w:rPr>
    </w:lvl>
    <w:lvl w:ilvl="2">
      <w:start w:val="1"/>
      <w:numFmt w:val="decimal"/>
      <w:lvlText w:val="%1.%2.%3"/>
      <w:lvlJc w:val="left"/>
      <w:pPr>
        <w:ind w:left="1856" w:hanging="720"/>
      </w:pPr>
      <w:rPr>
        <w:rFonts w:hint="default"/>
        <w:b w:val="0"/>
      </w:rPr>
    </w:lvl>
    <w:lvl w:ilvl="3">
      <w:start w:val="1"/>
      <w:numFmt w:val="decimal"/>
      <w:lvlText w:val="%1.%2.%3.%4"/>
      <w:lvlJc w:val="left"/>
      <w:pPr>
        <w:ind w:left="2784" w:hanging="1080"/>
      </w:pPr>
      <w:rPr>
        <w:rFonts w:hint="default"/>
        <w:b w:val="0"/>
      </w:rPr>
    </w:lvl>
    <w:lvl w:ilvl="4">
      <w:start w:val="1"/>
      <w:numFmt w:val="decimal"/>
      <w:lvlText w:val="%1.%2.%3.%4.%5"/>
      <w:lvlJc w:val="left"/>
      <w:pPr>
        <w:ind w:left="3352" w:hanging="1080"/>
      </w:pPr>
      <w:rPr>
        <w:rFonts w:hint="default"/>
        <w:b w:val="0"/>
      </w:rPr>
    </w:lvl>
    <w:lvl w:ilvl="5">
      <w:start w:val="1"/>
      <w:numFmt w:val="decimal"/>
      <w:lvlText w:val="%1.%2.%3.%4.%5.%6"/>
      <w:lvlJc w:val="left"/>
      <w:pPr>
        <w:ind w:left="4280" w:hanging="1440"/>
      </w:pPr>
      <w:rPr>
        <w:rFonts w:hint="default"/>
        <w:b w:val="0"/>
      </w:rPr>
    </w:lvl>
    <w:lvl w:ilvl="6">
      <w:start w:val="1"/>
      <w:numFmt w:val="decimal"/>
      <w:lvlText w:val="%1.%2.%3.%4.%5.%6.%7"/>
      <w:lvlJc w:val="left"/>
      <w:pPr>
        <w:ind w:left="4848" w:hanging="1440"/>
      </w:pPr>
      <w:rPr>
        <w:rFonts w:hint="default"/>
        <w:b w:val="0"/>
      </w:rPr>
    </w:lvl>
    <w:lvl w:ilvl="7">
      <w:start w:val="1"/>
      <w:numFmt w:val="decimal"/>
      <w:lvlText w:val="%1.%2.%3.%4.%5.%6.%7.%8"/>
      <w:lvlJc w:val="left"/>
      <w:pPr>
        <w:ind w:left="5776" w:hanging="1800"/>
      </w:pPr>
      <w:rPr>
        <w:rFonts w:hint="default"/>
        <w:b w:val="0"/>
      </w:rPr>
    </w:lvl>
    <w:lvl w:ilvl="8">
      <w:start w:val="1"/>
      <w:numFmt w:val="decimal"/>
      <w:lvlText w:val="%1.%2.%3.%4.%5.%6.%7.%8.%9"/>
      <w:lvlJc w:val="left"/>
      <w:pPr>
        <w:ind w:left="6344" w:hanging="1800"/>
      </w:pPr>
      <w:rPr>
        <w:rFonts w:hint="default"/>
        <w:b w:val="0"/>
      </w:rPr>
    </w:lvl>
  </w:abstractNum>
  <w:abstractNum w:abstractNumId="25" w15:restartNumberingAfterBreak="0">
    <w:nsid w:val="64334BF0"/>
    <w:multiLevelType w:val="hybridMultilevel"/>
    <w:tmpl w:val="ED047A5A"/>
    <w:lvl w:ilvl="0" w:tplc="88C206B0">
      <w:start w:val="1"/>
      <w:numFmt w:val="decimal"/>
      <w:lvlText w:val="%1."/>
      <w:lvlJc w:val="left"/>
      <w:pPr>
        <w:ind w:left="12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BCA0165"/>
    <w:multiLevelType w:val="multilevel"/>
    <w:tmpl w:val="7FFA3766"/>
    <w:lvl w:ilvl="0">
      <w:start w:val="1"/>
      <w:numFmt w:val="decimal"/>
      <w:lvlText w:val="%1."/>
      <w:lvlJc w:val="left"/>
      <w:pPr>
        <w:ind w:left="630" w:hanging="360"/>
      </w:pPr>
      <w:rPr>
        <w:b/>
      </w:rPr>
    </w:lvl>
    <w:lvl w:ilvl="1">
      <w:start w:val="1"/>
      <w:numFmt w:val="decimal"/>
      <w:isLgl/>
      <w:lvlText w:val="%1.%2."/>
      <w:lvlJc w:val="left"/>
      <w:pPr>
        <w:ind w:left="1260" w:hanging="720"/>
      </w:pPr>
      <w:rPr>
        <w:rFonts w:hint="default"/>
        <w:b w:val="0"/>
      </w:rPr>
    </w:lvl>
    <w:lvl w:ilvl="2">
      <w:start w:val="1"/>
      <w:numFmt w:val="decimal"/>
      <w:isLgl/>
      <w:lvlText w:val="%1.%2.%3."/>
      <w:lvlJc w:val="left"/>
      <w:pPr>
        <w:ind w:left="1855" w:hanging="720"/>
      </w:pPr>
      <w:rPr>
        <w:rFonts w:hint="default"/>
        <w:b w:val="0"/>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7" w15:restartNumberingAfterBreak="0">
    <w:nsid w:val="70A12FC4"/>
    <w:multiLevelType w:val="hybridMultilevel"/>
    <w:tmpl w:val="74BA9F00"/>
    <w:lvl w:ilvl="0" w:tplc="EC2AC1C6">
      <w:start w:val="2"/>
      <w:numFmt w:val="bullet"/>
      <w:lvlText w:val=""/>
      <w:lvlJc w:val="left"/>
      <w:pPr>
        <w:ind w:left="1080" w:hanging="360"/>
      </w:pPr>
      <w:rPr>
        <w:rFonts w:ascii="Symbol" w:eastAsia="Times New Roman" w:hAnsi="Symbol" w:cs="Tahoma"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8" w15:restartNumberingAfterBreak="0">
    <w:nsid w:val="76404334"/>
    <w:multiLevelType w:val="hybridMultilevel"/>
    <w:tmpl w:val="01C43790"/>
    <w:lvl w:ilvl="0" w:tplc="47E22F5A">
      <w:start w:val="2"/>
      <w:numFmt w:val="bullet"/>
      <w:lvlText w:val=""/>
      <w:lvlJc w:val="left"/>
      <w:pPr>
        <w:ind w:left="927" w:hanging="360"/>
      </w:pPr>
      <w:rPr>
        <w:rFonts w:ascii="Symbol" w:eastAsia="Times New Roman" w:hAnsi="Symbol" w:cs="Tahoma"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9" w15:restartNumberingAfterBreak="0">
    <w:nsid w:val="78BC2612"/>
    <w:multiLevelType w:val="multilevel"/>
    <w:tmpl w:val="524A45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6"/>
  </w:num>
  <w:num w:numId="2">
    <w:abstractNumId w:val="12"/>
    <w:lvlOverride w:ilvl="0">
      <w:startOverride w:val="27"/>
    </w:lvlOverride>
  </w:num>
  <w:num w:numId="3">
    <w:abstractNumId w:val="24"/>
  </w:num>
  <w:num w:numId="4">
    <w:abstractNumId w:val="21"/>
    <w:lvlOverride w:ilvl="0">
      <w:startOverride w:val="6"/>
    </w:lvlOverride>
  </w:num>
  <w:num w:numId="5">
    <w:abstractNumId w:val="29"/>
    <w:lvlOverride w:ilvl="0">
      <w:startOverride w:val="7"/>
    </w:lvlOverride>
  </w:num>
  <w:num w:numId="6">
    <w:abstractNumId w:val="28"/>
  </w:num>
  <w:num w:numId="7">
    <w:abstractNumId w:val="5"/>
  </w:num>
  <w:num w:numId="8">
    <w:abstractNumId w:val="7"/>
  </w:num>
  <w:num w:numId="9">
    <w:abstractNumId w:val="27"/>
  </w:num>
  <w:num w:numId="10">
    <w:abstractNumId w:val="1"/>
    <w:lvlOverride w:ilvl="0">
      <w:startOverride w:val="12"/>
    </w:lvlOverride>
  </w:num>
  <w:num w:numId="11">
    <w:abstractNumId w:val="20"/>
  </w:num>
  <w:num w:numId="12">
    <w:abstractNumId w:val="4"/>
    <w:lvlOverride w:ilvl="0">
      <w:startOverride w:val="12"/>
    </w:lvlOverride>
  </w:num>
  <w:num w:numId="13">
    <w:abstractNumId w:val="11"/>
  </w:num>
  <w:num w:numId="14">
    <w:abstractNumId w:val="19"/>
  </w:num>
  <w:num w:numId="15">
    <w:abstractNumId w:val="3"/>
  </w:num>
  <w:num w:numId="16">
    <w:abstractNumId w:val="14"/>
  </w:num>
  <w:num w:numId="17">
    <w:abstractNumId w:val="2"/>
  </w:num>
  <w:num w:numId="18">
    <w:abstractNumId w:val="10"/>
  </w:num>
  <w:num w:numId="19">
    <w:abstractNumId w:val="17"/>
  </w:num>
  <w:num w:numId="20">
    <w:abstractNumId w:val="0"/>
  </w:num>
  <w:num w:numId="21">
    <w:abstractNumId w:val="22"/>
  </w:num>
  <w:num w:numId="22">
    <w:abstractNumId w:val="6"/>
  </w:num>
  <w:num w:numId="23">
    <w:abstractNumId w:val="9"/>
  </w:num>
  <w:num w:numId="24">
    <w:abstractNumId w:val="25"/>
  </w:num>
  <w:num w:numId="25">
    <w:abstractNumId w:val="26"/>
  </w:num>
  <w:num w:numId="26">
    <w:abstractNumId w:val="15"/>
  </w:num>
  <w:num w:numId="27">
    <w:abstractNumId w:val="23"/>
  </w:num>
  <w:num w:numId="28">
    <w:abstractNumId w:val="8"/>
  </w:num>
  <w:num w:numId="29">
    <w:abstractNumId w:val="18"/>
  </w:num>
  <w:num w:numId="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A5A49"/>
    <w:rsid w:val="00022D81"/>
    <w:rsid w:val="00034DB4"/>
    <w:rsid w:val="0003553F"/>
    <w:rsid w:val="00040D28"/>
    <w:rsid w:val="00041068"/>
    <w:rsid w:val="0005008B"/>
    <w:rsid w:val="00054FB3"/>
    <w:rsid w:val="00070E5E"/>
    <w:rsid w:val="000767C1"/>
    <w:rsid w:val="00081083"/>
    <w:rsid w:val="000823E4"/>
    <w:rsid w:val="00082BE0"/>
    <w:rsid w:val="000A3A07"/>
    <w:rsid w:val="000B6C6F"/>
    <w:rsid w:val="000D6997"/>
    <w:rsid w:val="000D6C57"/>
    <w:rsid w:val="000E0663"/>
    <w:rsid w:val="000E7692"/>
    <w:rsid w:val="00111E26"/>
    <w:rsid w:val="0011736A"/>
    <w:rsid w:val="001232C6"/>
    <w:rsid w:val="00124F91"/>
    <w:rsid w:val="00136596"/>
    <w:rsid w:val="00163611"/>
    <w:rsid w:val="00167B09"/>
    <w:rsid w:val="00182665"/>
    <w:rsid w:val="00193532"/>
    <w:rsid w:val="001969D1"/>
    <w:rsid w:val="001A0BC5"/>
    <w:rsid w:val="001B5D5D"/>
    <w:rsid w:val="001D31F2"/>
    <w:rsid w:val="001E09E8"/>
    <w:rsid w:val="001E6809"/>
    <w:rsid w:val="001F11BC"/>
    <w:rsid w:val="001F1D17"/>
    <w:rsid w:val="00205130"/>
    <w:rsid w:val="00234345"/>
    <w:rsid w:val="00262650"/>
    <w:rsid w:val="00266F92"/>
    <w:rsid w:val="002701C5"/>
    <w:rsid w:val="0027417C"/>
    <w:rsid w:val="00275DA6"/>
    <w:rsid w:val="0029303B"/>
    <w:rsid w:val="002A74C3"/>
    <w:rsid w:val="002A7F67"/>
    <w:rsid w:val="002B654B"/>
    <w:rsid w:val="002C44B8"/>
    <w:rsid w:val="002D50EC"/>
    <w:rsid w:val="002D6869"/>
    <w:rsid w:val="002E136A"/>
    <w:rsid w:val="002F5096"/>
    <w:rsid w:val="0030095B"/>
    <w:rsid w:val="00306500"/>
    <w:rsid w:val="00312B62"/>
    <w:rsid w:val="003262D2"/>
    <w:rsid w:val="0033325D"/>
    <w:rsid w:val="00337050"/>
    <w:rsid w:val="00341927"/>
    <w:rsid w:val="00355466"/>
    <w:rsid w:val="003668F1"/>
    <w:rsid w:val="003A0B49"/>
    <w:rsid w:val="003B5F2C"/>
    <w:rsid w:val="003C025A"/>
    <w:rsid w:val="003C21D8"/>
    <w:rsid w:val="003D0146"/>
    <w:rsid w:val="003D2347"/>
    <w:rsid w:val="003E00C5"/>
    <w:rsid w:val="003E5343"/>
    <w:rsid w:val="004012C6"/>
    <w:rsid w:val="00401CCE"/>
    <w:rsid w:val="00402A61"/>
    <w:rsid w:val="004057CD"/>
    <w:rsid w:val="00407864"/>
    <w:rsid w:val="00425037"/>
    <w:rsid w:val="00431983"/>
    <w:rsid w:val="00442350"/>
    <w:rsid w:val="00457A7C"/>
    <w:rsid w:val="00476857"/>
    <w:rsid w:val="004779FF"/>
    <w:rsid w:val="00480C62"/>
    <w:rsid w:val="00491981"/>
    <w:rsid w:val="004C0869"/>
    <w:rsid w:val="004E70CF"/>
    <w:rsid w:val="004F1ADB"/>
    <w:rsid w:val="004F3D53"/>
    <w:rsid w:val="0050485E"/>
    <w:rsid w:val="00504925"/>
    <w:rsid w:val="00505A1D"/>
    <w:rsid w:val="00517699"/>
    <w:rsid w:val="005176E1"/>
    <w:rsid w:val="00520997"/>
    <w:rsid w:val="00531B95"/>
    <w:rsid w:val="0053242D"/>
    <w:rsid w:val="0053618B"/>
    <w:rsid w:val="00551BD8"/>
    <w:rsid w:val="0059360C"/>
    <w:rsid w:val="005A2D50"/>
    <w:rsid w:val="005A464A"/>
    <w:rsid w:val="005B4DE2"/>
    <w:rsid w:val="00602A40"/>
    <w:rsid w:val="00604F13"/>
    <w:rsid w:val="00620529"/>
    <w:rsid w:val="00621735"/>
    <w:rsid w:val="00621DBD"/>
    <w:rsid w:val="00636347"/>
    <w:rsid w:val="00644C9A"/>
    <w:rsid w:val="006453DD"/>
    <w:rsid w:val="00651719"/>
    <w:rsid w:val="00652F5E"/>
    <w:rsid w:val="00655B80"/>
    <w:rsid w:val="00661EC5"/>
    <w:rsid w:val="00672F43"/>
    <w:rsid w:val="00674B51"/>
    <w:rsid w:val="00676285"/>
    <w:rsid w:val="006948B4"/>
    <w:rsid w:val="006B21F4"/>
    <w:rsid w:val="006D36DC"/>
    <w:rsid w:val="006E2793"/>
    <w:rsid w:val="006E2DE8"/>
    <w:rsid w:val="006F0F6C"/>
    <w:rsid w:val="006F15C8"/>
    <w:rsid w:val="00701744"/>
    <w:rsid w:val="0070267D"/>
    <w:rsid w:val="00702B7E"/>
    <w:rsid w:val="0070575E"/>
    <w:rsid w:val="007177BD"/>
    <w:rsid w:val="00720ECF"/>
    <w:rsid w:val="0075031B"/>
    <w:rsid w:val="00764C6D"/>
    <w:rsid w:val="00770942"/>
    <w:rsid w:val="007745AC"/>
    <w:rsid w:val="0077661E"/>
    <w:rsid w:val="00776C59"/>
    <w:rsid w:val="00784F4B"/>
    <w:rsid w:val="00793E61"/>
    <w:rsid w:val="007B2D52"/>
    <w:rsid w:val="007D0C77"/>
    <w:rsid w:val="007D2902"/>
    <w:rsid w:val="00806C92"/>
    <w:rsid w:val="00821AEB"/>
    <w:rsid w:val="00843345"/>
    <w:rsid w:val="00845D27"/>
    <w:rsid w:val="00863A5E"/>
    <w:rsid w:val="008912E6"/>
    <w:rsid w:val="00895A41"/>
    <w:rsid w:val="008B2FCB"/>
    <w:rsid w:val="008D555F"/>
    <w:rsid w:val="008D5913"/>
    <w:rsid w:val="008E5920"/>
    <w:rsid w:val="008F33D5"/>
    <w:rsid w:val="008F7003"/>
    <w:rsid w:val="009109A1"/>
    <w:rsid w:val="0091217F"/>
    <w:rsid w:val="009277AA"/>
    <w:rsid w:val="009404FA"/>
    <w:rsid w:val="009429DA"/>
    <w:rsid w:val="009854D2"/>
    <w:rsid w:val="0099221D"/>
    <w:rsid w:val="00997847"/>
    <w:rsid w:val="009B2DA0"/>
    <w:rsid w:val="009B34D8"/>
    <w:rsid w:val="009B3AB2"/>
    <w:rsid w:val="009D67F9"/>
    <w:rsid w:val="009E3C75"/>
    <w:rsid w:val="009E7C62"/>
    <w:rsid w:val="009F0750"/>
    <w:rsid w:val="009F3D71"/>
    <w:rsid w:val="00A01205"/>
    <w:rsid w:val="00A02B6F"/>
    <w:rsid w:val="00A04386"/>
    <w:rsid w:val="00A045A1"/>
    <w:rsid w:val="00A16C37"/>
    <w:rsid w:val="00A1702C"/>
    <w:rsid w:val="00A2119C"/>
    <w:rsid w:val="00A36276"/>
    <w:rsid w:val="00A42758"/>
    <w:rsid w:val="00A51070"/>
    <w:rsid w:val="00A7620F"/>
    <w:rsid w:val="00A84B44"/>
    <w:rsid w:val="00AA78F7"/>
    <w:rsid w:val="00AB10BA"/>
    <w:rsid w:val="00AC75D8"/>
    <w:rsid w:val="00AC7BBA"/>
    <w:rsid w:val="00AE034F"/>
    <w:rsid w:val="00AE424A"/>
    <w:rsid w:val="00AE59CC"/>
    <w:rsid w:val="00B32284"/>
    <w:rsid w:val="00B35D47"/>
    <w:rsid w:val="00B44AF3"/>
    <w:rsid w:val="00B5097A"/>
    <w:rsid w:val="00B57FF6"/>
    <w:rsid w:val="00B67109"/>
    <w:rsid w:val="00BA075E"/>
    <w:rsid w:val="00BA2158"/>
    <w:rsid w:val="00BB098E"/>
    <w:rsid w:val="00BB2674"/>
    <w:rsid w:val="00BB281E"/>
    <w:rsid w:val="00BB3F6E"/>
    <w:rsid w:val="00BC7333"/>
    <w:rsid w:val="00BD1895"/>
    <w:rsid w:val="00BD4697"/>
    <w:rsid w:val="00C03A64"/>
    <w:rsid w:val="00C03AA0"/>
    <w:rsid w:val="00C07841"/>
    <w:rsid w:val="00C349E0"/>
    <w:rsid w:val="00C41773"/>
    <w:rsid w:val="00C5106B"/>
    <w:rsid w:val="00C7070A"/>
    <w:rsid w:val="00C92AFF"/>
    <w:rsid w:val="00CA3F12"/>
    <w:rsid w:val="00CA5A49"/>
    <w:rsid w:val="00CB5B6F"/>
    <w:rsid w:val="00CB6E2C"/>
    <w:rsid w:val="00CC0F32"/>
    <w:rsid w:val="00CC3E32"/>
    <w:rsid w:val="00CD4CE3"/>
    <w:rsid w:val="00CE63E9"/>
    <w:rsid w:val="00CE679B"/>
    <w:rsid w:val="00CF16B6"/>
    <w:rsid w:val="00CF3D2D"/>
    <w:rsid w:val="00D5280D"/>
    <w:rsid w:val="00D61299"/>
    <w:rsid w:val="00D63117"/>
    <w:rsid w:val="00D65CED"/>
    <w:rsid w:val="00D81D17"/>
    <w:rsid w:val="00D9145C"/>
    <w:rsid w:val="00D92374"/>
    <w:rsid w:val="00DA1A3D"/>
    <w:rsid w:val="00DB4DD0"/>
    <w:rsid w:val="00DC6B3D"/>
    <w:rsid w:val="00DF164A"/>
    <w:rsid w:val="00E14C59"/>
    <w:rsid w:val="00E265B4"/>
    <w:rsid w:val="00E26E55"/>
    <w:rsid w:val="00E365DF"/>
    <w:rsid w:val="00E37797"/>
    <w:rsid w:val="00E40EBA"/>
    <w:rsid w:val="00E50707"/>
    <w:rsid w:val="00E52115"/>
    <w:rsid w:val="00E53D84"/>
    <w:rsid w:val="00E57929"/>
    <w:rsid w:val="00E77EF7"/>
    <w:rsid w:val="00E84675"/>
    <w:rsid w:val="00E8794F"/>
    <w:rsid w:val="00E954AA"/>
    <w:rsid w:val="00EA4F27"/>
    <w:rsid w:val="00EE2225"/>
    <w:rsid w:val="00EF5D9C"/>
    <w:rsid w:val="00F16042"/>
    <w:rsid w:val="00F16187"/>
    <w:rsid w:val="00F16204"/>
    <w:rsid w:val="00F215A1"/>
    <w:rsid w:val="00F22F29"/>
    <w:rsid w:val="00F2632F"/>
    <w:rsid w:val="00F37665"/>
    <w:rsid w:val="00F41AE0"/>
    <w:rsid w:val="00F448DE"/>
    <w:rsid w:val="00F53397"/>
    <w:rsid w:val="00F65755"/>
    <w:rsid w:val="00F718CE"/>
    <w:rsid w:val="00F8065E"/>
    <w:rsid w:val="00F86F43"/>
    <w:rsid w:val="00F90144"/>
    <w:rsid w:val="00F90EA5"/>
    <w:rsid w:val="00FB101F"/>
    <w:rsid w:val="00FC083B"/>
    <w:rsid w:val="00FC098F"/>
    <w:rsid w:val="00FC3529"/>
    <w:rsid w:val="00FC6948"/>
    <w:rsid w:val="00FD1438"/>
    <w:rsid w:val="00FD1E83"/>
    <w:rsid w:val="00FE098D"/>
    <w:rsid w:val="00FE2373"/>
    <w:rsid w:val="00FE30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C26295A-9B28-493D-896C-EF60A7921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B098E"/>
    <w:pPr>
      <w:spacing w:after="0" w:line="240" w:lineRule="auto"/>
    </w:pPr>
    <w:rPr>
      <w:rFonts w:ascii="Times New Roman" w:eastAsia="Times New Roman" w:hAnsi="Times New Roman" w:cs="Times New Roman"/>
      <w:sz w:val="24"/>
      <w:szCs w:val="24"/>
      <w:lang w:eastAsia="ru-RU"/>
    </w:rPr>
  </w:style>
  <w:style w:type="character" w:default="1" w:styleId="SusmayagrAbzasrifti">
    <w:name w:val="Default Paragraph Font"/>
    <w:uiPriority w:val="1"/>
    <w:semiHidden/>
    <w:unhideWhenUsed/>
  </w:style>
  <w:style w:type="table" w:default="1" w:styleId="NormalCdvl">
    <w:name w:val="Normal Table"/>
    <w:uiPriority w:val="99"/>
    <w:semiHidden/>
    <w:unhideWhenUsed/>
    <w:tblPr>
      <w:tblInd w:w="0" w:type="dxa"/>
      <w:tblCellMar>
        <w:top w:w="0" w:type="dxa"/>
        <w:left w:w="108" w:type="dxa"/>
        <w:bottom w:w="0" w:type="dxa"/>
        <w:right w:w="108" w:type="dxa"/>
      </w:tblCellMar>
    </w:tblPr>
  </w:style>
  <w:style w:type="numbering" w:default="1" w:styleId="SiyahYoxdur">
    <w:name w:val="No List"/>
    <w:uiPriority w:val="99"/>
    <w:semiHidden/>
    <w:unhideWhenUsed/>
  </w:style>
  <w:style w:type="character" w:styleId="Gcl">
    <w:name w:val="Strong"/>
    <w:uiPriority w:val="22"/>
    <w:qFormat/>
    <w:rsid w:val="00BB098E"/>
    <w:rPr>
      <w:b/>
      <w:bCs/>
    </w:rPr>
  </w:style>
  <w:style w:type="character" w:customStyle="1" w:styleId="apple-converted-space">
    <w:name w:val="apple-converted-space"/>
    <w:basedOn w:val="SusmayagrAbzasrifti"/>
    <w:rsid w:val="00BB098E"/>
  </w:style>
  <w:style w:type="character" w:styleId="Vuru">
    <w:name w:val="Emphasis"/>
    <w:uiPriority w:val="20"/>
    <w:qFormat/>
    <w:rsid w:val="00BB098E"/>
    <w:rPr>
      <w:i/>
      <w:iCs/>
    </w:rPr>
  </w:style>
  <w:style w:type="paragraph" w:styleId="YuxarSrlvh">
    <w:name w:val="header"/>
    <w:basedOn w:val="Normal"/>
    <w:link w:val="YuxarSrlvhSimvol"/>
    <w:uiPriority w:val="99"/>
    <w:rsid w:val="00BB098E"/>
    <w:pPr>
      <w:tabs>
        <w:tab w:val="center" w:pos="4513"/>
        <w:tab w:val="right" w:pos="9026"/>
      </w:tabs>
    </w:pPr>
  </w:style>
  <w:style w:type="character" w:customStyle="1" w:styleId="YuxarSrlvhSimvol">
    <w:name w:val="Yuxarı Sərlövhə Simvol"/>
    <w:basedOn w:val="SusmayagrAbzasrifti"/>
    <w:link w:val="YuxarSrlvh"/>
    <w:uiPriority w:val="99"/>
    <w:rsid w:val="00BB098E"/>
    <w:rPr>
      <w:rFonts w:ascii="Times New Roman" w:eastAsia="Times New Roman" w:hAnsi="Times New Roman" w:cs="Times New Roman"/>
      <w:sz w:val="24"/>
      <w:szCs w:val="24"/>
      <w:lang w:eastAsia="ru-RU"/>
    </w:rPr>
  </w:style>
  <w:style w:type="paragraph" w:styleId="AaSrlvh">
    <w:name w:val="footer"/>
    <w:basedOn w:val="Normal"/>
    <w:link w:val="AaSrlvhSimvol"/>
    <w:uiPriority w:val="99"/>
    <w:rsid w:val="00BB098E"/>
    <w:pPr>
      <w:tabs>
        <w:tab w:val="center" w:pos="4513"/>
        <w:tab w:val="right" w:pos="9026"/>
      </w:tabs>
    </w:pPr>
  </w:style>
  <w:style w:type="character" w:customStyle="1" w:styleId="AaSrlvhSimvol">
    <w:name w:val="Aşağı Sərlövhə Simvol"/>
    <w:basedOn w:val="SusmayagrAbzasrifti"/>
    <w:link w:val="AaSrlvh"/>
    <w:uiPriority w:val="99"/>
    <w:rsid w:val="00BB098E"/>
    <w:rPr>
      <w:rFonts w:ascii="Times New Roman" w:eastAsia="Times New Roman" w:hAnsi="Times New Roman" w:cs="Times New Roman"/>
      <w:sz w:val="24"/>
      <w:szCs w:val="24"/>
      <w:lang w:eastAsia="ru-RU"/>
    </w:rPr>
  </w:style>
  <w:style w:type="character" w:styleId="rhstinad">
    <w:name w:val="annotation reference"/>
    <w:basedOn w:val="SusmayagrAbzasrifti"/>
    <w:uiPriority w:val="99"/>
    <w:semiHidden/>
    <w:unhideWhenUsed/>
    <w:rsid w:val="009B34D8"/>
    <w:rPr>
      <w:sz w:val="16"/>
      <w:szCs w:val="16"/>
    </w:rPr>
  </w:style>
  <w:style w:type="paragraph" w:styleId="rhMtni">
    <w:name w:val="annotation text"/>
    <w:basedOn w:val="Normal"/>
    <w:link w:val="rhMtniSimvol"/>
    <w:uiPriority w:val="99"/>
    <w:unhideWhenUsed/>
    <w:rsid w:val="009B34D8"/>
    <w:rPr>
      <w:sz w:val="20"/>
      <w:szCs w:val="20"/>
    </w:rPr>
  </w:style>
  <w:style w:type="character" w:customStyle="1" w:styleId="rhMtniSimvol">
    <w:name w:val="Şərh Mətni Simvol"/>
    <w:basedOn w:val="SusmayagrAbzasrifti"/>
    <w:link w:val="rhMtni"/>
    <w:uiPriority w:val="99"/>
    <w:rsid w:val="009B34D8"/>
    <w:rPr>
      <w:rFonts w:ascii="Times New Roman" w:eastAsia="Times New Roman" w:hAnsi="Times New Roman" w:cs="Times New Roman"/>
      <w:sz w:val="20"/>
      <w:szCs w:val="20"/>
      <w:lang w:eastAsia="ru-RU"/>
    </w:rPr>
  </w:style>
  <w:style w:type="paragraph" w:styleId="rhMvzusu">
    <w:name w:val="annotation subject"/>
    <w:basedOn w:val="rhMtni"/>
    <w:next w:val="rhMtni"/>
    <w:link w:val="rhMvzusuSimvol"/>
    <w:uiPriority w:val="99"/>
    <w:semiHidden/>
    <w:unhideWhenUsed/>
    <w:rsid w:val="009B34D8"/>
    <w:rPr>
      <w:b/>
      <w:bCs/>
    </w:rPr>
  </w:style>
  <w:style w:type="character" w:customStyle="1" w:styleId="rhMvzusuSimvol">
    <w:name w:val="Şərh Mövzusu Simvol"/>
    <w:basedOn w:val="rhMtniSimvol"/>
    <w:link w:val="rhMvzusu"/>
    <w:uiPriority w:val="99"/>
    <w:semiHidden/>
    <w:rsid w:val="009B34D8"/>
    <w:rPr>
      <w:rFonts w:ascii="Times New Roman" w:eastAsia="Times New Roman" w:hAnsi="Times New Roman" w:cs="Times New Roman"/>
      <w:b/>
      <w:bCs/>
      <w:sz w:val="20"/>
      <w:szCs w:val="20"/>
      <w:lang w:eastAsia="ru-RU"/>
    </w:rPr>
  </w:style>
  <w:style w:type="paragraph" w:styleId="xarMtni">
    <w:name w:val="Balloon Text"/>
    <w:basedOn w:val="Normal"/>
    <w:link w:val="xarMtniSimvol"/>
    <w:uiPriority w:val="99"/>
    <w:semiHidden/>
    <w:unhideWhenUsed/>
    <w:rsid w:val="009B34D8"/>
    <w:rPr>
      <w:rFonts w:ascii="Tahoma" w:hAnsi="Tahoma" w:cs="Tahoma"/>
      <w:sz w:val="16"/>
      <w:szCs w:val="16"/>
    </w:rPr>
  </w:style>
  <w:style w:type="character" w:customStyle="1" w:styleId="xarMtniSimvol">
    <w:name w:val="Çıxarış Mətni Simvol"/>
    <w:basedOn w:val="SusmayagrAbzasrifti"/>
    <w:link w:val="xarMtni"/>
    <w:uiPriority w:val="99"/>
    <w:semiHidden/>
    <w:rsid w:val="009B34D8"/>
    <w:rPr>
      <w:rFonts w:ascii="Tahoma" w:eastAsia="Times New Roman" w:hAnsi="Tahoma" w:cs="Tahoma"/>
      <w:sz w:val="16"/>
      <w:szCs w:val="16"/>
      <w:lang w:eastAsia="ru-RU"/>
    </w:rPr>
  </w:style>
  <w:style w:type="paragraph" w:styleId="AbzasSiyahs">
    <w:name w:val="List Paragraph"/>
    <w:basedOn w:val="Normal"/>
    <w:uiPriority w:val="34"/>
    <w:qFormat/>
    <w:rsid w:val="00BA075E"/>
    <w:pPr>
      <w:ind w:left="720"/>
      <w:contextualSpacing/>
    </w:pPr>
  </w:style>
  <w:style w:type="paragraph" w:customStyle="1" w:styleId="bodytext21">
    <w:name w:val="bodytext21"/>
    <w:basedOn w:val="Normal"/>
    <w:rsid w:val="00BC7333"/>
    <w:pPr>
      <w:spacing w:before="100" w:beforeAutospacing="1" w:after="100" w:afterAutospacing="1"/>
    </w:pPr>
  </w:style>
  <w:style w:type="paragraph" w:customStyle="1" w:styleId="heading121">
    <w:name w:val="heading121"/>
    <w:basedOn w:val="Normal"/>
    <w:rsid w:val="00BC7333"/>
    <w:pPr>
      <w:spacing w:before="100" w:beforeAutospacing="1" w:after="100" w:afterAutospacing="1"/>
    </w:pPr>
  </w:style>
  <w:style w:type="paragraph" w:customStyle="1" w:styleId="bodytext1">
    <w:name w:val="bodytext1"/>
    <w:basedOn w:val="Normal"/>
    <w:rsid w:val="00BC7333"/>
    <w:pPr>
      <w:spacing w:before="100" w:beforeAutospacing="1" w:after="100" w:afterAutospacing="1"/>
    </w:pPr>
  </w:style>
  <w:style w:type="paragraph" w:customStyle="1" w:styleId="bodytext31">
    <w:name w:val="bodytext31"/>
    <w:basedOn w:val="Normal"/>
    <w:rsid w:val="00BC7333"/>
    <w:pPr>
      <w:spacing w:before="100" w:beforeAutospacing="1" w:after="100" w:afterAutospacing="1"/>
    </w:pPr>
  </w:style>
  <w:style w:type="paragraph" w:customStyle="1" w:styleId="heading11">
    <w:name w:val="heading11"/>
    <w:basedOn w:val="Normal"/>
    <w:rsid w:val="00BC7333"/>
    <w:pPr>
      <w:spacing w:before="100" w:beforeAutospacing="1" w:after="100" w:afterAutospacing="1"/>
    </w:pPr>
  </w:style>
  <w:style w:type="paragraph" w:customStyle="1" w:styleId="bodytext51">
    <w:name w:val="bodytext51"/>
    <w:basedOn w:val="Normal"/>
    <w:rsid w:val="00BC7333"/>
    <w:pPr>
      <w:spacing w:before="100" w:beforeAutospacing="1" w:after="100" w:afterAutospacing="1"/>
    </w:pPr>
  </w:style>
  <w:style w:type="paragraph" w:customStyle="1" w:styleId="bodytext61">
    <w:name w:val="bodytext61"/>
    <w:basedOn w:val="Normal"/>
    <w:rsid w:val="00BC7333"/>
    <w:pPr>
      <w:spacing w:before="100" w:beforeAutospacing="1" w:after="100" w:afterAutospacing="1"/>
    </w:pPr>
  </w:style>
  <w:style w:type="paragraph" w:customStyle="1" w:styleId="bodytext71">
    <w:name w:val="bodytext71"/>
    <w:basedOn w:val="Normal"/>
    <w:rsid w:val="00BC7333"/>
    <w:pPr>
      <w:spacing w:before="100" w:beforeAutospacing="1" w:after="100" w:afterAutospacing="1"/>
    </w:pPr>
  </w:style>
  <w:style w:type="paragraph" w:customStyle="1" w:styleId="bodytext81">
    <w:name w:val="bodytext81"/>
    <w:basedOn w:val="Normal"/>
    <w:rsid w:val="00BC7333"/>
    <w:pPr>
      <w:spacing w:before="100" w:beforeAutospacing="1" w:after="100" w:afterAutospacing="1"/>
    </w:pPr>
  </w:style>
  <w:style w:type="paragraph" w:styleId="NormalVeb">
    <w:name w:val="Normal (Web)"/>
    <w:basedOn w:val="Normal"/>
    <w:uiPriority w:val="99"/>
    <w:unhideWhenUsed/>
    <w:rsid w:val="00BC7333"/>
    <w:pPr>
      <w:spacing w:before="100" w:beforeAutospacing="1" w:after="100" w:afterAutospacing="1"/>
    </w:pPr>
  </w:style>
  <w:style w:type="paragraph" w:customStyle="1" w:styleId="bodytext41">
    <w:name w:val="bodytext41"/>
    <w:basedOn w:val="Normal"/>
    <w:rsid w:val="00BC7333"/>
    <w:pPr>
      <w:spacing w:before="100" w:beforeAutospacing="1" w:after="100" w:afterAutospacing="1"/>
    </w:pPr>
  </w:style>
  <w:style w:type="paragraph" w:styleId="Dzli">
    <w:name w:val="Revision"/>
    <w:hidden/>
    <w:uiPriority w:val="99"/>
    <w:semiHidden/>
    <w:rsid w:val="00F16204"/>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8609449">
      <w:bodyDiv w:val="1"/>
      <w:marLeft w:val="0"/>
      <w:marRight w:val="0"/>
      <w:marTop w:val="0"/>
      <w:marBottom w:val="0"/>
      <w:divBdr>
        <w:top w:val="none" w:sz="0" w:space="0" w:color="auto"/>
        <w:left w:val="none" w:sz="0" w:space="0" w:color="auto"/>
        <w:bottom w:val="none" w:sz="0" w:space="0" w:color="auto"/>
        <w:right w:val="none" w:sz="0" w:space="0" w:color="auto"/>
      </w:divBdr>
      <w:divsChild>
        <w:div w:id="1102729626">
          <w:marLeft w:val="0"/>
          <w:marRight w:val="0"/>
          <w:marTop w:val="0"/>
          <w:marBottom w:val="0"/>
          <w:divBdr>
            <w:top w:val="none" w:sz="0" w:space="0" w:color="auto"/>
            <w:left w:val="none" w:sz="0" w:space="0" w:color="auto"/>
            <w:bottom w:val="none" w:sz="0" w:space="0" w:color="auto"/>
            <w:right w:val="none" w:sz="0" w:space="0" w:color="auto"/>
          </w:divBdr>
        </w:div>
        <w:div w:id="203056500">
          <w:marLeft w:val="0"/>
          <w:marRight w:val="0"/>
          <w:marTop w:val="0"/>
          <w:marBottom w:val="0"/>
          <w:divBdr>
            <w:top w:val="none" w:sz="0" w:space="0" w:color="auto"/>
            <w:left w:val="none" w:sz="0" w:space="0" w:color="auto"/>
            <w:bottom w:val="none" w:sz="0" w:space="0" w:color="auto"/>
            <w:right w:val="none" w:sz="0" w:space="0" w:color="auto"/>
          </w:divBdr>
        </w:div>
      </w:divsChild>
    </w:div>
    <w:div w:id="398329296">
      <w:bodyDiv w:val="1"/>
      <w:marLeft w:val="0"/>
      <w:marRight w:val="0"/>
      <w:marTop w:val="0"/>
      <w:marBottom w:val="0"/>
      <w:divBdr>
        <w:top w:val="none" w:sz="0" w:space="0" w:color="auto"/>
        <w:left w:val="none" w:sz="0" w:space="0" w:color="auto"/>
        <w:bottom w:val="none" w:sz="0" w:space="0" w:color="auto"/>
        <w:right w:val="none" w:sz="0" w:space="0" w:color="auto"/>
      </w:divBdr>
    </w:div>
    <w:div w:id="849182095">
      <w:bodyDiv w:val="1"/>
      <w:marLeft w:val="0"/>
      <w:marRight w:val="0"/>
      <w:marTop w:val="0"/>
      <w:marBottom w:val="0"/>
      <w:divBdr>
        <w:top w:val="none" w:sz="0" w:space="0" w:color="auto"/>
        <w:left w:val="none" w:sz="0" w:space="0" w:color="auto"/>
        <w:bottom w:val="none" w:sz="0" w:space="0" w:color="auto"/>
        <w:right w:val="none" w:sz="0" w:space="0" w:color="auto"/>
      </w:divBdr>
    </w:div>
    <w:div w:id="948780483">
      <w:bodyDiv w:val="1"/>
      <w:marLeft w:val="0"/>
      <w:marRight w:val="0"/>
      <w:marTop w:val="0"/>
      <w:marBottom w:val="0"/>
      <w:divBdr>
        <w:top w:val="none" w:sz="0" w:space="0" w:color="auto"/>
        <w:left w:val="none" w:sz="0" w:space="0" w:color="auto"/>
        <w:bottom w:val="none" w:sz="0" w:space="0" w:color="auto"/>
        <w:right w:val="none" w:sz="0" w:space="0" w:color="auto"/>
      </w:divBdr>
      <w:divsChild>
        <w:div w:id="526216890">
          <w:marLeft w:val="0"/>
          <w:marRight w:val="0"/>
          <w:marTop w:val="0"/>
          <w:marBottom w:val="0"/>
          <w:divBdr>
            <w:top w:val="none" w:sz="0" w:space="0" w:color="auto"/>
            <w:left w:val="none" w:sz="0" w:space="0" w:color="auto"/>
            <w:bottom w:val="none" w:sz="0" w:space="0" w:color="auto"/>
            <w:right w:val="none" w:sz="0" w:space="0" w:color="auto"/>
          </w:divBdr>
        </w:div>
        <w:div w:id="624193051">
          <w:marLeft w:val="0"/>
          <w:marRight w:val="0"/>
          <w:marTop w:val="0"/>
          <w:marBottom w:val="0"/>
          <w:divBdr>
            <w:top w:val="none" w:sz="0" w:space="0" w:color="auto"/>
            <w:left w:val="none" w:sz="0" w:space="0" w:color="auto"/>
            <w:bottom w:val="none" w:sz="0" w:space="0" w:color="auto"/>
            <w:right w:val="none" w:sz="0" w:space="0" w:color="auto"/>
          </w:divBdr>
        </w:div>
      </w:divsChild>
    </w:div>
    <w:div w:id="966425169">
      <w:bodyDiv w:val="1"/>
      <w:marLeft w:val="0"/>
      <w:marRight w:val="0"/>
      <w:marTop w:val="0"/>
      <w:marBottom w:val="0"/>
      <w:divBdr>
        <w:top w:val="none" w:sz="0" w:space="0" w:color="auto"/>
        <w:left w:val="none" w:sz="0" w:space="0" w:color="auto"/>
        <w:bottom w:val="none" w:sz="0" w:space="0" w:color="auto"/>
        <w:right w:val="none" w:sz="0" w:space="0" w:color="auto"/>
      </w:divBdr>
    </w:div>
    <w:div w:id="1583105201">
      <w:bodyDiv w:val="1"/>
      <w:marLeft w:val="0"/>
      <w:marRight w:val="0"/>
      <w:marTop w:val="0"/>
      <w:marBottom w:val="0"/>
      <w:divBdr>
        <w:top w:val="none" w:sz="0" w:space="0" w:color="auto"/>
        <w:left w:val="none" w:sz="0" w:space="0" w:color="auto"/>
        <w:bottom w:val="none" w:sz="0" w:space="0" w:color="auto"/>
        <w:right w:val="none" w:sz="0" w:space="0" w:color="auto"/>
      </w:divBdr>
    </w:div>
    <w:div w:id="1616596648">
      <w:bodyDiv w:val="1"/>
      <w:marLeft w:val="0"/>
      <w:marRight w:val="0"/>
      <w:marTop w:val="0"/>
      <w:marBottom w:val="0"/>
      <w:divBdr>
        <w:top w:val="none" w:sz="0" w:space="0" w:color="auto"/>
        <w:left w:val="none" w:sz="0" w:space="0" w:color="auto"/>
        <w:bottom w:val="none" w:sz="0" w:space="0" w:color="auto"/>
        <w:right w:val="none" w:sz="0" w:space="0" w:color="auto"/>
      </w:divBdr>
    </w:div>
    <w:div w:id="1816489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Version="6"/>
</file>

<file path=customXml/itemProps1.xml><?xml version="1.0" encoding="utf-8"?>
<ds:datastoreItem xmlns:ds="http://schemas.openxmlformats.org/officeDocument/2006/customXml" ds:itemID="{3D1F6144-1610-4863-BA7D-42B1A63C5B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4</Pages>
  <Words>1159</Words>
  <Characters>6608</Characters>
  <Application>Microsoft Office Word</Application>
  <DocSecurity>0</DocSecurity>
  <Lines>55</Lines>
  <Paragraphs>15</Paragraphs>
  <ScaleCrop>false</ScaleCrop>
  <HeadingPairs>
    <vt:vector size="6" baseType="variant">
      <vt:variant>
        <vt:lpstr>Название</vt:lpstr>
      </vt:variant>
      <vt:variant>
        <vt:i4>1</vt:i4>
      </vt:variant>
      <vt:variant>
        <vt:lpstr>Title</vt:lpstr>
      </vt:variant>
      <vt:variant>
        <vt:i4>1</vt:i4>
      </vt:variant>
      <vt:variant>
        <vt:lpstr>Başlıq</vt:lpstr>
      </vt:variant>
      <vt:variant>
        <vt:i4>1</vt:i4>
      </vt:variant>
    </vt:vector>
  </HeadingPairs>
  <TitlesOfParts>
    <vt:vector size="3" baseType="lpstr">
      <vt:lpstr/>
      <vt:lpstr/>
      <vt:lpstr/>
    </vt:vector>
  </TitlesOfParts>
  <Company>SPecialiST RePack</Company>
  <LinksUpToDate>false</LinksUpToDate>
  <CharactersWithSpaces>7752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Baxtiyar H. Abdurahmanov</cp:lastModifiedBy>
  <cp:revision>12</cp:revision>
  <cp:lastPrinted>2019-05-14T11:36:00Z</cp:lastPrinted>
  <dcterms:created xsi:type="dcterms:W3CDTF">2020-10-07T07:31:00Z</dcterms:created>
  <dcterms:modified xsi:type="dcterms:W3CDTF">2022-09-01T11:01:00Z</dcterms:modified>
</cp:coreProperties>
</file>