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media/image1.wmf" ContentType="image/x-wmf"/>
  <Override PartName="/word/media/image2.png" ContentType="image/png"/>
  <Override PartName="/word/media/image3.wmf" ContentType="image/x-wmf"/>
  <Override PartName="/word/media/image4.png" ContentType="image/png"/>
  <Override PartName="/word/media/image5.png" ContentType="image/png"/>
  <Override PartName="/word/media/image7.png" ContentType="image/png"/>
  <Override PartName="/word/media/image9.png" ContentType="image/png"/>
  <Override PartName="/word/media/image10.png" ContentType="image/png"/>
  <Override PartName="/word/media/image6.png" ContentType="image/png"/>
  <Override PartName="/word/media/image11.png" ContentType="image/png"/>
  <Override PartName="/word/media/image12.wmf" ContentType="image/x-wmf"/>
  <Override PartName="/word/media/image8.png" ContentType="image/png"/>
  <Override PartName="/word/media/image13.png" ContentType="image/png"/>
  <Override PartName="/word/media/image14.png" ContentType="image/png"/>
  <Override PartName="/word/media/image15.png" ContentType="image/png"/>
  <Override PartName="/word/media/image16.png" ContentType="image/png"/>
  <Override PartName="/word/settings.xml" ContentType="application/vnd.openxmlformats-officedocument.wordprocessingml.settings+xml"/>
  <Override PartName="/word/embeddings/oleObject1.xls" ContentType="application/vnd.ms-exce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1"/>
        <w:tabs>
          <w:tab w:val="clear" w:pos="708"/>
          <w:tab w:val="left" w:pos="567" w:leader="none"/>
        </w:tabs>
        <w:spacing w:lineRule="auto" w:line="360"/>
        <w:ind w:left="5103" w:right="-2" w:hanging="0"/>
        <w:jc w:val="both"/>
        <w:rPr>
          <w:rFonts w:ascii="Arial" w:hAnsi="Arial"/>
        </w:rPr>
      </w:pPr>
      <w:r>
        <w:rPr>
          <w:rStyle w:val="Tm81"/>
          <w:bCs/>
          <w:color w:val="000000" w:themeColor="text1"/>
          <w:lang w:val="az-Latn-AZ"/>
        </w:rPr>
        <w:t xml:space="preserve">Azərbaycan Respublikasının İqtisadiyyat Nazirliyi yanında Dövlət Vergi Xidmətinin </w:t>
      </w:r>
      <w:r>
        <w:rPr>
          <w:rStyle w:val="Tm81"/>
          <w:bCs/>
          <w:color w:val="000000" w:themeColor="text1"/>
          <w:lang w:val="az-Latn-AZ"/>
        </w:rPr>
        <w:t>14 sentyabr</w:t>
      </w:r>
      <w:r>
        <w:rPr>
          <w:rStyle w:val="Tm81"/>
          <w:bCs/>
          <w:color w:val="000000" w:themeColor="text1"/>
          <w:lang w:val="az-Latn-AZ"/>
        </w:rPr>
        <w:t xml:space="preserve"> 2023-ci il tarixli </w:t>
      </w:r>
      <w:r>
        <w:rPr>
          <w:rStyle w:val="Tm81"/>
          <w:rFonts w:ascii="ArialMT" w:hAnsi="ArialMT"/>
          <w:bCs/>
          <w:color w:val="auto"/>
          <w:sz w:val="24"/>
          <w:lang w:val="az-Latn-AZ"/>
        </w:rPr>
        <w:t>2317040101242000</w:t>
      </w:r>
      <w:r>
        <w:rPr>
          <w:rStyle w:val="Tm81"/>
          <w:bCs/>
          <w:color w:val="000000" w:themeColor="text1"/>
          <w:lang w:val="az-Latn-AZ"/>
        </w:rPr>
        <w:t xml:space="preserve"> №-li Əmri ilə təsdiq edilmişdir.</w:t>
      </w:r>
    </w:p>
    <w:p>
      <w:pPr>
        <w:pStyle w:val="Caption1"/>
        <w:spacing w:lineRule="auto" w:line="276"/>
        <w:ind w:left="5490" w:right="-2" w:hanging="0"/>
        <w:jc w:val="left"/>
        <w:rPr>
          <w:rStyle w:val="Tm81"/>
          <w:i/>
          <w:i/>
          <w:iCs/>
          <w:color w:val="000000"/>
          <w:sz w:val="22"/>
          <w:szCs w:val="22"/>
        </w:rPr>
      </w:pPr>
      <w:r>
        <w:rPr>
          <w:i/>
          <w:iCs/>
          <w:color w:val="000000"/>
          <w:sz w:val="22"/>
          <w:szCs w:val="22"/>
        </w:rPr>
      </w:r>
    </w:p>
    <w:p>
      <w:pPr>
        <w:pStyle w:val="Caption1"/>
        <w:spacing w:lineRule="auto" w:line="276"/>
        <w:ind w:left="57" w:right="-2" w:firstLine="284"/>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hanging="0"/>
        <w:rPr>
          <w:rFonts w:ascii="Arial" w:hAnsi="Arial" w:cs="Arial"/>
          <w:b/>
          <w:b/>
          <w:bCs/>
          <w:sz w:val="24"/>
          <w:szCs w:val="24"/>
          <w:lang w:val="az-Latn-AZ"/>
        </w:rPr>
      </w:pPr>
      <w:r>
        <w:rPr>
          <w:rFonts w:cs="Arial" w:ascii="Arial" w:hAnsi="Arial"/>
          <w:b/>
          <w:bCs/>
          <w:sz w:val="24"/>
          <w:szCs w:val="24"/>
          <w:lang w:val="az-Latn-AZ"/>
        </w:rPr>
        <w:t>“</w:t>
      </w:r>
      <w:r>
        <w:rPr>
          <w:rFonts w:cs="Arial" w:ascii="Arial" w:hAnsi="Arial"/>
          <w:b/>
          <w:bCs/>
          <w:sz w:val="24"/>
          <w:szCs w:val="24"/>
          <w:lang w:val="az-Latn-AZ"/>
        </w:rPr>
        <w:t>Dövlət rüsumunun tutulması haqqında hesabat”ın tərtib edilməsi</w:t>
      </w:r>
    </w:p>
    <w:p>
      <w:pPr>
        <w:pStyle w:val="Caption1"/>
        <w:spacing w:lineRule="auto" w:line="276"/>
        <w:ind w:right="-2" w:hanging="0"/>
        <w:rPr>
          <w:rFonts w:ascii="Arial" w:hAnsi="Arial" w:cs="Arial"/>
          <w:b/>
          <w:b/>
          <w:sz w:val="24"/>
          <w:szCs w:val="24"/>
          <w:lang w:val="az-Latn-AZ"/>
        </w:rPr>
      </w:pPr>
      <w:r>
        <w:rPr>
          <w:rFonts w:cs="Arial" w:ascii="Arial" w:hAnsi="Arial"/>
          <w:b/>
          <w:sz w:val="24"/>
          <w:szCs w:val="24"/>
          <w:lang w:val="az-Latn-AZ"/>
        </w:rPr>
        <w:t>Q A Y D A S I</w:t>
      </w:r>
    </w:p>
    <w:p>
      <w:pPr>
        <w:pStyle w:val="Caption1"/>
        <w:spacing w:lineRule="auto" w:line="276"/>
        <w:ind w:right="-2" w:hanging="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Hesabat “</w:t>
      </w:r>
      <w:r>
        <w:rPr>
          <w:rFonts w:cs="Arial" w:ascii="Arial" w:hAnsi="Arial"/>
          <w:b/>
          <w:sz w:val="24"/>
          <w:szCs w:val="24"/>
          <w:lang w:val="az-Latn-AZ"/>
        </w:rPr>
        <w:t>Dövlət rüsumu haqqında</w:t>
      </w:r>
      <w:r>
        <w:rPr>
          <w:rFonts w:cs="Arial" w:ascii="Arial" w:hAnsi="Arial"/>
          <w:sz w:val="24"/>
          <w:szCs w:val="24"/>
          <w:lang w:val="az-Latn-AZ"/>
        </w:rPr>
        <w:t>” Azərbaycan Respublikası Qanununun 4.7-ci maddəsində qeyd edildiyi kimi dövlət rüsumunun tutulmasına və büdcəyə ödənilməsinə məsul olan şəxslər tərəfindən hesabat rübündən sonrakı ayın 20-dək vergi orqanına təqdim edilir və aşağıdakı kimi tərtib edilir: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Hesabatın əvvəlində göstərilən “</w:t>
      </w:r>
      <w:r>
        <w:rPr>
          <w:rFonts w:cs="Arial" w:ascii="Arial" w:hAnsi="Arial"/>
          <w:b/>
          <w:bCs/>
          <w:sz w:val="24"/>
          <w:szCs w:val="24"/>
          <w:lang w:val="az-Latn-AZ"/>
        </w:rPr>
        <w:t>Qeyd</w:t>
      </w:r>
      <w:r>
        <w:rPr>
          <w:rFonts w:cs="Arial" w:ascii="Arial" w:hAnsi="Arial"/>
          <w:sz w:val="24"/>
          <w:szCs w:val="24"/>
          <w:lang w:val="az-Latn-AZ"/>
        </w:rPr>
        <w:t>”dəki “</w:t>
      </w:r>
      <w:r>
        <w:rPr>
          <w:rFonts w:cs="Arial" w:ascii="Arial" w:hAnsi="Arial"/>
          <w:i/>
          <w:iCs/>
          <w:sz w:val="24"/>
          <w:szCs w:val="24"/>
          <w:lang w:val="az-Latn-AZ"/>
        </w:rPr>
        <w:t xml:space="preserve">verilmiş formanın tərtib edilməsi qaydalarını oxuyun” </w:t>
      </w:r>
      <w:r>
        <w:rPr>
          <w:rFonts w:cs="Arial" w:ascii="Arial" w:hAnsi="Arial"/>
          <w:sz w:val="24"/>
          <w:szCs w:val="24"/>
          <w:lang w:val="az-Latn-AZ"/>
        </w:rPr>
        <w:t>və</w:t>
      </w:r>
      <w:r>
        <w:rPr>
          <w:rFonts w:cs="Arial" w:ascii="Arial" w:hAnsi="Arial"/>
          <w:i/>
          <w:iCs/>
          <w:sz w:val="24"/>
          <w:szCs w:val="24"/>
          <w:lang w:val="az-Latn-AZ"/>
        </w:rPr>
        <w:t xml:space="preserve"> “ </w:t>
      </w:r>
      <w:r>
        <w:rPr>
          <w:rFonts w:cs="Arial" w:ascii="Arial" w:hAnsi="Arial"/>
          <w:b/>
          <w:i/>
          <w:iCs/>
          <w:sz w:val="24"/>
          <w:szCs w:val="24"/>
          <w:lang w:val="az-Latn-AZ"/>
        </w:rPr>
        <w:t>+</w:t>
      </w:r>
      <w:r>
        <w:rPr>
          <w:rFonts w:cs="Arial" w:ascii="Arial" w:hAnsi="Arial"/>
          <w:i/>
          <w:iCs/>
          <w:sz w:val="24"/>
          <w:szCs w:val="24"/>
          <w:lang w:val="az-Latn-AZ"/>
        </w:rPr>
        <w:t xml:space="preserve">, </w:t>
      </w:r>
      <w:r>
        <w:rPr>
          <w:rFonts w:cs="Arial" w:ascii="Arial" w:hAnsi="Arial"/>
          <w:b/>
          <w:iCs/>
          <w:sz w:val="24"/>
          <w:szCs w:val="24"/>
          <w:lang w:val="az-Latn-AZ"/>
        </w:rPr>
        <w:t>/</w:t>
      </w:r>
      <w:r>
        <w:rPr>
          <w:rFonts w:cs="Arial" w:ascii="Arial" w:hAnsi="Arial"/>
          <w:i/>
          <w:iCs/>
          <w:sz w:val="24"/>
          <w:szCs w:val="24"/>
          <w:lang w:val="az-Latn-AZ"/>
        </w:rPr>
        <w:t xml:space="preserve">, </w:t>
      </w:r>
      <w:r>
        <w:rPr>
          <w:rFonts w:cs="Arial" w:ascii="Arial" w:hAnsi="Arial"/>
          <w:b/>
          <w:iCs/>
          <w:sz w:val="24"/>
          <w:szCs w:val="24"/>
          <w:lang w:val="az-Latn-AZ"/>
        </w:rPr>
        <w:t>%</w:t>
      </w:r>
      <w:r>
        <w:rPr>
          <w:rFonts w:cs="Arial" w:ascii="Arial" w:hAnsi="Arial"/>
          <w:i/>
          <w:iCs/>
          <w:sz w:val="24"/>
          <w:szCs w:val="24"/>
          <w:lang w:val="az-Latn-AZ"/>
        </w:rPr>
        <w:t xml:space="preserve">, </w:t>
      </w:r>
      <w:r>
        <w:rPr>
          <w:rFonts w:cs="Arial" w:ascii="Arial" w:hAnsi="Arial"/>
          <w:b/>
          <w:iCs/>
          <w:sz w:val="24"/>
          <w:szCs w:val="24"/>
          <w:lang w:val="az-Latn-AZ"/>
        </w:rPr>
        <w:t>Z</w:t>
      </w:r>
      <w:r>
        <w:rPr>
          <w:rFonts w:cs="Arial" w:ascii="Arial" w:hAnsi="Arial"/>
          <w:i/>
          <w:iCs/>
          <w:sz w:val="24"/>
          <w:szCs w:val="24"/>
          <w:lang w:val="az-Latn-AZ"/>
        </w:rPr>
        <w:t xml:space="preserve"> simvollarından istifadə etməyin, böyük çap hərflərlə qara və ya göy diyircəkli qələmlə doldurun</w:t>
      </w:r>
      <w:r>
        <w:rPr>
          <w:rFonts w:cs="Arial" w:ascii="Arial" w:hAnsi="Arial"/>
          <w:sz w:val="24"/>
          <w:szCs w:val="24"/>
          <w:lang w:val="az-Latn-AZ"/>
        </w:rPr>
        <w:t xml:space="preserve">” </w:t>
      </w:r>
      <w:r>
        <w:rPr>
          <w:rFonts w:cs="Arial" w:ascii="Arial" w:hAnsi="Arial"/>
          <w:b/>
          <w:bCs/>
          <w:sz w:val="24"/>
          <w:szCs w:val="24"/>
          <w:lang w:val="az-Latn-AZ"/>
        </w:rPr>
        <w:t>tövsiyələrə</w:t>
      </w:r>
      <w:r>
        <w:rPr>
          <w:rFonts w:cs="Arial" w:ascii="Arial" w:hAnsi="Arial"/>
          <w:sz w:val="24"/>
          <w:szCs w:val="24"/>
          <w:lang w:val="az-Latn-AZ"/>
        </w:rPr>
        <w:t xml:space="preserve"> ciddi əməl olunmalıdır.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Hesabat doldurularkən qaralamalara və düzəlişlərə yol verilmir.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Təqdim olunmuş hesabatda aparılan hesablamalardakı riyazi səhvlər vergi orqanı tərəfindən düzəldilir və xüsusi proqram vasitəsi ilə düzgün hesablanmış rüsum məbləğləri birbaşa baza göstəricilərinə daxil edilir.</w:t>
      </w:r>
    </w:p>
    <w:p>
      <w:pPr>
        <w:pStyle w:val="Caption1"/>
        <w:spacing w:lineRule="auto" w:line="276"/>
        <w:ind w:right="-2" w:firstLine="720"/>
        <w:jc w:val="both"/>
        <w:rPr>
          <w:rFonts w:ascii="Arial" w:hAnsi="Arial" w:cs="Arial"/>
          <w:sz w:val="24"/>
          <w:szCs w:val="24"/>
          <w:lang w:val="az-Latn-AZ"/>
        </w:rPr>
      </w:pPr>
      <w:r>
        <w:rPr>
          <w:rFonts w:cs="Arial" w:ascii="Arial" w:hAnsi="Arial"/>
          <w:bCs/>
          <w:sz w:val="24"/>
          <w:szCs w:val="24"/>
          <w:lang w:val="az-Latn-AZ"/>
        </w:rPr>
        <w:t>“</w:t>
      </w:r>
      <w:r>
        <w:rPr>
          <w:rFonts w:cs="Arial" w:ascii="Arial" w:hAnsi="Arial"/>
          <w:b/>
          <w:bCs/>
          <w:sz w:val="24"/>
          <w:szCs w:val="24"/>
          <w:lang w:val="az-Latn-AZ"/>
        </w:rPr>
        <w:t>Qeyd</w:t>
      </w:r>
      <w:r>
        <w:rPr>
          <w:rFonts w:cs="Arial" w:ascii="Arial" w:hAnsi="Arial"/>
          <w:bCs/>
          <w:sz w:val="24"/>
          <w:szCs w:val="24"/>
          <w:lang w:val="az-Latn-AZ"/>
        </w:rPr>
        <w:t>”</w:t>
      </w:r>
      <w:r>
        <w:rPr>
          <w:rFonts w:cs="Arial" w:ascii="Arial" w:hAnsi="Arial"/>
          <w:sz w:val="24"/>
          <w:szCs w:val="24"/>
          <w:lang w:val="az-Latn-AZ"/>
        </w:rPr>
        <w:t>dən sonrakı “</w:t>
      </w:r>
      <w:r>
        <w:rPr>
          <w:rFonts w:cs="Arial" w:ascii="Arial" w:hAnsi="Arial"/>
          <w:i/>
          <w:sz w:val="24"/>
          <w:szCs w:val="24"/>
          <w:lang w:val="az-Latn-AZ"/>
        </w:rPr>
        <w:t>Hesabatın</w:t>
      </w:r>
      <w:r>
        <w:rPr>
          <w:rFonts w:cs="Arial" w:ascii="Arial" w:hAnsi="Arial"/>
          <w:i/>
          <w:iCs/>
          <w:sz w:val="24"/>
          <w:szCs w:val="24"/>
          <w:lang w:val="az-Latn-AZ"/>
        </w:rPr>
        <w:t xml:space="preserve"> təqdim edildiyi vergi orqanının adı</w:t>
      </w:r>
      <w:r>
        <w:rPr>
          <w:rFonts w:cs="Arial" w:ascii="Arial" w:hAnsi="Arial"/>
          <w:i/>
          <w:sz w:val="24"/>
          <w:szCs w:val="24"/>
          <w:lang w:val="az-Latn-AZ"/>
        </w:rPr>
        <w:t>”</w:t>
      </w:r>
      <w:r>
        <w:rPr>
          <w:rFonts w:cs="Arial" w:ascii="Arial" w:hAnsi="Arial"/>
          <w:sz w:val="24"/>
          <w:szCs w:val="24"/>
          <w:lang w:val="az-Latn-AZ"/>
        </w:rPr>
        <w:t xml:space="preserve"> sətrinin xanalarında böyük çap hərfləri ilə hər xanada bir hərf yazmaqla vergi ödəyicisinin qeydiyyatda olduğu vergi orqanının adı göstərilməlidir.</w:t>
      </w:r>
    </w:p>
    <w:p>
      <w:pPr>
        <w:pStyle w:val="Caption1"/>
        <w:spacing w:lineRule="auto" w:line="276"/>
        <w:ind w:right="-2" w:firstLine="720"/>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jc w:val="both"/>
        <w:rPr>
          <w:rFonts w:ascii="Arial" w:hAnsi="Arial" w:cs="Arial"/>
          <w:b/>
          <w:b/>
          <w:bCs/>
          <w:i/>
          <w:i/>
          <w:sz w:val="24"/>
          <w:szCs w:val="24"/>
          <w:lang w:val="az-Latn-AZ"/>
        </w:rPr>
      </w:pPr>
      <w:r>
        <w:rPr>
          <w:rFonts w:cs="Arial" w:ascii="Arial" w:hAnsi="Arial"/>
          <w:b/>
          <w:bCs/>
          <w:i/>
          <w:sz w:val="24"/>
          <w:szCs w:val="24"/>
          <w:lang w:val="az-Latn-AZ"/>
        </w:rPr>
        <w:t>Misal:</w:t>
      </w:r>
    </w:p>
    <w:p>
      <w:pPr>
        <w:pStyle w:val="Caption1"/>
        <w:spacing w:lineRule="auto" w:line="276"/>
        <w:ind w:right="-185" w:firstLine="720"/>
        <w:rPr>
          <w:rFonts w:ascii="Arial" w:hAnsi="Arial" w:cs="Arial"/>
          <w:sz w:val="24"/>
          <w:szCs w:val="24"/>
          <w:lang w:val="az-Latn-AZ"/>
        </w:rPr>
      </w:pPr>
      <w:r>
        <w:rPr/>
        <w:drawing>
          <wp:inline distT="0" distB="0" distL="0" distR="0">
            <wp:extent cx="6049010" cy="54229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6049010" cy="542290"/>
                    </a:xfrm>
                    <a:prstGeom prst="rect">
                      <a:avLst/>
                    </a:prstGeom>
                  </pic:spPr>
                </pic:pic>
              </a:graphicData>
            </a:graphic>
          </wp:inline>
        </w:drawing>
      </w:r>
    </w:p>
    <w:p>
      <w:pPr>
        <w:pStyle w:val="Caption1"/>
        <w:spacing w:lineRule="auto" w:line="276"/>
        <w:ind w:right="-2" w:firstLine="720"/>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rPr>
          <w:rFonts w:ascii="Arial" w:hAnsi="Arial" w:cs="Arial"/>
          <w:b/>
          <w:b/>
          <w:bCs/>
          <w:sz w:val="24"/>
          <w:szCs w:val="24"/>
          <w:u w:val="single"/>
          <w:lang w:val="az-Latn-AZ"/>
        </w:rPr>
      </w:pPr>
      <w:r>
        <w:rPr>
          <w:rFonts w:cs="Arial" w:ascii="Arial" w:hAnsi="Arial"/>
          <w:b/>
          <w:bCs/>
          <w:sz w:val="24"/>
          <w:szCs w:val="24"/>
          <w:u w:val="single"/>
          <w:lang w:val="az-Latn-AZ"/>
        </w:rPr>
        <w:t>Bölmə 1.</w:t>
      </w:r>
      <w:r>
        <w:rPr>
          <w:rFonts w:cs="Arial" w:ascii="Arial" w:hAnsi="Arial"/>
          <w:sz w:val="24"/>
          <w:szCs w:val="24"/>
          <w:u w:val="single"/>
          <w:lang w:val="az-Latn-AZ"/>
        </w:rPr>
        <w:t xml:space="preserve"> </w:t>
      </w:r>
      <w:r>
        <w:rPr>
          <w:rFonts w:cs="Arial" w:ascii="Arial" w:hAnsi="Arial"/>
          <w:b/>
          <w:bCs/>
          <w:sz w:val="24"/>
          <w:szCs w:val="24"/>
          <w:u w:val="single"/>
          <w:lang w:val="az-Latn-AZ"/>
        </w:rPr>
        <w:t>Vergi ödəyicisi haqqında ümumi məlumat</w:t>
      </w:r>
    </w:p>
    <w:p>
      <w:pPr>
        <w:pStyle w:val="Caption1"/>
        <w:spacing w:lineRule="auto" w:line="276"/>
        <w:ind w:right="-2" w:firstLine="720"/>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sz w:val="24"/>
          <w:szCs w:val="24"/>
          <w:lang w:val="az-Latn-AZ"/>
        </w:rPr>
        <w:t>1-ci sətrin</w:t>
      </w:r>
      <w:r>
        <w:rPr>
          <w:rFonts w:cs="Arial" w:ascii="Arial" w:hAnsi="Arial"/>
          <w:sz w:val="24"/>
          <w:szCs w:val="24"/>
          <w:lang w:val="az-Latn-AZ"/>
        </w:rPr>
        <w:t xml:space="preserve"> “</w:t>
      </w:r>
      <w:r>
        <w:rPr>
          <w:rFonts w:cs="Arial" w:ascii="Arial" w:hAnsi="Arial"/>
          <w:b/>
          <w:bCs/>
          <w:sz w:val="24"/>
          <w:szCs w:val="24"/>
          <w:lang w:val="az-Latn-AZ"/>
        </w:rPr>
        <w:t>VÖEN</w:t>
      </w:r>
      <w:r>
        <w:rPr>
          <w:rFonts w:cs="Arial" w:ascii="Arial" w:hAnsi="Arial"/>
          <w:sz w:val="24"/>
          <w:szCs w:val="24"/>
          <w:lang w:val="az-Latn-AZ"/>
        </w:rPr>
        <w:t>” xanalarında (hər xanada bir rəqəmlə) vergi ödəyicisinin VÖEN-i yazılır;</w:t>
      </w:r>
    </w:p>
    <w:p>
      <w:pPr>
        <w:pStyle w:val="Caption1"/>
        <w:spacing w:lineRule="auto" w:line="276"/>
        <w:ind w:right="-2" w:firstLine="720"/>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jc w:val="both"/>
        <w:rPr>
          <w:rFonts w:ascii="Arial" w:hAnsi="Arial" w:cs="Arial"/>
          <w:b/>
          <w:b/>
          <w:bCs/>
          <w:i/>
          <w:i/>
          <w:sz w:val="24"/>
          <w:szCs w:val="24"/>
          <w:lang w:val="az-Latn-AZ"/>
        </w:rPr>
      </w:pPr>
      <w:r>
        <w:rPr>
          <w:rFonts w:cs="Arial" w:ascii="Arial" w:hAnsi="Arial"/>
          <w:b/>
          <w:bCs/>
          <w:i/>
          <w:sz w:val="24"/>
          <w:szCs w:val="24"/>
          <w:lang w:val="az-Latn-AZ"/>
        </w:rPr>
        <w:t>Misal:</w:t>
      </w:r>
    </w:p>
    <w:p>
      <w:pPr>
        <w:pStyle w:val="Caption1"/>
        <w:spacing w:lineRule="auto" w:line="276"/>
        <w:ind w:right="-2" w:firstLine="720"/>
        <w:rPr>
          <w:rFonts w:ascii="Arial" w:hAnsi="Arial" w:cs="Arial"/>
          <w:sz w:val="24"/>
          <w:szCs w:val="24"/>
          <w:lang w:val="az-Latn-AZ"/>
        </w:rPr>
      </w:pPr>
      <w:r>
        <w:rPr/>
        <w:drawing>
          <wp:inline distT="0" distB="0" distL="0" distR="0">
            <wp:extent cx="1628775" cy="21907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1628775" cy="219075"/>
                    </a:xfrm>
                    <a:prstGeom prst="rect">
                      <a:avLst/>
                    </a:prstGeom>
                  </pic:spPr>
                </pic:pic>
              </a:graphicData>
            </a:graphic>
          </wp:inline>
        </w:drawing>
      </w:r>
      <w:r>
        <mc:AlternateContent>
          <mc:Choice Requires="wps">
            <w:drawing>
              <wp:anchor behindDoc="0" distT="0" distB="0" distL="114300" distR="0" simplePos="0" locked="0" layoutInCell="0" allowOverlap="1" relativeHeight="18">
                <wp:simplePos x="0" y="0"/>
                <wp:positionH relativeFrom="column">
                  <wp:posOffset>635</wp:posOffset>
                </wp:positionH>
                <wp:positionV relativeFrom="paragraph">
                  <wp:posOffset>635</wp:posOffset>
                </wp:positionV>
                <wp:extent cx="635000" cy="635000"/>
                <wp:effectExtent l="635" t="0" r="0" b="0"/>
                <wp:wrapNone/>
                <wp:docPr id="3" name="_x0000_tole_rId4"/>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fillRef idx="0"/>
                        <a:effectRef idx="0"/>
                        <a:fontRef idx="minor"/>
                      </wps:style>
                      <wps:bodyPr/>
                    </wps:wsp>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_x0000_tole_rId4" stroked="f" o:allowincell="f" style="position:absolute;margin-left:0.05pt;margin-top:0pt;width:49.95pt;height:49.95pt;mso-wrap-style:none;v-text-anchor:middle" type="_x0000_t75">
                <v:fill o:detectmouseclick="t" on="false"/>
                <v:stroke color="#3465a4" joinstyle="round" endcap="flat"/>
                <w10:wrap type="none"/>
              </v:shape>
            </w:pict>
          </mc:Fallback>
        </mc:AlternateContent>
      </w:r>
      <w:r>
        <w:rPr/>
        <w:object>
          <v:shapetype id="_x0000_tole_rId4" coordsize="21600,21600" o:spt="ole_rId4"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4" type="_x0000_tole_rId4" style="width:210.75pt;height:17.25pt;mso-wrap-distance-right:0pt" filled="t" fillcolor="#FFFFFF" o:ole="">
            <v:imagedata r:id="rId5" o:title=""/>
          </v:shape>
          <o:OLEObject Type="Embed" ProgID="Excel.Sheet.8" ShapeID="ole_rId4" DrawAspect="Content" ObjectID="_773033083" r:id="rId4"/>
        </w:objec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sz w:val="24"/>
          <w:szCs w:val="24"/>
          <w:lang w:val="az-Latn-AZ"/>
        </w:rPr>
        <w:t>2-ci</w:t>
      </w:r>
      <w:r>
        <w:rPr>
          <w:rFonts w:cs="Arial" w:ascii="Arial" w:hAnsi="Arial"/>
          <w:b/>
          <w:bCs/>
          <w:sz w:val="24"/>
          <w:szCs w:val="24"/>
          <w:lang w:val="az-Latn-AZ"/>
        </w:rPr>
        <w:t xml:space="preserve"> </w:t>
      </w:r>
      <w:r>
        <w:rPr>
          <w:rFonts w:cs="Arial" w:ascii="Arial" w:hAnsi="Arial"/>
          <w:b/>
          <w:sz w:val="24"/>
          <w:szCs w:val="24"/>
          <w:lang w:val="az-Latn-AZ"/>
        </w:rPr>
        <w:t>sətrin</w:t>
      </w:r>
      <w:r>
        <w:rPr>
          <w:rFonts w:cs="Arial" w:ascii="Arial" w:hAnsi="Arial"/>
          <w:sz w:val="24"/>
          <w:szCs w:val="24"/>
          <w:lang w:val="az-Latn-AZ"/>
        </w:rPr>
        <w:t xml:space="preserve"> “</w:t>
      </w:r>
      <w:r>
        <w:rPr>
          <w:rFonts w:cs="Arial" w:ascii="Arial" w:hAnsi="Arial"/>
          <w:b/>
          <w:bCs/>
          <w:sz w:val="24"/>
          <w:szCs w:val="24"/>
          <w:lang w:val="az-Latn-AZ"/>
        </w:rPr>
        <w:t>Vergi ödəyicisinin tam adı</w:t>
      </w:r>
      <w:r>
        <w:rPr>
          <w:rFonts w:cs="Arial" w:ascii="Arial" w:hAnsi="Arial"/>
          <w:sz w:val="24"/>
          <w:szCs w:val="24"/>
          <w:lang w:val="az-Latn-AZ"/>
        </w:rPr>
        <w:t>” xanalarında böyük çap hərfləri ilə (hər xanada bir hərflə) rüsum tutan orqanın tam adı yazılır;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b/>
          <w:b/>
          <w:i/>
          <w:i/>
          <w:sz w:val="24"/>
          <w:szCs w:val="24"/>
          <w:lang w:val="az-Latn-AZ"/>
        </w:rPr>
      </w:pPr>
      <w:r>
        <w:rPr>
          <w:rFonts w:cs="Arial" w:ascii="Arial" w:hAnsi="Arial"/>
          <w:b/>
          <w:i/>
          <w:sz w:val="24"/>
          <w:szCs w:val="24"/>
          <w:lang w:val="az-Latn-AZ"/>
        </w:rPr>
        <w:t>Misal:</w:t>
      </w:r>
    </w:p>
    <w:p>
      <w:pPr>
        <w:pStyle w:val="Caption1"/>
        <w:spacing w:lineRule="auto" w:line="276"/>
        <w:ind w:right="-2" w:firstLine="720"/>
        <w:rPr>
          <w:rFonts w:ascii="Arial" w:hAnsi="Arial" w:cs="Arial"/>
          <w:sz w:val="24"/>
          <w:szCs w:val="24"/>
          <w:lang w:val="az-Latn-AZ"/>
        </w:rPr>
      </w:pPr>
      <w:r>
        <w:rPr/>
        <w:drawing>
          <wp:inline distT="0" distB="0" distL="0" distR="0">
            <wp:extent cx="5686425" cy="219075"/>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6"/>
                    <a:stretch>
                      <a:fillRect/>
                    </a:stretch>
                  </pic:blipFill>
                  <pic:spPr bwMode="auto">
                    <a:xfrm>
                      <a:off x="0" y="0"/>
                      <a:ext cx="5686425" cy="219075"/>
                    </a:xfrm>
                    <a:prstGeom prst="rect">
                      <a:avLst/>
                    </a:prstGeom>
                  </pic:spPr>
                </pic:pic>
              </a:graphicData>
            </a:graphic>
          </wp:inline>
        </w:drawing>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sz w:val="24"/>
          <w:szCs w:val="24"/>
          <w:lang w:val="az-Latn-AZ"/>
        </w:rPr>
        <w:t>3-cü</w:t>
      </w:r>
      <w:r>
        <w:rPr>
          <w:rFonts w:cs="Arial" w:ascii="Arial" w:hAnsi="Arial"/>
          <w:b/>
          <w:bCs/>
          <w:sz w:val="24"/>
          <w:szCs w:val="24"/>
          <w:lang w:val="az-Latn-AZ"/>
        </w:rPr>
        <w:t xml:space="preserve"> </w:t>
      </w:r>
      <w:r>
        <w:rPr>
          <w:rFonts w:cs="Arial" w:ascii="Arial" w:hAnsi="Arial"/>
          <w:b/>
          <w:sz w:val="24"/>
          <w:szCs w:val="24"/>
          <w:lang w:val="az-Latn-AZ"/>
        </w:rPr>
        <w:t>sətrdə</w:t>
      </w:r>
      <w:r>
        <w:rPr>
          <w:rFonts w:cs="Arial" w:ascii="Arial" w:hAnsi="Arial"/>
          <w:sz w:val="24"/>
          <w:szCs w:val="24"/>
          <w:lang w:val="az-Latn-AZ"/>
        </w:rPr>
        <w:t xml:space="preserve"> “</w:t>
      </w:r>
      <w:r>
        <w:rPr>
          <w:rFonts w:cs="Arial" w:ascii="Arial" w:hAnsi="Arial"/>
          <w:b/>
          <w:bCs/>
          <w:sz w:val="24"/>
          <w:szCs w:val="24"/>
          <w:lang w:val="az-Latn-AZ"/>
        </w:rPr>
        <w:t>Əsas fəaliyyət növünün kodu</w:t>
      </w:r>
      <w:r>
        <w:rPr>
          <w:rFonts w:cs="Arial" w:ascii="Arial" w:hAnsi="Arial"/>
          <w:sz w:val="24"/>
          <w:szCs w:val="24"/>
          <w:lang w:val="az-Latn-AZ"/>
        </w:rPr>
        <w:t>” göstərilən yeddi rəqəmli xanada, hər xanada bir rəqəmlə soldan sağa doğru üçüncü xanadan başlayaraq vergi ödəyicisinin əsas fəaliyyət növünün beş simvoldan ibarət statistik kodu aşağıdakı kimi yazılır:</w:t>
      </w:r>
    </w:p>
    <w:p>
      <w:pPr>
        <w:pStyle w:val="Caption1"/>
        <w:spacing w:lineRule="auto" w:line="276"/>
        <w:ind w:right="0"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0" w:firstLine="720"/>
        <w:jc w:val="both"/>
        <w:rPr>
          <w:rFonts w:ascii="Arial" w:hAnsi="Arial" w:cs="Arial"/>
          <w:b/>
          <w:b/>
          <w:i/>
          <w:i/>
          <w:sz w:val="24"/>
          <w:szCs w:val="24"/>
          <w:lang w:val="az-Latn-AZ"/>
        </w:rPr>
      </w:pPr>
      <w:r>
        <w:rPr>
          <w:rFonts w:cs="Arial" w:ascii="Arial" w:hAnsi="Arial"/>
          <w:b/>
          <w:i/>
          <w:sz w:val="24"/>
          <w:szCs w:val="24"/>
          <w:lang w:val="az-Latn-AZ"/>
        </w:rPr>
        <w:t>Misal:</w:t>
      </w:r>
    </w:p>
    <w:p>
      <w:pPr>
        <w:pStyle w:val="Caption1"/>
        <w:spacing w:lineRule="auto" w:line="276"/>
        <w:ind w:right="-2" w:firstLine="720"/>
        <w:rPr>
          <w:rFonts w:ascii="Arial" w:hAnsi="Arial" w:cs="Arial"/>
          <w:sz w:val="24"/>
          <w:szCs w:val="24"/>
          <w:lang w:val="az-Latn-AZ"/>
        </w:rPr>
      </w:pPr>
      <w:r>
        <w:rPr/>
        <w:drawing>
          <wp:inline distT="0" distB="0" distL="0" distR="0">
            <wp:extent cx="5400675" cy="24765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7"/>
                    <a:stretch>
                      <a:fillRect/>
                    </a:stretch>
                  </pic:blipFill>
                  <pic:spPr bwMode="auto">
                    <a:xfrm>
                      <a:off x="0" y="0"/>
                      <a:ext cx="5400675" cy="247650"/>
                    </a:xfrm>
                    <a:prstGeom prst="rect">
                      <a:avLst/>
                    </a:prstGeom>
                  </pic:spPr>
                </pic:pic>
              </a:graphicData>
            </a:graphic>
          </wp:inline>
        </w:drawing>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w:t>
      </w:r>
      <w:r>
        <w:rPr>
          <w:rFonts w:cs="Arial" w:ascii="Arial" w:hAnsi="Arial"/>
          <w:b/>
          <w:bCs/>
          <w:sz w:val="24"/>
          <w:szCs w:val="24"/>
          <w:lang w:val="az-Latn-AZ"/>
        </w:rPr>
        <w:t>Əsas fəaliyyət növünün kodu</w:t>
      </w:r>
      <w:r>
        <w:rPr>
          <w:rFonts w:cs="Arial" w:ascii="Arial" w:hAnsi="Arial"/>
          <w:sz w:val="24"/>
          <w:szCs w:val="24"/>
          <w:lang w:val="az-Latn-AZ"/>
        </w:rPr>
        <w:t>” xanalarından sonra gələn “</w:t>
      </w:r>
      <w:r>
        <w:rPr>
          <w:rFonts w:cs="Arial" w:ascii="Arial" w:hAnsi="Arial"/>
          <w:b/>
          <w:sz w:val="24"/>
          <w:szCs w:val="24"/>
          <w:lang w:val="az-Latn-AZ"/>
        </w:rPr>
        <w:t>fəaliyyət növünün adı</w:t>
      </w:r>
      <w:r>
        <w:rPr>
          <w:rFonts w:cs="Arial" w:ascii="Arial" w:hAnsi="Arial"/>
          <w:sz w:val="24"/>
          <w:szCs w:val="24"/>
          <w:lang w:val="az-Latn-AZ"/>
        </w:rPr>
        <w:t>” göstərilən çoxsaylı xanalarda isə böyük çap hərfləri ilə (hər xanada bir hərflə) əsas fəaliyyət növünün “</w:t>
      </w:r>
      <w:r>
        <w:rPr>
          <w:rFonts w:cs="Arial" w:ascii="Arial" w:hAnsi="Arial"/>
          <w:b/>
          <w:bCs/>
          <w:sz w:val="24"/>
          <w:szCs w:val="24"/>
          <w:lang w:val="az-Latn-AZ"/>
        </w:rPr>
        <w:t>adı</w:t>
      </w:r>
      <w:r>
        <w:rPr>
          <w:rFonts w:cs="Arial" w:ascii="Arial" w:hAnsi="Arial"/>
          <w:bCs/>
          <w:sz w:val="24"/>
          <w:szCs w:val="24"/>
          <w:lang w:val="az-Latn-AZ"/>
        </w:rPr>
        <w:t>”</w:t>
      </w:r>
      <w:r>
        <w:rPr>
          <w:rFonts w:cs="Arial" w:ascii="Arial" w:hAnsi="Arial"/>
          <w:sz w:val="24"/>
          <w:szCs w:val="24"/>
          <w:lang w:val="az-Latn-AZ"/>
        </w:rPr>
        <w:t xml:space="preserve"> yazılır;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w:t>
      </w:r>
      <w:r>
        <w:rPr>
          <w:rFonts w:cs="Arial" w:ascii="Arial" w:hAnsi="Arial"/>
          <w:b/>
          <w:bCs/>
          <w:sz w:val="24"/>
          <w:szCs w:val="24"/>
          <w:lang w:val="az-Latn-AZ"/>
        </w:rPr>
        <w:t>Əsas fəaliyyət növünün kodu</w:t>
      </w:r>
      <w:r>
        <w:rPr>
          <w:rFonts w:cs="Arial" w:ascii="Arial" w:hAnsi="Arial"/>
          <w:sz w:val="24"/>
          <w:szCs w:val="24"/>
          <w:lang w:val="az-Latn-AZ"/>
        </w:rPr>
        <w:t>” göstərilən yeddi rəqəmli xanalar vergi ödəyicisi tərəfindən doldurulmadığı hallar hesabatın vergi orqanı tərəfindən qəbul edilməməsinə əsas vermir.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sz w:val="24"/>
          <w:szCs w:val="24"/>
          <w:lang w:val="az-Latn-AZ"/>
        </w:rPr>
        <w:t>4-cü</w:t>
      </w:r>
      <w:r>
        <w:rPr>
          <w:rFonts w:cs="Arial" w:ascii="Arial" w:hAnsi="Arial"/>
          <w:b/>
          <w:bCs/>
          <w:sz w:val="24"/>
          <w:szCs w:val="24"/>
          <w:lang w:val="az-Latn-AZ"/>
        </w:rPr>
        <w:t xml:space="preserve"> </w:t>
      </w:r>
      <w:r>
        <w:rPr>
          <w:rFonts w:cs="Arial" w:ascii="Arial" w:hAnsi="Arial"/>
          <w:b/>
          <w:sz w:val="24"/>
          <w:szCs w:val="24"/>
          <w:lang w:val="az-Latn-AZ"/>
        </w:rPr>
        <w:t>sətrin</w:t>
      </w:r>
      <w:r>
        <w:rPr>
          <w:rFonts w:cs="Arial" w:ascii="Arial" w:hAnsi="Arial"/>
          <w:sz w:val="24"/>
          <w:szCs w:val="24"/>
          <w:lang w:val="az-Latn-AZ"/>
        </w:rPr>
        <w:t xml:space="preserve"> “</w:t>
      </w:r>
      <w:r>
        <w:rPr>
          <w:rFonts w:cs="Arial" w:ascii="Arial" w:hAnsi="Arial"/>
          <w:b/>
          <w:bCs/>
          <w:sz w:val="24"/>
          <w:szCs w:val="24"/>
          <w:lang w:val="az-Latn-AZ"/>
        </w:rPr>
        <w:t>Təqdim olunmuş əlavələrin sayı</w:t>
      </w:r>
      <w:r>
        <w:rPr>
          <w:rFonts w:cs="Arial" w:ascii="Arial" w:hAnsi="Arial"/>
          <w:sz w:val="24"/>
          <w:szCs w:val="24"/>
          <w:lang w:val="az-Latn-AZ"/>
        </w:rPr>
        <w:t>” xanalarında vergi ödəyicisi tərəfindən hesabata əlavə olunan 1№-li (və ya 2№-li, 3№-li) əlavələrin vərəqlərinin sayı yazılır (hər xanada bir rəqəmlə).</w:t>
      </w:r>
    </w:p>
    <w:p>
      <w:pPr>
        <w:pStyle w:val="Caption1"/>
        <w:spacing w:lineRule="auto" w:line="276"/>
        <w:ind w:right="-2" w:firstLine="720"/>
        <w:jc w:val="both"/>
        <w:rPr>
          <w:rFonts w:ascii="Arial" w:hAnsi="Arial" w:cs="Arial"/>
          <w:b/>
          <w:b/>
          <w:sz w:val="24"/>
          <w:szCs w:val="24"/>
          <w:lang w:val="az-Latn-AZ"/>
        </w:rPr>
      </w:pPr>
      <w:r>
        <w:rPr>
          <w:rFonts w:cs="Arial" w:ascii="Arial" w:hAnsi="Arial"/>
          <w:b/>
          <w:sz w:val="24"/>
          <w:szCs w:val="24"/>
          <w:lang w:val="az-Latn-AZ"/>
        </w:rPr>
      </w:r>
    </w:p>
    <w:p>
      <w:pPr>
        <w:pStyle w:val="Caption1"/>
        <w:spacing w:lineRule="auto" w:line="276"/>
        <w:ind w:right="-2" w:firstLine="720"/>
        <w:jc w:val="both"/>
        <w:rPr>
          <w:rFonts w:ascii="Arial" w:hAnsi="Arial" w:cs="Arial"/>
          <w:i/>
          <w:i/>
          <w:sz w:val="24"/>
          <w:szCs w:val="24"/>
          <w:lang w:val="az-Latn-AZ"/>
        </w:rPr>
      </w:pPr>
      <w:r>
        <w:rPr>
          <w:rFonts w:cs="Arial" w:ascii="Arial" w:hAnsi="Arial"/>
          <w:b/>
          <w:i/>
          <w:sz w:val="24"/>
          <w:szCs w:val="24"/>
          <w:lang w:val="az-Latn-AZ"/>
        </w:rPr>
        <w:t>Misal:</w:t>
      </w:r>
      <w:r>
        <w:rPr>
          <w:rFonts w:cs="Arial" w:ascii="Arial" w:hAnsi="Arial"/>
          <w:i/>
          <w:sz w:val="24"/>
          <w:szCs w:val="24"/>
          <w:lang w:val="az-Latn-AZ"/>
        </w:rPr>
        <w:t xml:space="preserve"> Vergi ödəyicisi təqdim etdiyi cari “Dövlət rüsumunun tutulması haqqında Hesabat”ın 1№-li əlavəsi 4 vərəqdən, 2 №-əlavəsi 6 vərəqdən və 3 №-li əlavəsi isə 4 vərəqdən ibarətdir. Bu halda “təqdim olunmuş əlavələrin sayı” xanaları aşağıdakı kimi doldurulur: </w:t>
      </w:r>
    </w:p>
    <w:p>
      <w:pPr>
        <w:pStyle w:val="Caption1"/>
        <w:spacing w:lineRule="auto" w:line="276"/>
        <w:ind w:right="-2" w:firstLine="720"/>
        <w:rPr>
          <w:rFonts w:ascii="Arial" w:hAnsi="Arial" w:cs="Arial"/>
          <w:sz w:val="24"/>
          <w:szCs w:val="24"/>
          <w:lang w:val="az-Latn-AZ"/>
        </w:rPr>
      </w:pPr>
      <w:r>
        <w:rPr/>
        <w:drawing>
          <wp:inline distT="0" distB="0" distL="0" distR="0">
            <wp:extent cx="4210050" cy="24765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
                    <pic:cNvPicPr>
                      <a:picLocks noChangeAspect="1" noChangeArrowheads="1"/>
                    </pic:cNvPicPr>
                  </pic:nvPicPr>
                  <pic:blipFill>
                    <a:blip r:embed="rId8"/>
                    <a:stretch>
                      <a:fillRect/>
                    </a:stretch>
                  </pic:blipFill>
                  <pic:spPr bwMode="auto">
                    <a:xfrm>
                      <a:off x="0" y="0"/>
                      <a:ext cx="4210050" cy="247650"/>
                    </a:xfrm>
                    <a:prstGeom prst="rect">
                      <a:avLst/>
                    </a:prstGeom>
                  </pic:spPr>
                </pic:pic>
              </a:graphicData>
            </a:graphic>
          </wp:inline>
        </w:drawing>
      </w:r>
    </w:p>
    <w:p>
      <w:pPr>
        <w:pStyle w:val="Caption1"/>
        <w:spacing w:lineRule="auto" w:line="276"/>
        <w:ind w:right="-2" w:firstLine="720"/>
        <w:rPr>
          <w:rFonts w:ascii="Arial" w:hAnsi="Arial" w:cs="Arial"/>
          <w:sz w:val="24"/>
          <w:szCs w:val="24"/>
          <w:lang w:val="az-Latn-AZ"/>
        </w:rPr>
      </w:pPr>
      <w:r>
        <w:rPr>
          <w:rFonts w:cs="Arial" w:ascii="Arial" w:hAnsi="Arial"/>
          <w:sz w:val="24"/>
          <w:szCs w:val="24"/>
          <w:lang w:val="az-Latn-AZ"/>
        </w:rPr>
      </w:r>
    </w:p>
    <w:p>
      <w:pPr>
        <w:pStyle w:val="Normal"/>
        <w:spacing w:lineRule="auto" w:line="276"/>
        <w:ind w:firstLine="720"/>
        <w:jc w:val="both"/>
        <w:rPr>
          <w:rFonts w:ascii="Arial" w:hAnsi="Arial" w:cs="Arial"/>
          <w:sz w:val="24"/>
          <w:szCs w:val="24"/>
          <w:lang w:val="az-Latn-AZ"/>
        </w:rPr>
      </w:pPr>
      <w:r>
        <w:rPr>
          <w:rFonts w:cs="Arial" w:ascii="Arial" w:hAnsi="Arial"/>
          <w:b/>
          <w:sz w:val="24"/>
          <w:szCs w:val="24"/>
          <w:lang w:val="az-Latn-AZ"/>
        </w:rPr>
        <w:t>5-ci</w:t>
      </w:r>
      <w:r>
        <w:rPr>
          <w:rFonts w:cs="Arial" w:ascii="Arial" w:hAnsi="Arial"/>
          <w:b/>
          <w:bCs/>
          <w:sz w:val="24"/>
          <w:szCs w:val="24"/>
          <w:lang w:val="az-Latn-AZ"/>
        </w:rPr>
        <w:t xml:space="preserve"> </w:t>
      </w:r>
      <w:r>
        <w:rPr>
          <w:rFonts w:cs="Arial" w:ascii="Arial" w:hAnsi="Arial"/>
          <w:b/>
          <w:sz w:val="24"/>
          <w:szCs w:val="24"/>
          <w:lang w:val="az-Latn-AZ"/>
        </w:rPr>
        <w:t>sətrdə</w:t>
      </w:r>
      <w:r>
        <w:rPr>
          <w:rFonts w:cs="Arial" w:ascii="Arial" w:hAnsi="Arial"/>
          <w:sz w:val="24"/>
          <w:szCs w:val="24"/>
          <w:lang w:val="az-Latn-AZ"/>
        </w:rPr>
        <w:t xml:space="preserve"> </w:t>
      </w:r>
      <w:r>
        <w:rPr>
          <w:rFonts w:cs="Arial" w:ascii="Arial" w:hAnsi="Arial"/>
          <w:bCs/>
          <w:sz w:val="24"/>
          <w:szCs w:val="24"/>
          <w:lang w:val="az-Latn-AZ"/>
        </w:rPr>
        <w:t>“</w:t>
      </w:r>
      <w:r>
        <w:rPr>
          <w:rFonts w:cs="Arial" w:ascii="Arial" w:hAnsi="Arial"/>
          <w:b/>
          <w:bCs/>
          <w:sz w:val="24"/>
          <w:szCs w:val="24"/>
          <w:lang w:val="az-Latn-AZ"/>
        </w:rPr>
        <w:t>Hesabatın növü</w:t>
      </w:r>
      <w:r>
        <w:rPr>
          <w:rFonts w:cs="Arial" w:ascii="Arial" w:hAnsi="Arial"/>
          <w:iCs/>
          <w:sz w:val="24"/>
          <w:szCs w:val="24"/>
          <w:lang w:val="az-Latn-AZ"/>
        </w:rPr>
        <w:t>”</w:t>
      </w:r>
      <w:r>
        <w:rPr>
          <w:rFonts w:cs="Arial" w:ascii="Arial" w:hAnsi="Arial"/>
          <w:sz w:val="24"/>
          <w:szCs w:val="24"/>
          <w:lang w:val="az-Latn-AZ"/>
        </w:rPr>
        <w:t>ndən asılı olaraq, yəni hesabat rübü üzrə tərtib edildikdə “</w:t>
      </w:r>
      <w:r>
        <w:rPr>
          <w:rFonts w:cs="Arial" w:ascii="Arial" w:hAnsi="Arial"/>
          <w:b/>
          <w:bCs/>
          <w:iCs/>
          <w:sz w:val="24"/>
          <w:szCs w:val="24"/>
          <w:lang w:val="az-Latn-AZ"/>
        </w:rPr>
        <w:t>Cari</w:t>
      </w:r>
      <w:r>
        <w:rPr>
          <w:rFonts w:cs="Arial" w:ascii="Arial" w:hAnsi="Arial"/>
          <w:sz w:val="24"/>
          <w:szCs w:val="24"/>
          <w:lang w:val="az-Latn-AZ"/>
        </w:rPr>
        <w:t>” xanasında və ya əvvəlki hesabat dövrləri üzrə dürüstləşməyə dair hesabat tərtib edildiyi halda “</w:t>
      </w:r>
      <w:r>
        <w:rPr>
          <w:rFonts w:cs="Arial" w:ascii="Arial" w:hAnsi="Arial"/>
          <w:b/>
          <w:bCs/>
          <w:iCs/>
          <w:sz w:val="24"/>
          <w:szCs w:val="24"/>
          <w:lang w:val="az-Latn-AZ"/>
        </w:rPr>
        <w:t>Dəqiqləşdirilmiş</w:t>
      </w:r>
      <w:r>
        <w:rPr>
          <w:rFonts w:cs="Arial" w:ascii="Arial" w:hAnsi="Arial"/>
          <w:sz w:val="24"/>
          <w:szCs w:val="24"/>
          <w:lang w:val="az-Latn-AZ"/>
        </w:rPr>
        <w:t>” xanasında, yaxud hüquqi şəxs ləğv olunduqda “</w:t>
      </w:r>
      <w:r>
        <w:rPr>
          <w:rFonts w:cs="Arial" w:ascii="Arial" w:hAnsi="Arial"/>
          <w:b/>
          <w:bCs/>
          <w:iCs/>
          <w:sz w:val="24"/>
          <w:szCs w:val="24"/>
          <w:lang w:val="az-Latn-AZ"/>
        </w:rPr>
        <w:t>Ləğv olma</w:t>
      </w:r>
      <w:r>
        <w:rPr>
          <w:rFonts w:cs="Arial" w:ascii="Arial" w:hAnsi="Arial"/>
          <w:sz w:val="24"/>
          <w:szCs w:val="24"/>
          <w:lang w:val="az-Latn-AZ"/>
        </w:rPr>
        <w:t>” xanasında “</w:t>
      </w:r>
      <w:r>
        <w:rPr>
          <w:rFonts w:cs="Arial" w:ascii="Arial" w:hAnsi="Arial"/>
          <w:b/>
          <w:sz w:val="24"/>
          <w:szCs w:val="24"/>
          <w:lang w:val="az-Latn-AZ"/>
        </w:rPr>
        <w:t>X</w:t>
      </w:r>
      <w:r>
        <w:rPr>
          <w:rFonts w:cs="Arial" w:ascii="Arial" w:hAnsi="Arial"/>
          <w:sz w:val="24"/>
          <w:szCs w:val="24"/>
          <w:lang w:val="az-Latn-AZ"/>
        </w:rPr>
        <w:t>” işarəsi göstərilir və “</w:t>
      </w:r>
      <w:r>
        <w:rPr>
          <w:rFonts w:cs="Arial" w:ascii="Arial" w:hAnsi="Arial"/>
          <w:iCs/>
          <w:sz w:val="24"/>
          <w:szCs w:val="24"/>
          <w:lang w:val="az-Latn-AZ"/>
        </w:rPr>
        <w:t>Ləğv olma</w:t>
      </w:r>
      <w:r>
        <w:rPr>
          <w:rFonts w:cs="Arial" w:ascii="Arial" w:hAnsi="Arial"/>
          <w:bCs/>
          <w:iCs/>
          <w:sz w:val="24"/>
          <w:szCs w:val="24"/>
          <w:lang w:val="az-Latn-AZ"/>
        </w:rPr>
        <w:t>”</w:t>
      </w:r>
      <w:r>
        <w:rPr>
          <w:rFonts w:cs="Arial" w:ascii="Arial" w:hAnsi="Arial"/>
          <w:sz w:val="24"/>
          <w:szCs w:val="24"/>
          <w:lang w:val="az-Latn-AZ"/>
        </w:rPr>
        <w:t xml:space="preserve"> sözünün aşağı sətrindəki xanalarda (hər xanada bir rəqəmlə) hüquqi şəxsin ləğv olunduğu tarix göstərilməlidir: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i/>
          <w:sz w:val="24"/>
          <w:szCs w:val="24"/>
          <w:lang w:val="az-Latn-AZ"/>
        </w:rPr>
        <w:t>Misal:</w:t>
      </w:r>
      <w:r>
        <w:rPr>
          <w:rFonts w:cs="Arial" w:ascii="Arial" w:hAnsi="Arial"/>
          <w:i/>
          <w:sz w:val="24"/>
          <w:szCs w:val="24"/>
          <w:lang w:val="az-Latn-AZ"/>
        </w:rPr>
        <w:t xml:space="preserve"> Vergi ödəyicisi 2023-cü ilin 3-cü rübü üçün “Dövlət rüsumunun tutulması haqqında Hesabat”ı təqdim edir. Bu halda 2023-cü ilin oktyabr ayının 20-dək təqdim olunan hesabatın 5-ci “hesabatın növü” sətrində “Cari” xanasına </w:t>
      </w:r>
      <w:r>
        <w:rPr>
          <w:rFonts w:cs="Arial" w:ascii="Arial" w:hAnsi="Arial"/>
          <w:b/>
          <w:i/>
          <w:sz w:val="24"/>
          <w:szCs w:val="24"/>
          <w:lang w:val="az-Latn-AZ"/>
        </w:rPr>
        <w:t>X</w:t>
      </w:r>
      <w:r>
        <w:rPr>
          <w:rFonts w:cs="Arial" w:ascii="Arial" w:hAnsi="Arial"/>
          <w:i/>
          <w:sz w:val="24"/>
          <w:szCs w:val="24"/>
          <w:lang w:val="az-Latn-AZ"/>
        </w:rPr>
        <w:t xml:space="preserve"> işarəsi yazılır:</w:t>
      </w:r>
    </w:p>
    <w:p>
      <w:pPr>
        <w:pStyle w:val="Caption1"/>
        <w:spacing w:lineRule="auto" w:line="276"/>
        <w:ind w:right="-2" w:firstLine="720"/>
        <w:rPr>
          <w:rFonts w:ascii="Arial" w:hAnsi="Arial" w:cs="Arial"/>
          <w:sz w:val="24"/>
          <w:szCs w:val="24"/>
          <w:lang w:val="az-Latn-AZ"/>
        </w:rPr>
      </w:pPr>
      <w:r>
        <w:rPr/>
        <w:drawing>
          <wp:inline distT="0" distB="0" distL="0" distR="0">
            <wp:extent cx="2105025" cy="24765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
                    <pic:cNvPicPr>
                      <a:picLocks noChangeAspect="1" noChangeArrowheads="1"/>
                    </pic:cNvPicPr>
                  </pic:nvPicPr>
                  <pic:blipFill>
                    <a:blip r:embed="rId9"/>
                    <a:stretch>
                      <a:fillRect/>
                    </a:stretch>
                  </pic:blipFill>
                  <pic:spPr bwMode="auto">
                    <a:xfrm>
                      <a:off x="0" y="0"/>
                      <a:ext cx="2105025" cy="247650"/>
                    </a:xfrm>
                    <a:prstGeom prst="rect">
                      <a:avLst/>
                    </a:prstGeom>
                  </pic:spPr>
                </pic:pic>
              </a:graphicData>
            </a:graphic>
          </wp:inline>
        </w:drawing>
      </w:r>
      <w:r>
        <w:rPr/>
        <w:drawing>
          <wp:inline distT="0" distB="0" distL="0" distR="0">
            <wp:extent cx="1295400" cy="24765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
                    <pic:cNvPicPr>
                      <a:picLocks noChangeAspect="1" noChangeArrowheads="1"/>
                    </pic:cNvPicPr>
                  </pic:nvPicPr>
                  <pic:blipFill>
                    <a:blip r:embed="rId10"/>
                    <a:stretch>
                      <a:fillRect/>
                    </a:stretch>
                  </pic:blipFill>
                  <pic:spPr bwMode="auto">
                    <a:xfrm>
                      <a:off x="0" y="0"/>
                      <a:ext cx="1295400" cy="247650"/>
                    </a:xfrm>
                    <a:prstGeom prst="rect">
                      <a:avLst/>
                    </a:prstGeom>
                  </pic:spPr>
                </pic:pic>
              </a:graphicData>
            </a:graphic>
          </wp:inline>
        </w:drawing>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Hüquqi şəxs ləğv olunduqda isə “</w:t>
      </w:r>
      <w:r>
        <w:rPr>
          <w:rFonts w:cs="Arial" w:ascii="Arial" w:hAnsi="Arial"/>
          <w:b/>
          <w:bCs/>
          <w:iCs/>
          <w:sz w:val="24"/>
          <w:szCs w:val="24"/>
          <w:lang w:val="az-Latn-AZ"/>
        </w:rPr>
        <w:t>Ləğv olma</w:t>
      </w:r>
      <w:r>
        <w:rPr>
          <w:rFonts w:cs="Arial" w:ascii="Arial" w:hAnsi="Arial"/>
          <w:sz w:val="24"/>
          <w:szCs w:val="24"/>
          <w:lang w:val="az-Latn-AZ"/>
        </w:rPr>
        <w:t>” xanasında “</w:t>
      </w:r>
      <w:r>
        <w:rPr>
          <w:rFonts w:cs="Arial" w:ascii="Arial" w:hAnsi="Arial"/>
          <w:b/>
          <w:sz w:val="24"/>
          <w:szCs w:val="24"/>
          <w:lang w:val="az-Latn-AZ"/>
        </w:rPr>
        <w:t>X</w:t>
      </w:r>
      <w:r>
        <w:rPr>
          <w:rFonts w:cs="Arial" w:ascii="Arial" w:hAnsi="Arial"/>
          <w:sz w:val="24"/>
          <w:szCs w:val="24"/>
          <w:lang w:val="az-Latn-AZ"/>
        </w:rPr>
        <w:t>” işarəsi yazılır və “</w:t>
      </w:r>
      <w:r>
        <w:rPr>
          <w:rFonts w:cs="Arial" w:ascii="Arial" w:hAnsi="Arial"/>
          <w:b/>
          <w:iCs/>
          <w:sz w:val="24"/>
          <w:szCs w:val="24"/>
          <w:lang w:val="az-Latn-AZ"/>
        </w:rPr>
        <w:t>Ləğv olma</w:t>
      </w:r>
      <w:r>
        <w:rPr>
          <w:rFonts w:cs="Arial" w:ascii="Arial" w:hAnsi="Arial"/>
          <w:bCs/>
          <w:iCs/>
          <w:sz w:val="24"/>
          <w:szCs w:val="24"/>
          <w:lang w:val="az-Latn-AZ"/>
        </w:rPr>
        <w:t>”</w:t>
      </w:r>
      <w:r>
        <w:rPr>
          <w:rFonts w:cs="Arial" w:ascii="Arial" w:hAnsi="Arial"/>
          <w:sz w:val="24"/>
          <w:szCs w:val="24"/>
          <w:lang w:val="az-Latn-AZ"/>
        </w:rPr>
        <w:t xml:space="preserve"> sözünün aşağı sətrindəki xanalarda (hər xanada bir rəqəmlə) hüquqi şəxsin ləğv olunduğu tarix göstərilməlidir</w:t>
      </w:r>
    </w:p>
    <w:p>
      <w:pPr>
        <w:pStyle w:val="Caption1"/>
        <w:shd w:val="clear" w:color="auto" w:fill="FFFFFF"/>
        <w:spacing w:lineRule="auto" w:line="276"/>
        <w:ind w:right="-2" w:firstLine="720"/>
        <w:jc w:val="both"/>
        <w:rPr>
          <w:rFonts w:ascii="Arial" w:hAnsi="Arial" w:cs="Arial"/>
          <w:b/>
          <w:b/>
          <w:sz w:val="24"/>
          <w:szCs w:val="24"/>
          <w:lang w:val="az-Latn-AZ"/>
        </w:rPr>
      </w:pPr>
      <w:r>
        <w:rPr>
          <w:rFonts w:cs="Arial" w:ascii="Arial" w:hAnsi="Arial"/>
          <w:b/>
          <w:sz w:val="24"/>
          <w:szCs w:val="24"/>
          <w:lang w:val="az-Latn-AZ"/>
        </w:rPr>
      </w:r>
    </w:p>
    <w:p>
      <w:pPr>
        <w:pStyle w:val="Caption1"/>
        <w:shd w:val="clear" w:color="auto" w:fill="FFFFFF"/>
        <w:spacing w:lineRule="auto" w:line="276"/>
        <w:ind w:right="-2" w:firstLine="720"/>
        <w:jc w:val="both"/>
        <w:rPr>
          <w:rFonts w:ascii="Arial" w:hAnsi="Arial" w:cs="Arial"/>
          <w:sz w:val="24"/>
          <w:szCs w:val="24"/>
          <w:lang w:val="az-Latn-AZ"/>
        </w:rPr>
      </w:pPr>
      <w:r>
        <w:rPr>
          <w:rFonts w:cs="Arial" w:ascii="Arial" w:hAnsi="Arial"/>
          <w:b/>
          <w:sz w:val="24"/>
          <w:szCs w:val="24"/>
          <w:lang w:val="az-Latn-AZ"/>
        </w:rPr>
        <w:t>5.1-ci sətirdə</w:t>
      </w:r>
      <w:r>
        <w:rPr>
          <w:rFonts w:cs="Arial" w:ascii="Arial" w:hAnsi="Arial"/>
          <w:sz w:val="24"/>
          <w:szCs w:val="24"/>
          <w:lang w:val="az-Latn-AZ"/>
        </w:rPr>
        <w:t>, “</w:t>
      </w:r>
      <w:r>
        <w:rPr>
          <w:rFonts w:cs="Arial" w:ascii="Arial" w:hAnsi="Arial"/>
          <w:b/>
          <w:sz w:val="24"/>
          <w:szCs w:val="24"/>
          <w:lang w:val="az-Latn-AZ"/>
        </w:rPr>
        <w:t>Dəqiqləşdirilmiş hesabatın təqdim edilməsi barədə bildirişin nömrəsi</w:t>
      </w:r>
      <w:r>
        <w:rPr>
          <w:rFonts w:cs="Arial" w:ascii="Arial" w:hAnsi="Arial"/>
          <w:sz w:val="24"/>
          <w:szCs w:val="24"/>
          <w:lang w:val="az-Latn-AZ"/>
        </w:rPr>
        <w:t xml:space="preserve">” adlı sətirdə </w:t>
      </w:r>
      <w:r>
        <w:rPr>
          <w:rFonts w:cs="Arial" w:ascii="Arial" w:hAnsi="Arial"/>
          <w:b/>
          <w:sz w:val="24"/>
          <w:szCs w:val="24"/>
          <w:lang w:val="az-Latn-AZ"/>
        </w:rPr>
        <w:t>vergi ödəyicisinə vergi orqanı tərəfindən göndərilmiş</w:t>
      </w:r>
      <w:r>
        <w:rPr>
          <w:rFonts w:cs="Arial" w:ascii="Arial" w:hAnsi="Arial"/>
          <w:sz w:val="24"/>
          <w:szCs w:val="24"/>
          <w:lang w:val="az-Latn-AZ"/>
        </w:rPr>
        <w:t xml:space="preserve"> “Vergi orqanına dəqiqləşdirilmiş vergi bəyannaməsinin, məcburi dövlət sosial sığorta və işsizliksən sığorta haqqı üzrə hesabatların təqdim edilməsi barədə” </w:t>
      </w:r>
      <w:r>
        <w:rPr>
          <w:rFonts w:cs="Arial" w:ascii="Arial" w:hAnsi="Arial"/>
          <w:b/>
          <w:sz w:val="24"/>
          <w:szCs w:val="24"/>
          <w:lang w:val="az-Latn-AZ"/>
        </w:rPr>
        <w:t>Bildirişin</w:t>
      </w:r>
      <w:r>
        <w:rPr>
          <w:rFonts w:cs="Arial" w:ascii="Arial" w:hAnsi="Arial"/>
          <w:sz w:val="24"/>
          <w:szCs w:val="24"/>
          <w:lang w:val="az-Latn-AZ"/>
        </w:rPr>
        <w:t xml:space="preserve"> nömrəsi yazılmalıdır. Bildirişin nömrəsi yazılmadıqda və ya səhv yazıldıqda bu bəyannamə bildiriş üzrə verilmiş dəqiləşdirilmiş bəyannamə hesab edilmir. </w:t>
      </w:r>
    </w:p>
    <w:p>
      <w:pPr>
        <w:pStyle w:val="Caption1"/>
        <w:shd w:val="clear" w:color="auto" w:fill="FFFFFF"/>
        <w:spacing w:lineRule="auto" w:line="276"/>
        <w:ind w:right="-2" w:firstLine="720"/>
        <w:rPr>
          <w:rFonts w:ascii="Arial" w:hAnsi="Arial" w:cs="Arial"/>
          <w:sz w:val="24"/>
          <w:szCs w:val="24"/>
        </w:rPr>
      </w:pPr>
      <w:r>
        <w:rPr/>
        <w:drawing>
          <wp:inline distT="0" distB="0" distL="0" distR="0">
            <wp:extent cx="5905500" cy="247650"/>
            <wp:effectExtent l="0" t="0" r="0" b="0"/>
            <wp:docPr id="9"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1" descr=""/>
                    <pic:cNvPicPr>
                      <a:picLocks noChangeAspect="1" noChangeArrowheads="1"/>
                    </pic:cNvPicPr>
                  </pic:nvPicPr>
                  <pic:blipFill>
                    <a:blip r:embed="rId11"/>
                    <a:stretch>
                      <a:fillRect/>
                    </a:stretch>
                  </pic:blipFill>
                  <pic:spPr bwMode="auto">
                    <a:xfrm>
                      <a:off x="0" y="0"/>
                      <a:ext cx="5905500" cy="247650"/>
                    </a:xfrm>
                    <a:prstGeom prst="rect">
                      <a:avLst/>
                    </a:prstGeom>
                  </pic:spPr>
                </pic:pic>
              </a:graphicData>
            </a:graphic>
          </wp:inline>
        </w:drawing>
      </w:r>
    </w:p>
    <w:p>
      <w:pPr>
        <w:pStyle w:val="Caption1"/>
        <w:shd w:val="clear" w:color="auto" w:fill="FFFFFF"/>
        <w:spacing w:lineRule="auto" w:line="276"/>
        <w:ind w:left="403"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b/>
          <w:b/>
          <w:bCs/>
          <w:sz w:val="24"/>
          <w:szCs w:val="24"/>
          <w:lang w:val="az-Latn-AZ"/>
        </w:rPr>
      </w:pPr>
      <w:r>
        <w:rPr>
          <w:rFonts w:cs="Arial" w:ascii="Arial" w:hAnsi="Arial"/>
          <w:b/>
          <w:bCs/>
          <w:i/>
          <w:sz w:val="24"/>
          <w:szCs w:val="24"/>
          <w:lang w:val="az-Latn-AZ"/>
        </w:rPr>
        <w:t>Misal</w:t>
      </w:r>
      <w:r>
        <w:rPr>
          <w:rFonts w:cs="Arial" w:ascii="Arial" w:hAnsi="Arial"/>
          <w:b/>
          <w:i/>
          <w:sz w:val="24"/>
          <w:szCs w:val="24"/>
          <w:lang w:val="az-Latn-AZ"/>
        </w:rPr>
        <w:t>:</w:t>
      </w:r>
      <w:r>
        <w:rPr>
          <w:rFonts w:cs="Arial" w:ascii="Arial" w:hAnsi="Arial"/>
          <w:i/>
          <w:sz w:val="24"/>
          <w:szCs w:val="24"/>
          <w:lang w:val="az-Latn-AZ"/>
        </w:rPr>
        <w:t xml:space="preserve"> Qanuna müvafiq qaydada hüquqi şəxs 25 sentyabr 2023-cü il tarixə ləğv olunmuşdur. Bu halda hüquqi şəxsin ləğv olması barədə son hesabatın 5-ci sətrinin “</w:t>
      </w:r>
      <w:r>
        <w:rPr>
          <w:rFonts w:cs="Arial" w:ascii="Arial" w:hAnsi="Arial"/>
          <w:b/>
          <w:bCs/>
          <w:i/>
          <w:sz w:val="24"/>
          <w:szCs w:val="24"/>
          <w:lang w:val="az-Latn-AZ"/>
        </w:rPr>
        <w:t>Ləğv olma</w:t>
      </w:r>
      <w:r>
        <w:rPr>
          <w:rFonts w:cs="Arial" w:ascii="Arial" w:hAnsi="Arial"/>
          <w:i/>
          <w:sz w:val="24"/>
          <w:szCs w:val="24"/>
          <w:lang w:val="az-Latn-AZ"/>
        </w:rPr>
        <w:t>” xanaları soldan sağa doğru ilk iki xanada “</w:t>
      </w:r>
      <w:r>
        <w:rPr>
          <w:rFonts w:cs="Arial" w:ascii="Arial" w:hAnsi="Arial"/>
          <w:b/>
          <w:i/>
          <w:sz w:val="24"/>
          <w:szCs w:val="24"/>
          <w:lang w:val="az-Latn-AZ"/>
        </w:rPr>
        <w:t>gün</w:t>
      </w:r>
      <w:r>
        <w:rPr>
          <w:rFonts w:cs="Arial" w:ascii="Arial" w:hAnsi="Arial"/>
          <w:i/>
          <w:sz w:val="24"/>
          <w:szCs w:val="24"/>
          <w:lang w:val="az-Latn-AZ"/>
        </w:rPr>
        <w:t>”, sonrakı iki xanada “</w:t>
      </w:r>
      <w:r>
        <w:rPr>
          <w:rFonts w:cs="Arial" w:ascii="Arial" w:hAnsi="Arial"/>
          <w:b/>
          <w:i/>
          <w:sz w:val="24"/>
          <w:szCs w:val="24"/>
          <w:lang w:val="az-Latn-AZ"/>
        </w:rPr>
        <w:t>ay</w:t>
      </w:r>
      <w:r>
        <w:rPr>
          <w:rFonts w:cs="Arial" w:ascii="Arial" w:hAnsi="Arial"/>
          <w:i/>
          <w:sz w:val="24"/>
          <w:szCs w:val="24"/>
          <w:lang w:val="az-Latn-AZ"/>
        </w:rPr>
        <w:t>”, sonuncu dörd xanada isə “</w:t>
      </w:r>
      <w:r>
        <w:rPr>
          <w:rFonts w:cs="Arial" w:ascii="Arial" w:hAnsi="Arial"/>
          <w:b/>
          <w:i/>
          <w:sz w:val="24"/>
          <w:szCs w:val="24"/>
          <w:lang w:val="az-Latn-AZ"/>
        </w:rPr>
        <w:t>il</w:t>
      </w:r>
      <w:r>
        <w:rPr>
          <w:rFonts w:cs="Arial" w:ascii="Arial" w:hAnsi="Arial"/>
          <w:i/>
          <w:sz w:val="24"/>
          <w:szCs w:val="24"/>
          <w:lang w:val="az-Latn-AZ"/>
        </w:rPr>
        <w:t>” aşağıdakı kimi yazılmalıdır:</w:t>
      </w:r>
    </w:p>
    <w:p>
      <w:pPr>
        <w:pStyle w:val="Caption1"/>
        <w:spacing w:lineRule="auto" w:line="276"/>
        <w:ind w:right="-2" w:firstLine="720"/>
        <w:rPr>
          <w:rFonts w:ascii="Arial" w:hAnsi="Arial" w:cs="Arial"/>
          <w:sz w:val="24"/>
          <w:szCs w:val="24"/>
          <w:lang w:val="az-Latn-AZ"/>
        </w:rPr>
      </w:pPr>
      <w:r>
        <w:rPr/>
        <w:drawing>
          <wp:inline distT="0" distB="0" distL="0" distR="0">
            <wp:extent cx="1628775" cy="247650"/>
            <wp:effectExtent l="0" t="0" r="0" b="0"/>
            <wp:docPr id="10"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 descr=""/>
                    <pic:cNvPicPr>
                      <a:picLocks noChangeAspect="1" noChangeArrowheads="1"/>
                    </pic:cNvPicPr>
                  </pic:nvPicPr>
                  <pic:blipFill>
                    <a:blip r:embed="rId12"/>
                    <a:stretch>
                      <a:fillRect/>
                    </a:stretch>
                  </pic:blipFill>
                  <pic:spPr bwMode="auto">
                    <a:xfrm>
                      <a:off x="0" y="0"/>
                      <a:ext cx="1628775" cy="247650"/>
                    </a:xfrm>
                    <a:prstGeom prst="rect">
                      <a:avLst/>
                    </a:prstGeom>
                  </pic:spPr>
                </pic:pic>
              </a:graphicData>
            </a:graphic>
          </wp:inline>
        </w:drawing>
      </w:r>
      <w:r>
        <w:rPr>
          <w:rFonts w:cs="Arial" w:ascii="Arial" w:hAnsi="Arial"/>
          <w:sz w:val="24"/>
          <w:szCs w:val="24"/>
          <w:lang w:val="az-Latn-AZ"/>
        </w:rPr>
        <w:t xml:space="preserve">            </w:t>
      </w:r>
      <w:r>
        <w:rPr/>
        <w:drawing>
          <wp:inline distT="0" distB="0" distL="0" distR="0">
            <wp:extent cx="1790700" cy="266700"/>
            <wp:effectExtent l="0" t="0" r="0" b="0"/>
            <wp:docPr id="11"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8" descr=""/>
                    <pic:cNvPicPr>
                      <a:picLocks noChangeAspect="1" noChangeArrowheads="1"/>
                    </pic:cNvPicPr>
                  </pic:nvPicPr>
                  <pic:blipFill>
                    <a:blip r:embed="rId13"/>
                    <a:stretch>
                      <a:fillRect/>
                    </a:stretch>
                  </pic:blipFill>
                  <pic:spPr bwMode="auto">
                    <a:xfrm>
                      <a:off x="0" y="0"/>
                      <a:ext cx="1790700" cy="266700"/>
                    </a:xfrm>
                    <a:prstGeom prst="rect">
                      <a:avLst/>
                    </a:prstGeom>
                  </pic:spPr>
                </pic:pic>
              </a:graphicData>
            </a:graphic>
          </wp:inline>
        </w:drawing>
      </w:r>
      <w:r>
        <w:rPr>
          <w:lang w:val="az-Latn-AZ"/>
        </w:rPr>
        <w:t xml:space="preserve">  </w:t>
      </w:r>
    </w:p>
    <w:p>
      <w:pPr>
        <w:pStyle w:val="Caption1"/>
        <w:spacing w:lineRule="auto" w:line="276"/>
        <w:ind w:right="-2" w:firstLine="720"/>
        <w:jc w:val="both"/>
        <w:rPr>
          <w:rFonts w:ascii="Arial" w:hAnsi="Arial" w:cs="Arial"/>
          <w:sz w:val="24"/>
          <w:szCs w:val="24"/>
          <w:lang w:val="az-Latn-AZ"/>
        </w:rPr>
      </w:pPr>
      <w:r>
        <w:rPr>
          <w:rFonts w:cs="Arial" w:ascii="Arial" w:hAnsi="Arial"/>
          <w:b/>
          <w:sz w:val="24"/>
          <w:szCs w:val="24"/>
          <w:lang w:val="az-Latn-AZ"/>
        </w:rPr>
        <w:t>6-cı sətrdə</w:t>
      </w:r>
      <w:r>
        <w:rPr>
          <w:rFonts w:cs="Arial" w:ascii="Arial" w:hAnsi="Arial"/>
          <w:b/>
          <w:bCs/>
          <w:sz w:val="24"/>
          <w:szCs w:val="24"/>
          <w:lang w:val="az-Latn-AZ"/>
        </w:rPr>
        <w:t xml:space="preserve"> </w:t>
      </w:r>
      <w:r>
        <w:rPr>
          <w:rFonts w:cs="Arial" w:ascii="Arial" w:hAnsi="Arial"/>
          <w:bCs/>
          <w:sz w:val="24"/>
          <w:szCs w:val="24"/>
          <w:lang w:val="az-Latn-AZ"/>
        </w:rPr>
        <w:t>“</w:t>
      </w:r>
      <w:r>
        <w:rPr>
          <w:rFonts w:cs="Arial" w:ascii="Arial" w:hAnsi="Arial"/>
          <w:b/>
          <w:bCs/>
          <w:sz w:val="24"/>
          <w:szCs w:val="24"/>
          <w:lang w:val="az-Latn-AZ"/>
        </w:rPr>
        <w:t>Hesabat dövrü</w:t>
      </w:r>
      <w:r>
        <w:rPr>
          <w:rFonts w:cs="Arial" w:ascii="Arial" w:hAnsi="Arial"/>
          <w:bCs/>
          <w:sz w:val="24"/>
          <w:szCs w:val="24"/>
          <w:lang w:val="az-Latn-AZ"/>
        </w:rPr>
        <w:t>”,</w:t>
      </w:r>
      <w:r>
        <w:rPr>
          <w:rFonts w:cs="Arial" w:ascii="Arial" w:hAnsi="Arial"/>
          <w:sz w:val="24"/>
          <w:szCs w:val="24"/>
          <w:lang w:val="az-Latn-AZ"/>
        </w:rPr>
        <w:t xml:space="preserve"> </w:t>
      </w:r>
      <w:r>
        <w:rPr>
          <w:rFonts w:cs="Arial" w:ascii="Arial" w:hAnsi="Arial"/>
          <w:sz w:val="24"/>
          <w:szCs w:val="24"/>
          <w:bdr w:val="single" w:sz="4" w:space="0" w:color="000000"/>
          <w:lang w:val="az-Latn-AZ"/>
        </w:rPr>
        <w:t>B</w:t>
      </w:r>
      <w:r>
        <w:rPr>
          <w:rFonts w:cs="Arial" w:ascii="Arial" w:hAnsi="Arial"/>
          <w:sz w:val="24"/>
          <w:szCs w:val="24"/>
          <w:lang w:val="az-Latn-AZ"/>
        </w:rPr>
        <w:t xml:space="preserve"> işarəsindən sonrakı altı rəqəmli xanalarda hesabatın hansı hesabat rübünə aid olmasından asılı olaraq (hər xanada bir rəqəmlə) müvafiq rüb və il yazılır.</w:t>
      </w:r>
    </w:p>
    <w:p>
      <w:pPr>
        <w:pStyle w:val="Caption1"/>
        <w:spacing w:lineRule="auto" w:line="276"/>
        <w:ind w:right="-2" w:firstLine="720"/>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jc w:val="both"/>
        <w:rPr>
          <w:rFonts w:ascii="Arial" w:hAnsi="Arial" w:cs="Arial"/>
          <w:b/>
          <w:b/>
          <w:bCs/>
          <w:sz w:val="24"/>
          <w:szCs w:val="24"/>
          <w:lang w:val="az-Latn-AZ"/>
        </w:rPr>
      </w:pPr>
      <w:r>
        <w:rPr>
          <w:rFonts w:cs="Arial" w:ascii="Arial" w:hAnsi="Arial"/>
          <w:b/>
          <w:bCs/>
          <w:i/>
          <w:sz w:val="24"/>
          <w:szCs w:val="24"/>
          <w:lang w:val="az-Latn-AZ"/>
        </w:rPr>
        <w:t>Misal:</w:t>
      </w:r>
      <w:r>
        <w:rPr>
          <w:rFonts w:cs="Arial" w:ascii="Arial" w:hAnsi="Arial"/>
          <w:bCs/>
          <w:i/>
          <w:sz w:val="24"/>
          <w:szCs w:val="24"/>
          <w:lang w:val="az-Latn-AZ"/>
        </w:rPr>
        <w:t xml:space="preserve"> </w:t>
      </w:r>
      <w:r>
        <w:rPr>
          <w:rFonts w:cs="Arial" w:ascii="Arial" w:hAnsi="Arial"/>
          <w:i/>
          <w:sz w:val="24"/>
          <w:szCs w:val="24"/>
          <w:lang w:val="az-Latn-AZ"/>
        </w:rPr>
        <w:t xml:space="preserve">Əgər hesabat 2023-cü ilin 3-cü rübü üzrə tərtib edilirsə, bu halda soldan sağa doğru ilk iki xanada rüb, sonuncu dörd xanada isə </w:t>
      </w:r>
      <w:r>
        <w:rPr>
          <w:rFonts w:cs="Arial" w:ascii="Arial" w:hAnsi="Arial"/>
          <w:b/>
          <w:i/>
          <w:sz w:val="24"/>
          <w:szCs w:val="24"/>
          <w:lang w:val="az-Latn-AZ"/>
        </w:rPr>
        <w:t>il</w:t>
      </w:r>
      <w:r>
        <w:rPr>
          <w:rFonts w:cs="Arial" w:ascii="Arial" w:hAnsi="Arial"/>
          <w:i/>
          <w:sz w:val="24"/>
          <w:szCs w:val="24"/>
          <w:lang w:val="az-Latn-AZ"/>
        </w:rPr>
        <w:t xml:space="preserve"> aşağıdakı qaydada yazılır:</w:t>
      </w:r>
    </w:p>
    <w:p>
      <w:pPr>
        <w:pStyle w:val="Caption1"/>
        <w:spacing w:lineRule="auto" w:line="276"/>
        <w:ind w:right="-2" w:firstLine="720"/>
        <w:rPr>
          <w:rFonts w:ascii="Arial" w:hAnsi="Arial" w:cs="Arial"/>
          <w:b/>
          <w:b/>
          <w:bCs/>
          <w:sz w:val="24"/>
          <w:szCs w:val="24"/>
          <w:lang w:val="az-Latn-AZ"/>
        </w:rPr>
      </w:pPr>
      <w:r>
        <w:rPr/>
        <w:drawing>
          <wp:inline distT="0" distB="0" distL="0" distR="0">
            <wp:extent cx="2943225" cy="342900"/>
            <wp:effectExtent l="0" t="0" r="0" b="0"/>
            <wp:docPr id="12"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
                    <pic:cNvPicPr>
                      <a:picLocks noChangeAspect="1" noChangeArrowheads="1"/>
                    </pic:cNvPicPr>
                  </pic:nvPicPr>
                  <pic:blipFill>
                    <a:blip r:embed="rId14"/>
                    <a:stretch>
                      <a:fillRect/>
                    </a:stretch>
                  </pic:blipFill>
                  <pic:spPr bwMode="auto">
                    <a:xfrm>
                      <a:off x="0" y="0"/>
                      <a:ext cx="2943225" cy="342900"/>
                    </a:xfrm>
                    <a:prstGeom prst="rect">
                      <a:avLst/>
                    </a:prstGeom>
                  </pic:spPr>
                </pic:pic>
              </a:graphicData>
            </a:graphic>
          </wp:inline>
        </w:drawing>
      </w:r>
      <w:r>
        <w:rPr>
          <w:lang w:val="az-Latn-AZ"/>
        </w:rPr>
        <w:t xml:space="preserve"> </w:t>
      </w:r>
    </w:p>
    <w:p>
      <w:pPr>
        <w:pStyle w:val="Caption1"/>
        <w:spacing w:lineRule="auto" w:line="276"/>
        <w:ind w:right="-2" w:firstLine="720"/>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rPr>
          <w:rFonts w:ascii="Arial" w:hAnsi="Arial" w:cs="Arial"/>
          <w:b/>
          <w:b/>
          <w:bCs/>
          <w:sz w:val="24"/>
          <w:szCs w:val="24"/>
          <w:u w:val="single"/>
          <w:lang w:val="az-Latn-AZ"/>
        </w:rPr>
      </w:pPr>
      <w:r>
        <w:rPr>
          <w:rFonts w:cs="Arial" w:ascii="Arial" w:hAnsi="Arial"/>
          <w:b/>
          <w:bCs/>
          <w:sz w:val="24"/>
          <w:szCs w:val="24"/>
          <w:u w:val="single"/>
          <w:lang w:val="az-Latn-AZ"/>
        </w:rPr>
        <w:t>Bölmə 2.</w:t>
      </w:r>
      <w:r>
        <w:rPr>
          <w:rFonts w:cs="Arial" w:ascii="Arial" w:hAnsi="Arial"/>
          <w:sz w:val="24"/>
          <w:szCs w:val="24"/>
          <w:u w:val="single"/>
          <w:lang w:val="az-Latn-AZ"/>
        </w:rPr>
        <w:t xml:space="preserve"> </w:t>
      </w:r>
      <w:r>
        <w:rPr>
          <w:rFonts w:cs="Arial" w:ascii="Arial" w:hAnsi="Arial"/>
          <w:b/>
          <w:sz w:val="24"/>
          <w:szCs w:val="24"/>
          <w:u w:val="single"/>
          <w:lang w:val="az-Latn-AZ"/>
        </w:rPr>
        <w:t>Dövlət rüsumunun</w:t>
      </w:r>
      <w:r>
        <w:rPr>
          <w:rFonts w:cs="Arial" w:ascii="Arial" w:hAnsi="Arial"/>
          <w:b/>
          <w:bCs/>
          <w:sz w:val="24"/>
          <w:szCs w:val="24"/>
          <w:u w:val="single"/>
          <w:lang w:val="az-Latn-AZ"/>
        </w:rPr>
        <w:t xml:space="preserve"> tutulması</w:t>
      </w:r>
    </w:p>
    <w:p>
      <w:pPr>
        <w:pStyle w:val="Caption1"/>
        <w:spacing w:lineRule="auto" w:line="276"/>
        <w:ind w:right="-2" w:firstLine="720"/>
        <w:jc w:val="both"/>
        <w:rPr>
          <w:rFonts w:ascii="Arial" w:hAnsi="Arial" w:cs="Arial"/>
          <w:b/>
          <w:b/>
          <w:bCs/>
          <w:sz w:val="24"/>
          <w:szCs w:val="24"/>
          <w:lang w:val="az-Latn-AZ"/>
        </w:rPr>
      </w:pPr>
      <w:r>
        <w:rPr>
          <w:rFonts w:cs="Arial" w:ascii="Arial" w:hAnsi="Arial"/>
          <w:b/>
          <w:bCs/>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Cs/>
          <w:sz w:val="24"/>
          <w:szCs w:val="24"/>
          <w:lang w:val="az-Latn-AZ"/>
        </w:rPr>
        <w:t xml:space="preserve">Hesabatın 2-ci bölməsinin “Dövlət rüsumu tutulan hərəkətlərin sayı” hissəsində </w:t>
      </w:r>
      <w:r>
        <w:rPr>
          <w:rFonts w:cs="Arial" w:ascii="Arial" w:hAnsi="Arial"/>
          <w:sz w:val="24"/>
          <w:szCs w:val="24"/>
          <w:bdr w:val="single" w:sz="4" w:space="0" w:color="000000"/>
          <w:lang w:val="az-Latn-AZ"/>
        </w:rPr>
        <w:t>B</w:t>
      </w:r>
      <w:r>
        <w:rPr>
          <w:rFonts w:cs="Arial" w:ascii="Arial" w:hAnsi="Arial"/>
          <w:sz w:val="24"/>
          <w:szCs w:val="24"/>
          <w:lang w:val="az-Latn-AZ"/>
        </w:rPr>
        <w:t xml:space="preserve"> xanalarında (hər xanada bir rəqəmlə) hərəkətin sayı yazılır.</w:t>
      </w:r>
    </w:p>
    <w:p>
      <w:pPr>
        <w:pStyle w:val="Caption1"/>
        <w:tabs>
          <w:tab w:val="clear" w:pos="708"/>
          <w:tab w:val="left" w:pos="720" w:leader="none"/>
        </w:tabs>
        <w:spacing w:lineRule="auto" w:line="276"/>
        <w:ind w:right="-185" w:firstLine="720"/>
        <w:jc w:val="both"/>
        <w:rPr>
          <w:rFonts w:ascii="Arial" w:hAnsi="Arial" w:cs="Arial"/>
          <w:sz w:val="24"/>
          <w:szCs w:val="24"/>
          <w:lang w:val="az-Latn-AZ"/>
        </w:rPr>
      </w:pPr>
      <w:r>
        <w:rPr>
          <w:rFonts w:cs="Arial" w:ascii="Arial" w:hAnsi="Arial"/>
          <w:sz w:val="24"/>
          <w:szCs w:val="24"/>
          <w:lang w:val="az-Latn-AZ"/>
        </w:rPr>
      </w:r>
    </w:p>
    <w:p>
      <w:pPr>
        <w:pStyle w:val="Caption1"/>
        <w:tabs>
          <w:tab w:val="clear" w:pos="708"/>
          <w:tab w:val="left" w:pos="720" w:leader="none"/>
        </w:tabs>
        <w:spacing w:lineRule="auto" w:line="276"/>
        <w:ind w:right="-185" w:firstLine="720"/>
        <w:jc w:val="both"/>
        <w:rPr>
          <w:rFonts w:ascii="Arial" w:hAnsi="Arial" w:cs="Arial"/>
          <w:i/>
          <w:i/>
          <w:sz w:val="24"/>
          <w:szCs w:val="24"/>
          <w:lang w:val="az-Latn-AZ"/>
        </w:rPr>
      </w:pPr>
      <w:r>
        <w:rPr>
          <w:rFonts w:cs="Arial" w:ascii="Arial" w:hAnsi="Arial"/>
          <w:b/>
          <w:bCs/>
          <w:i/>
          <w:sz w:val="24"/>
          <w:szCs w:val="24"/>
          <w:lang w:val="az-Latn-AZ"/>
        </w:rPr>
        <w:t>Misal:</w:t>
      </w:r>
      <w:r>
        <w:rPr>
          <w:rFonts w:cs="Arial" w:ascii="Arial" w:hAnsi="Arial"/>
          <w:i/>
          <w:sz w:val="24"/>
          <w:szCs w:val="24"/>
          <w:lang w:val="az-Latn-AZ"/>
        </w:rPr>
        <w:t xml:space="preserve"> Notariat kontoru tərəfindən 700 natoriat hərəkəti aparılmışdır.</w:t>
      </w:r>
    </w:p>
    <w:p>
      <w:pPr>
        <w:pStyle w:val="Caption1"/>
        <w:tabs>
          <w:tab w:val="clear" w:pos="708"/>
          <w:tab w:val="left" w:pos="720" w:leader="none"/>
        </w:tabs>
        <w:spacing w:lineRule="auto" w:line="276"/>
        <w:ind w:right="-185" w:firstLine="720"/>
        <w:jc w:val="both"/>
        <w:rPr>
          <w:rFonts w:ascii="Arial" w:hAnsi="Arial" w:cs="Arial"/>
          <w:sz w:val="24"/>
          <w:szCs w:val="24"/>
          <w:lang w:val="az-Latn-AZ"/>
        </w:rPr>
      </w:pPr>
      <w:r>
        <w:rPr>
          <w:rFonts w:cs="Arial" w:ascii="Arial" w:hAnsi="Arial"/>
          <w:sz w:val="24"/>
          <w:szCs w:val="24"/>
          <w:lang w:val="az-Latn-AZ"/>
        </w:rPr>
      </w:r>
    </w:p>
    <w:p>
      <w:pPr>
        <w:pStyle w:val="Caption1"/>
        <w:tabs>
          <w:tab w:val="clear" w:pos="708"/>
          <w:tab w:val="left" w:pos="720" w:leader="none"/>
        </w:tabs>
        <w:spacing w:lineRule="auto" w:line="276"/>
        <w:ind w:right="-185" w:firstLine="720"/>
        <w:jc w:val="both"/>
        <w:rPr>
          <w:rFonts w:ascii="Arial" w:hAnsi="Arial" w:cs="Arial"/>
          <w:b/>
          <w:b/>
          <w:bCs/>
          <w:i/>
          <w:i/>
          <w:sz w:val="24"/>
          <w:szCs w:val="24"/>
          <w:lang w:val="az-Latn-AZ"/>
        </w:rPr>
      </w:pPr>
      <w:r>
        <w:rPr>
          <w:rFonts w:cs="Arial" w:ascii="Arial" w:hAnsi="Arial"/>
          <w:sz w:val="24"/>
          <w:szCs w:val="24"/>
          <w:lang w:val="az-Latn-AZ"/>
        </w:rPr>
        <w:t xml:space="preserve">O cümlədən həmin hərəkətlərdən 95-i rüsum tutulmasından azad edilmişdir. Belə olan halda </w:t>
      </w:r>
      <w:r>
        <w:rPr>
          <w:rFonts w:cs="Arial" w:ascii="Arial" w:hAnsi="Arial"/>
          <w:sz w:val="24"/>
          <w:szCs w:val="24"/>
          <w:bdr w:val="single" w:sz="4" w:space="0" w:color="000000"/>
          <w:lang w:val="az-Latn-AZ"/>
        </w:rPr>
        <w:t>1101</w:t>
      </w:r>
      <w:r>
        <w:rPr>
          <w:rFonts w:cs="Arial" w:ascii="Arial" w:hAnsi="Arial"/>
          <w:sz w:val="24"/>
          <w:szCs w:val="24"/>
          <w:lang w:val="az-Latn-AZ"/>
        </w:rPr>
        <w:t xml:space="preserve"> sətrinə uyğun gələn </w:t>
      </w:r>
      <w:r>
        <w:rPr>
          <w:rFonts w:cs="Arial" w:ascii="Arial" w:hAnsi="Arial"/>
          <w:sz w:val="24"/>
          <w:szCs w:val="24"/>
          <w:bdr w:val="single" w:sz="4" w:space="0" w:color="000000"/>
          <w:lang w:val="az-Latn-AZ"/>
        </w:rPr>
        <w:t>B5</w:t>
      </w:r>
      <w:r>
        <w:rPr>
          <w:rFonts w:cs="Arial" w:ascii="Arial" w:hAnsi="Arial"/>
          <w:sz w:val="24"/>
          <w:szCs w:val="24"/>
          <w:lang w:val="az-Latn-AZ"/>
        </w:rPr>
        <w:t xml:space="preserve"> xanalarında 700 hərəkət, o cümlədən </w:t>
      </w:r>
      <w:r>
        <w:rPr>
          <w:rFonts w:cs="Arial" w:ascii="Arial" w:hAnsi="Arial"/>
          <w:sz w:val="24"/>
          <w:szCs w:val="24"/>
          <w:bdr w:val="single" w:sz="4" w:space="0" w:color="000000"/>
          <w:lang w:val="az-Latn-AZ"/>
        </w:rPr>
        <w:t>1101.1</w:t>
      </w:r>
      <w:r>
        <w:rPr>
          <w:rFonts w:cs="Arial" w:ascii="Arial" w:hAnsi="Arial"/>
          <w:sz w:val="24"/>
          <w:szCs w:val="24"/>
          <w:lang w:val="az-Latn-AZ"/>
        </w:rPr>
        <w:t xml:space="preserve"> sətrinə uyğun gələn </w:t>
      </w:r>
      <w:r>
        <w:rPr>
          <w:rFonts w:cs="Arial" w:ascii="Arial" w:hAnsi="Arial"/>
          <w:sz w:val="24"/>
          <w:szCs w:val="24"/>
          <w:bdr w:val="single" w:sz="4" w:space="0" w:color="000000"/>
          <w:lang w:val="az-Latn-AZ"/>
        </w:rPr>
        <w:t>B5</w:t>
      </w:r>
      <w:r>
        <w:rPr>
          <w:rFonts w:cs="Arial" w:ascii="Arial" w:hAnsi="Arial"/>
          <w:sz w:val="24"/>
          <w:szCs w:val="24"/>
          <w:lang w:val="az-Latn-AZ"/>
        </w:rPr>
        <w:t xml:space="preserve"> xanalarında isə 95 hərəkət göstərilməli və aşağıdakı kimi əks etdirilməlidir:</w:t>
      </w:r>
    </w:p>
    <w:p>
      <w:pPr>
        <w:pStyle w:val="Caption1"/>
        <w:tabs>
          <w:tab w:val="clear" w:pos="708"/>
          <w:tab w:val="left" w:pos="720" w:leader="none"/>
        </w:tabs>
        <w:spacing w:lineRule="auto" w:line="276"/>
        <w:ind w:right="-185" w:firstLine="720"/>
        <w:jc w:val="both"/>
        <w:rPr>
          <w:rFonts w:ascii="Arial" w:hAnsi="Arial" w:cs="Arial"/>
          <w:b/>
          <w:b/>
          <w:bCs/>
          <w:i/>
          <w:i/>
          <w:sz w:val="24"/>
          <w:szCs w:val="24"/>
          <w:lang w:val="az-Latn-AZ"/>
        </w:rPr>
      </w:pPr>
      <w:r>
        <w:rPr>
          <w:rFonts w:cs="Arial" w:ascii="Arial" w:hAnsi="Arial"/>
          <w:b/>
          <w:bCs/>
          <w:i/>
          <w:sz w:val="24"/>
          <w:szCs w:val="24"/>
          <w:lang w:val="az-Latn-AZ"/>
        </w:rPr>
      </w:r>
    </w:p>
    <w:p>
      <w:pPr>
        <w:pStyle w:val="Normal"/>
        <w:spacing w:lineRule="auto" w:line="276"/>
        <w:jc w:val="both"/>
        <w:rPr>
          <w:rFonts w:ascii="Arial" w:hAnsi="Arial" w:cs="Arial"/>
          <w:sz w:val="24"/>
          <w:szCs w:val="24"/>
          <w:lang w:val="az-Latn-AZ"/>
        </w:rPr>
      </w:pPr>
      <w:r>
        <w:rPr/>
        <w:drawing>
          <wp:inline distT="0" distB="0" distL="0" distR="0">
            <wp:extent cx="5943600" cy="619125"/>
            <wp:effectExtent l="0" t="0" r="0" b="0"/>
            <wp:docPr id="13"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descr=""/>
                    <pic:cNvPicPr>
                      <a:picLocks noChangeAspect="1" noChangeArrowheads="1"/>
                    </pic:cNvPicPr>
                  </pic:nvPicPr>
                  <pic:blipFill>
                    <a:blip r:embed="rId15"/>
                    <a:stretch>
                      <a:fillRect/>
                    </a:stretch>
                  </pic:blipFill>
                  <pic:spPr bwMode="auto">
                    <a:xfrm>
                      <a:off x="0" y="0"/>
                      <a:ext cx="5943600" cy="619125"/>
                    </a:xfrm>
                    <a:prstGeom prst="rect">
                      <a:avLst/>
                    </a:prstGeom>
                  </pic:spPr>
                </pic:pic>
              </a:graphicData>
            </a:graphic>
          </wp:inline>
        </w:drawing>
      </w:r>
    </w:p>
    <w:p>
      <w:pPr>
        <w:pStyle w:val="Normal"/>
        <w:spacing w:lineRule="auto" w:line="276"/>
        <w:ind w:firstLine="720"/>
        <w:jc w:val="both"/>
        <w:rPr>
          <w:rFonts w:ascii="Arial" w:hAnsi="Arial" w:cs="Arial"/>
          <w:sz w:val="24"/>
          <w:szCs w:val="24"/>
          <w:lang w:val="az-Latn-AZ"/>
        </w:rPr>
      </w:pPr>
      <w:r>
        <w:rPr>
          <w:rFonts w:cs="Arial" w:ascii="Arial" w:hAnsi="Arial"/>
          <w:sz w:val="24"/>
          <w:szCs w:val="24"/>
          <w:lang w:val="az-Latn-AZ"/>
        </w:rPr>
        <w:t xml:space="preserve">Qeyd olunan hərəkətlər üzrə tutulmuş Dövlət rüsumunun məbləği 7.562,5 manat təşkil edir. Onda </w:t>
      </w:r>
      <w:r>
        <w:rPr>
          <w:rFonts w:cs="Arial" w:ascii="Arial" w:hAnsi="Arial"/>
          <w:sz w:val="24"/>
          <w:szCs w:val="24"/>
          <w:bdr w:val="single" w:sz="4" w:space="0" w:color="000000"/>
          <w:lang w:val="az-Latn-AZ"/>
        </w:rPr>
        <w:t>B2</w:t>
      </w:r>
      <w:r>
        <w:rPr>
          <w:rFonts w:cs="Arial" w:ascii="Arial" w:hAnsi="Arial"/>
          <w:sz w:val="24"/>
          <w:szCs w:val="24"/>
          <w:lang w:val="az-Latn-AZ"/>
        </w:rPr>
        <w:t xml:space="preserve"> xanalarında rüsumun məbləği aşağıdakı kimi əks etdirilməlidir:</w:t>
      </w:r>
    </w:p>
    <w:p>
      <w:pPr>
        <w:pStyle w:val="Normal"/>
        <w:spacing w:lineRule="auto" w:line="276"/>
        <w:ind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hanging="0"/>
        <w:jc w:val="both"/>
        <w:rPr>
          <w:rFonts w:ascii="Arial" w:hAnsi="Arial" w:cs="Arial"/>
          <w:sz w:val="24"/>
          <w:szCs w:val="24"/>
          <w:lang w:val="az-Latn-AZ"/>
        </w:rPr>
      </w:pPr>
      <w:r>
        <w:rPr/>
        <w:drawing>
          <wp:inline distT="0" distB="0" distL="0" distR="0">
            <wp:extent cx="5926455" cy="628650"/>
            <wp:effectExtent l="0" t="0" r="0" b="0"/>
            <wp:docPr id="14"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
                    <pic:cNvPicPr>
                      <a:picLocks noChangeAspect="1" noChangeArrowheads="1"/>
                    </pic:cNvPicPr>
                  </pic:nvPicPr>
                  <pic:blipFill>
                    <a:blip r:embed="rId16"/>
                    <a:stretch>
                      <a:fillRect/>
                    </a:stretch>
                  </pic:blipFill>
                  <pic:spPr bwMode="auto">
                    <a:xfrm>
                      <a:off x="0" y="0"/>
                      <a:ext cx="5926455" cy="628650"/>
                    </a:xfrm>
                    <a:prstGeom prst="rect">
                      <a:avLst/>
                    </a:prstGeom>
                  </pic:spPr>
                </pic:pic>
              </a:graphicData>
            </a:graphic>
          </wp:inline>
        </w:drawing>
      </w:r>
    </w:p>
    <w:p>
      <w:pPr>
        <w:pStyle w:val="Caption1"/>
        <w:spacing w:lineRule="auto" w:line="276"/>
        <w:ind w:right="-2" w:firstLine="720"/>
        <w:jc w:val="both"/>
        <w:rPr>
          <w:rFonts w:ascii="Arial" w:hAnsi="Arial" w:cs="Arial"/>
          <w:sz w:val="24"/>
          <w:szCs w:val="24"/>
          <w:lang w:val="az-Latn-AZ"/>
        </w:rPr>
      </w:pPr>
      <w:r>
        <w:rPr>
          <w:rFonts w:cs="Arial" w:ascii="Arial" w:hAnsi="Arial"/>
          <w:iCs/>
          <w:sz w:val="24"/>
          <w:szCs w:val="24"/>
          <w:lang w:val="az-Latn-AZ"/>
        </w:rPr>
        <w:t>Hesabatın</w:t>
      </w:r>
      <w:r>
        <w:rPr>
          <w:rFonts w:cs="Arial" w:ascii="Arial" w:hAnsi="Arial"/>
          <w:sz w:val="24"/>
          <w:szCs w:val="24"/>
          <w:lang w:val="az-Latn-AZ"/>
        </w:rPr>
        <w:t xml:space="preserve"> </w:t>
      </w:r>
      <w:r>
        <w:rPr>
          <w:rFonts w:cs="Arial" w:ascii="Arial" w:hAnsi="Arial"/>
          <w:sz w:val="24"/>
          <w:szCs w:val="24"/>
          <w:bdr w:val="single" w:sz="4" w:space="0" w:color="000000"/>
          <w:lang w:val="az-Latn-AZ"/>
        </w:rPr>
        <w:t>1100</w:t>
      </w:r>
      <w:r>
        <w:rPr>
          <w:rFonts w:cs="Arial" w:ascii="Arial" w:hAnsi="Arial"/>
          <w:sz w:val="24"/>
          <w:szCs w:val="24"/>
          <w:lang w:val="az-Latn-AZ"/>
        </w:rPr>
        <w:t>-</w:t>
      </w:r>
      <w:r>
        <w:rPr>
          <w:rFonts w:cs="Arial" w:ascii="Arial" w:hAnsi="Arial"/>
          <w:sz w:val="24"/>
          <w:szCs w:val="24"/>
          <w:bdr w:val="single" w:sz="4" w:space="0" w:color="000000"/>
          <w:lang w:val="az-Latn-AZ"/>
        </w:rPr>
        <w:t>1133</w:t>
      </w:r>
      <w:r>
        <w:rPr>
          <w:rFonts w:cs="Arial" w:ascii="Arial" w:hAnsi="Arial"/>
          <w:sz w:val="24"/>
          <w:szCs w:val="24"/>
          <w:lang w:val="az-Latn-AZ"/>
        </w:rPr>
        <w:t xml:space="preserve"> sətrlərinə müvafiq olaraq </w:t>
      </w:r>
      <w:r>
        <w:rPr>
          <w:rFonts w:cs="Arial" w:ascii="Arial" w:hAnsi="Arial"/>
          <w:sz w:val="24"/>
          <w:szCs w:val="24"/>
          <w:bdr w:val="single" w:sz="4" w:space="0" w:color="000000"/>
          <w:lang w:val="az-Latn-AZ"/>
        </w:rPr>
        <w:t>B2</w:t>
      </w:r>
      <w:r>
        <w:rPr>
          <w:rFonts w:cs="Arial" w:ascii="Arial" w:hAnsi="Arial"/>
          <w:sz w:val="24"/>
          <w:szCs w:val="24"/>
          <w:lang w:val="az-Latn-AZ"/>
        </w:rPr>
        <w:t xml:space="preserve"> </w:t>
      </w:r>
      <w:r>
        <w:rPr>
          <w:rFonts w:cs="Arial" w:ascii="Arial" w:hAnsi="Arial"/>
          <w:bCs/>
          <w:sz w:val="24"/>
          <w:szCs w:val="24"/>
          <w:lang w:val="az-Latn-AZ"/>
        </w:rPr>
        <w:t xml:space="preserve">xanalarında ayrı-ayrı hərəkətlər üzrə “Dövlət rüsumlarının </w:t>
      </w:r>
      <w:r>
        <w:rPr>
          <w:rFonts w:cs="Arial" w:ascii="Arial" w:hAnsi="Arial"/>
          <w:sz w:val="24"/>
          <w:szCs w:val="24"/>
          <w:lang w:val="az-Latn-AZ"/>
        </w:rPr>
        <w:t>məbləğ”i əks etdirir.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 xml:space="preserve">Hesabatın </w:t>
      </w:r>
      <w:r>
        <w:rPr>
          <w:rFonts w:cs="Arial" w:ascii="Arial" w:hAnsi="Arial"/>
          <w:sz w:val="24"/>
          <w:szCs w:val="24"/>
          <w:bdr w:val="single" w:sz="4" w:space="0" w:color="000000"/>
          <w:lang w:val="az-Latn-AZ"/>
        </w:rPr>
        <w:t>1134</w:t>
      </w:r>
      <w:r>
        <w:rPr>
          <w:rFonts w:cs="Arial" w:ascii="Arial" w:hAnsi="Arial"/>
          <w:sz w:val="24"/>
          <w:szCs w:val="24"/>
          <w:lang w:val="az-Latn-AZ"/>
        </w:rPr>
        <w:t xml:space="preserve"> sətrinə müvafiq olaraq </w:t>
      </w:r>
      <w:r>
        <w:rPr>
          <w:rFonts w:cs="Arial" w:ascii="Arial" w:hAnsi="Arial"/>
          <w:sz w:val="24"/>
          <w:szCs w:val="24"/>
          <w:bdr w:val="single" w:sz="4" w:space="0" w:color="000000"/>
          <w:lang w:val="az-Latn-AZ"/>
        </w:rPr>
        <w:t>B5</w:t>
      </w:r>
      <w:r>
        <w:rPr>
          <w:rFonts w:cs="Arial" w:ascii="Arial" w:hAnsi="Arial"/>
          <w:sz w:val="24"/>
          <w:szCs w:val="24"/>
          <w:lang w:val="az-Latn-AZ"/>
        </w:rPr>
        <w:t xml:space="preserve"> xanalarında </w:t>
      </w:r>
      <w:r>
        <w:rPr>
          <w:rFonts w:cs="Arial" w:ascii="Arial" w:hAnsi="Arial"/>
          <w:sz w:val="24"/>
          <w:szCs w:val="24"/>
          <w:bdr w:val="single" w:sz="4" w:space="0" w:color="000000"/>
          <w:lang w:val="az-Latn-AZ"/>
        </w:rPr>
        <w:t>1100</w:t>
      </w:r>
      <w:r>
        <w:rPr>
          <w:rFonts w:cs="Arial" w:ascii="Arial" w:hAnsi="Arial"/>
          <w:sz w:val="24"/>
          <w:szCs w:val="24"/>
          <w:lang w:val="az-Latn-AZ"/>
        </w:rPr>
        <w:t>-</w:t>
      </w:r>
      <w:r>
        <w:rPr>
          <w:rFonts w:cs="Arial" w:ascii="Arial" w:hAnsi="Arial"/>
          <w:sz w:val="24"/>
          <w:szCs w:val="24"/>
          <w:bdr w:val="single" w:sz="4" w:space="0" w:color="000000"/>
          <w:lang w:val="az-Latn-AZ"/>
        </w:rPr>
        <w:t>1133</w:t>
      </w:r>
      <w:r>
        <w:rPr>
          <w:rFonts w:cs="Arial" w:ascii="Arial" w:hAnsi="Arial"/>
          <w:sz w:val="24"/>
          <w:szCs w:val="24"/>
          <w:lang w:val="az-Latn-AZ"/>
        </w:rPr>
        <w:t xml:space="preserve">-ci sətrlər üzrə hərəkətlərin sayının </w:t>
      </w:r>
      <w:r>
        <w:rPr>
          <w:rFonts w:cs="Arial" w:ascii="Arial" w:hAnsi="Arial"/>
          <w:b/>
          <w:sz w:val="24"/>
          <w:szCs w:val="24"/>
          <w:lang w:val="az-Latn-AZ"/>
        </w:rPr>
        <w:t>cəmi</w:t>
      </w:r>
      <w:r>
        <w:rPr>
          <w:rFonts w:cs="Arial" w:ascii="Arial" w:hAnsi="Arial"/>
          <w:sz w:val="24"/>
          <w:szCs w:val="24"/>
          <w:lang w:val="az-Latn-AZ"/>
        </w:rPr>
        <w:t>,</w:t>
      </w:r>
      <w:r>
        <w:rPr>
          <w:rFonts w:cs="Arial" w:ascii="Arial" w:hAnsi="Arial"/>
          <w:iCs/>
          <w:sz w:val="24"/>
          <w:szCs w:val="24"/>
          <w:lang w:val="az-Latn-AZ"/>
        </w:rPr>
        <w:t xml:space="preserve"> </w:t>
      </w:r>
      <w:r>
        <w:rPr>
          <w:rFonts w:cs="Arial" w:ascii="Arial" w:hAnsi="Arial"/>
          <w:sz w:val="24"/>
          <w:szCs w:val="24"/>
          <w:bdr w:val="single" w:sz="4" w:space="0" w:color="000000"/>
          <w:lang w:val="az-Latn-AZ"/>
        </w:rPr>
        <w:t>B2</w:t>
      </w:r>
      <w:r>
        <w:rPr>
          <w:rFonts w:cs="Arial" w:ascii="Arial" w:hAnsi="Arial"/>
          <w:sz w:val="24"/>
          <w:szCs w:val="24"/>
          <w:lang w:val="az-Latn-AZ"/>
        </w:rPr>
        <w:t xml:space="preserve"> xanalarında isə “Dövlət rüsumlarının məbləğ”lərinin </w:t>
      </w:r>
      <w:r>
        <w:rPr>
          <w:rFonts w:cs="Arial" w:ascii="Arial" w:hAnsi="Arial"/>
          <w:b/>
          <w:sz w:val="24"/>
          <w:szCs w:val="24"/>
          <w:lang w:val="az-Latn-AZ"/>
        </w:rPr>
        <w:t>cəmi</w:t>
      </w:r>
      <w:r>
        <w:rPr>
          <w:rFonts w:cs="Arial" w:ascii="Arial" w:hAnsi="Arial"/>
          <w:sz w:val="24"/>
          <w:szCs w:val="24"/>
          <w:lang w:val="az-Latn-AZ"/>
        </w:rPr>
        <w:t xml:space="preserve"> əks etdirilir.</w:t>
      </w:r>
    </w:p>
    <w:p>
      <w:pPr>
        <w:pStyle w:val="Caption1"/>
        <w:spacing w:lineRule="auto" w:line="276"/>
        <w:ind w:right="-2" w:firstLine="720"/>
        <w:jc w:val="both"/>
        <w:rPr>
          <w:rFonts w:ascii="Arial" w:hAnsi="Arial" w:cs="Arial"/>
          <w:bCs/>
          <w:sz w:val="24"/>
          <w:szCs w:val="24"/>
          <w:lang w:val="az-Latn-AZ"/>
        </w:rPr>
      </w:pPr>
      <w:r>
        <w:rPr>
          <w:rFonts w:cs="Arial" w:ascii="Arial" w:hAnsi="Arial"/>
          <w:iCs/>
          <w:sz w:val="24"/>
          <w:szCs w:val="24"/>
          <w:lang w:val="az-Latn-AZ"/>
        </w:rPr>
        <w:t xml:space="preserve">Hesabatın </w:t>
      </w:r>
      <w:r>
        <w:rPr>
          <w:rFonts w:cs="Arial" w:ascii="Arial" w:hAnsi="Arial"/>
          <w:sz w:val="24"/>
          <w:szCs w:val="24"/>
          <w:bdr w:val="single" w:sz="4" w:space="0" w:color="000000"/>
          <w:lang w:val="az-Latn-AZ"/>
        </w:rPr>
        <w:t>1100.1</w:t>
      </w:r>
      <w:r>
        <w:rPr>
          <w:rFonts w:cs="Arial" w:ascii="Arial" w:hAnsi="Arial"/>
          <w:sz w:val="24"/>
          <w:szCs w:val="24"/>
          <w:lang w:val="az-Latn-AZ"/>
        </w:rPr>
        <w:t>-</w:t>
      </w:r>
      <w:r>
        <w:rPr>
          <w:rFonts w:cs="Arial" w:ascii="Arial" w:hAnsi="Arial"/>
          <w:sz w:val="24"/>
          <w:szCs w:val="24"/>
          <w:bdr w:val="single" w:sz="4" w:space="0" w:color="000000"/>
          <w:lang w:val="az-Latn-AZ"/>
        </w:rPr>
        <w:t>1125.1</w:t>
      </w:r>
      <w:r>
        <w:rPr>
          <w:rFonts w:cs="Arial" w:ascii="Arial" w:hAnsi="Arial"/>
          <w:sz w:val="24"/>
          <w:szCs w:val="24"/>
          <w:lang w:val="az-Latn-AZ"/>
        </w:rPr>
        <w:t xml:space="preserve"> sətrlərinə müvafiq olaraq </w:t>
      </w:r>
      <w:r>
        <w:rPr>
          <w:rFonts w:cs="Arial" w:ascii="Arial" w:hAnsi="Arial"/>
          <w:sz w:val="24"/>
          <w:szCs w:val="24"/>
          <w:bdr w:val="single" w:sz="4" w:space="0" w:color="000000"/>
          <w:lang w:val="az-Latn-AZ"/>
        </w:rPr>
        <w:t>B5</w:t>
      </w:r>
      <w:r>
        <w:rPr>
          <w:rFonts w:cs="Arial" w:ascii="Arial" w:hAnsi="Arial"/>
          <w:sz w:val="24"/>
          <w:szCs w:val="24"/>
          <w:lang w:val="az-Latn-AZ"/>
        </w:rPr>
        <w:t xml:space="preserve"> xanalarında</w:t>
      </w:r>
      <w:r>
        <w:rPr>
          <w:rFonts w:cs="Arial" w:ascii="Arial" w:hAnsi="Arial"/>
          <w:bCs/>
          <w:sz w:val="24"/>
          <w:szCs w:val="24"/>
          <w:lang w:val="az-Latn-AZ"/>
        </w:rPr>
        <w:t xml:space="preserve"> ayrı-ayrı hərəkətlər üzrə “Azadolmalar”ın sayı</w:t>
      </w:r>
      <w:r>
        <w:rPr>
          <w:rFonts w:cs="Arial" w:ascii="Arial" w:hAnsi="Arial"/>
          <w:sz w:val="24"/>
          <w:szCs w:val="24"/>
          <w:lang w:val="az-Latn-AZ"/>
        </w:rPr>
        <w:t xml:space="preserve"> (hər xanada bir rəqəmlə), </w:t>
      </w:r>
      <w:r>
        <w:rPr>
          <w:rFonts w:cs="Arial" w:ascii="Arial" w:hAnsi="Arial"/>
          <w:sz w:val="24"/>
          <w:szCs w:val="24"/>
          <w:bdr w:val="single" w:sz="4" w:space="0" w:color="000000"/>
          <w:lang w:val="az-Latn-AZ"/>
        </w:rPr>
        <w:t>1106.1</w:t>
      </w:r>
      <w:r>
        <w:rPr>
          <w:rFonts w:cs="Arial" w:ascii="Arial" w:hAnsi="Arial"/>
          <w:sz w:val="24"/>
          <w:szCs w:val="24"/>
          <w:lang w:val="az-Latn-AZ"/>
        </w:rPr>
        <w:t xml:space="preserve"> sətrinin </w:t>
      </w:r>
      <w:r>
        <w:rPr>
          <w:rFonts w:cs="Arial" w:ascii="Arial" w:hAnsi="Arial"/>
          <w:sz w:val="24"/>
          <w:szCs w:val="24"/>
          <w:bdr w:val="single" w:sz="4" w:space="0" w:color="000000"/>
          <w:lang w:val="az-Latn-AZ"/>
        </w:rPr>
        <w:t>B2</w:t>
      </w:r>
      <w:r>
        <w:rPr>
          <w:rFonts w:cs="Arial" w:ascii="Arial" w:hAnsi="Arial"/>
          <w:sz w:val="24"/>
          <w:szCs w:val="24"/>
          <w:lang w:val="az-Latn-AZ"/>
        </w:rPr>
        <w:t xml:space="preserve"> xanasına azadolmal üzrə dövlət rüsumlarının məbləği əks etdirilir.</w:t>
      </w:r>
    </w:p>
    <w:p>
      <w:pPr>
        <w:pStyle w:val="Caption1"/>
        <w:spacing w:lineRule="auto" w:line="276"/>
        <w:ind w:right="-2" w:firstLine="720"/>
        <w:jc w:val="both"/>
        <w:rPr>
          <w:rFonts w:ascii="Arial" w:hAnsi="Arial" w:cs="Arial"/>
          <w:bCs/>
          <w:sz w:val="24"/>
          <w:szCs w:val="24"/>
          <w:lang w:val="az-Latn-AZ"/>
        </w:rPr>
      </w:pPr>
      <w:r>
        <w:rPr>
          <w:rFonts w:cs="Arial" w:ascii="Arial" w:hAnsi="Arial"/>
          <w:sz w:val="24"/>
          <w:szCs w:val="24"/>
          <w:lang w:val="az-Latn-AZ"/>
        </w:rPr>
        <w:t xml:space="preserve">Hesabatın </w:t>
      </w:r>
      <w:r>
        <w:rPr>
          <w:rFonts w:cs="Arial" w:ascii="Arial" w:hAnsi="Arial"/>
          <w:sz w:val="24"/>
          <w:szCs w:val="24"/>
          <w:bdr w:val="single" w:sz="4" w:space="0" w:color="000000"/>
          <w:lang w:val="az-Latn-AZ"/>
        </w:rPr>
        <w:t>1134.1</w:t>
      </w:r>
      <w:r>
        <w:rPr>
          <w:rFonts w:cs="Arial" w:ascii="Arial" w:hAnsi="Arial"/>
          <w:sz w:val="24"/>
          <w:szCs w:val="24"/>
          <w:lang w:val="az-Latn-AZ"/>
        </w:rPr>
        <w:t xml:space="preserve"> sətrinə </w:t>
      </w:r>
      <w:r>
        <w:rPr>
          <w:rFonts w:cs="Arial" w:ascii="Arial" w:hAnsi="Arial"/>
          <w:sz w:val="24"/>
          <w:szCs w:val="24"/>
          <w:bdr w:val="single" w:sz="4" w:space="0" w:color="000000"/>
          <w:lang w:val="az-Latn-AZ"/>
        </w:rPr>
        <w:t>1100.1</w:t>
      </w:r>
      <w:r>
        <w:rPr>
          <w:rFonts w:cs="Arial" w:ascii="Arial" w:hAnsi="Arial"/>
          <w:sz w:val="24"/>
          <w:szCs w:val="24"/>
          <w:lang w:val="az-Latn-AZ"/>
        </w:rPr>
        <w:t>-</w:t>
      </w:r>
      <w:r>
        <w:rPr>
          <w:rFonts w:cs="Arial" w:ascii="Arial" w:hAnsi="Arial"/>
          <w:sz w:val="24"/>
          <w:szCs w:val="24"/>
          <w:bdr w:val="single" w:sz="4" w:space="0" w:color="000000"/>
          <w:lang w:val="az-Latn-AZ"/>
        </w:rPr>
        <w:t>1125.1</w:t>
      </w:r>
      <w:r>
        <w:rPr>
          <w:rFonts w:cs="Arial" w:ascii="Arial" w:hAnsi="Arial"/>
          <w:sz w:val="24"/>
          <w:szCs w:val="24"/>
          <w:lang w:val="az-Latn-AZ"/>
        </w:rPr>
        <w:t xml:space="preserve">-ci sətirlərinə müvafiq olaraq </w:t>
      </w:r>
      <w:r>
        <w:rPr>
          <w:rFonts w:cs="Arial" w:ascii="Arial" w:hAnsi="Arial"/>
          <w:sz w:val="24"/>
          <w:szCs w:val="24"/>
          <w:bdr w:val="single" w:sz="4" w:space="0" w:color="000000"/>
          <w:lang w:val="az-Latn-AZ"/>
        </w:rPr>
        <w:t>B5</w:t>
      </w:r>
      <w:r>
        <w:rPr>
          <w:rFonts w:cs="Arial" w:ascii="Arial" w:hAnsi="Arial"/>
          <w:sz w:val="24"/>
          <w:szCs w:val="24"/>
          <w:lang w:val="az-Latn-AZ"/>
        </w:rPr>
        <w:t xml:space="preserve"> xanalarında dövlət rüsumu tutulan hərəkətlərin Azadolmalar üzrə sayının, </w:t>
      </w:r>
      <w:r>
        <w:rPr>
          <w:rFonts w:cs="Arial" w:ascii="Arial" w:hAnsi="Arial"/>
          <w:sz w:val="24"/>
          <w:szCs w:val="24"/>
          <w:bdr w:val="single" w:sz="4" w:space="0" w:color="000000"/>
          <w:lang w:val="az-Latn-AZ"/>
        </w:rPr>
        <w:t>B2</w:t>
      </w:r>
      <w:r>
        <w:rPr>
          <w:rFonts w:cs="Arial" w:ascii="Arial" w:hAnsi="Arial"/>
          <w:sz w:val="24"/>
          <w:szCs w:val="24"/>
          <w:lang w:val="az-Latn-AZ"/>
        </w:rPr>
        <w:t xml:space="preserve"> xanasına azadolmal üzrə dövlət rüsumlarının məbləğlərinin </w:t>
      </w:r>
      <w:r>
        <w:rPr>
          <w:rFonts w:cs="Arial" w:ascii="Arial" w:hAnsi="Arial"/>
          <w:b/>
          <w:sz w:val="24"/>
          <w:szCs w:val="24"/>
          <w:lang w:val="az-Latn-AZ"/>
        </w:rPr>
        <w:t xml:space="preserve">cəmi </w:t>
      </w:r>
      <w:r>
        <w:rPr>
          <w:rFonts w:cs="Arial" w:ascii="Arial" w:hAnsi="Arial"/>
          <w:sz w:val="24"/>
          <w:szCs w:val="24"/>
          <w:lang w:val="az-Latn-AZ"/>
        </w:rPr>
        <w:t>əks etdirilir.</w:t>
      </w:r>
    </w:p>
    <w:p>
      <w:pPr>
        <w:pStyle w:val="Caption1"/>
        <w:spacing w:lineRule="auto" w:line="276"/>
        <w:ind w:right="0" w:firstLine="720"/>
        <w:jc w:val="both"/>
        <w:rPr>
          <w:rFonts w:ascii="Arial" w:hAnsi="Arial" w:cs="Arial"/>
          <w:iCs/>
          <w:sz w:val="24"/>
          <w:szCs w:val="24"/>
          <w:lang w:val="az-Latn-AZ"/>
        </w:rPr>
      </w:pPr>
      <w:r>
        <w:rPr>
          <w:rFonts w:cs="Arial" w:ascii="Arial" w:hAnsi="Arial"/>
          <w:sz w:val="24"/>
          <w:szCs w:val="24"/>
          <w:lang w:val="az-Latn-AZ"/>
        </w:rPr>
        <w:t xml:space="preserve">Hesabatın </w:t>
      </w:r>
      <w:r>
        <w:rPr>
          <w:rFonts w:cs="Arial" w:ascii="Arial" w:hAnsi="Arial"/>
          <w:sz w:val="24"/>
          <w:szCs w:val="24"/>
          <w:bdr w:val="single" w:sz="4" w:space="0" w:color="000000"/>
          <w:lang w:val="az-Latn-AZ"/>
        </w:rPr>
        <w:t>1135</w:t>
      </w:r>
      <w:r>
        <w:rPr>
          <w:rFonts w:cs="Arial" w:ascii="Arial" w:hAnsi="Arial"/>
          <w:sz w:val="24"/>
          <w:szCs w:val="24"/>
          <w:lang w:val="az-Latn-AZ"/>
        </w:rPr>
        <w:t xml:space="preserve"> “Büdcəyə ödənilməli dövlət rüsumunun məbləği” sətrinin </w:t>
      </w:r>
      <w:r>
        <w:rPr>
          <w:rFonts w:cs="Arial" w:ascii="Arial" w:hAnsi="Arial"/>
          <w:sz w:val="24"/>
          <w:szCs w:val="24"/>
          <w:bdr w:val="single" w:sz="4" w:space="0" w:color="000000"/>
          <w:lang w:val="az-Latn-AZ"/>
        </w:rPr>
        <w:t>B2</w:t>
      </w:r>
      <w:r>
        <w:rPr>
          <w:rFonts w:cs="Arial" w:ascii="Arial" w:hAnsi="Arial"/>
          <w:sz w:val="24"/>
          <w:szCs w:val="24"/>
          <w:lang w:val="az-Latn-AZ"/>
        </w:rPr>
        <w:t xml:space="preserve"> xanasınında </w:t>
      </w:r>
      <w:r>
        <w:rPr>
          <w:rFonts w:cs="Arial" w:ascii="Arial" w:hAnsi="Arial"/>
          <w:sz w:val="24"/>
          <w:szCs w:val="24"/>
          <w:bdr w:val="single" w:sz="4" w:space="0" w:color="000000"/>
          <w:lang w:val="az-Latn-AZ"/>
        </w:rPr>
        <w:t>1134</w:t>
      </w:r>
      <w:r>
        <w:rPr>
          <w:rFonts w:cs="Arial" w:ascii="Arial" w:hAnsi="Arial"/>
          <w:sz w:val="24"/>
          <w:szCs w:val="24"/>
          <w:lang w:val="az-Latn-AZ"/>
        </w:rPr>
        <w:t xml:space="preserve"> sətrin </w:t>
      </w:r>
      <w:r>
        <w:rPr>
          <w:rFonts w:cs="Arial" w:ascii="Arial" w:hAnsi="Arial"/>
          <w:sz w:val="24"/>
          <w:szCs w:val="24"/>
          <w:bdr w:val="single" w:sz="4" w:space="0" w:color="000000"/>
          <w:lang w:val="az-Latn-AZ"/>
        </w:rPr>
        <w:t>B2</w:t>
      </w:r>
      <w:r>
        <w:rPr>
          <w:rFonts w:cs="Arial" w:ascii="Arial" w:hAnsi="Arial"/>
          <w:sz w:val="24"/>
          <w:szCs w:val="24"/>
          <w:lang w:val="az-Latn-AZ"/>
        </w:rPr>
        <w:t xml:space="preserve"> xanasındakı “Dövlət rüsumlarının məbləğ”indən </w:t>
      </w:r>
      <w:r>
        <w:rPr>
          <w:rFonts w:cs="Arial" w:ascii="Arial" w:hAnsi="Arial"/>
          <w:iCs/>
          <w:sz w:val="24"/>
          <w:szCs w:val="24"/>
          <w:bdr w:val="single" w:sz="4" w:space="0" w:color="000000"/>
          <w:lang w:val="az-Latn-AZ"/>
        </w:rPr>
        <w:t>1134.1</w:t>
      </w:r>
      <w:r>
        <w:rPr>
          <w:rFonts w:cs="Arial" w:ascii="Arial" w:hAnsi="Arial"/>
          <w:iCs/>
          <w:sz w:val="24"/>
          <w:szCs w:val="24"/>
          <w:lang w:val="az-Latn-AZ"/>
        </w:rPr>
        <w:t xml:space="preserve"> </w:t>
      </w:r>
      <w:r>
        <w:rPr>
          <w:rFonts w:cs="Arial" w:ascii="Arial" w:hAnsi="Arial"/>
          <w:sz w:val="24"/>
          <w:szCs w:val="24"/>
          <w:bdr w:val="single" w:sz="4" w:space="0" w:color="000000"/>
          <w:lang w:val="az-Latn-AZ"/>
        </w:rPr>
        <w:t>B2</w:t>
      </w:r>
      <w:r>
        <w:rPr>
          <w:rFonts w:cs="Arial" w:ascii="Arial" w:hAnsi="Arial"/>
          <w:sz w:val="24"/>
          <w:szCs w:val="24"/>
          <w:lang w:val="az-Latn-AZ"/>
        </w:rPr>
        <w:t xml:space="preserve"> xanasındakı “Dövlət rüsumlarının məbləğ”ləri çıxılaraq əks etdirilir.</w:t>
      </w:r>
    </w:p>
    <w:p>
      <w:pPr>
        <w:pStyle w:val="Caption1"/>
        <w:spacing w:lineRule="auto" w:line="276"/>
        <w:ind w:right="0" w:firstLine="720"/>
        <w:jc w:val="both"/>
        <w:rPr>
          <w:rFonts w:ascii="Arial" w:hAnsi="Arial" w:cs="Arial"/>
          <w:b/>
          <w:b/>
          <w:iCs/>
          <w:sz w:val="24"/>
          <w:szCs w:val="24"/>
          <w:lang w:val="az-Latn-AZ"/>
        </w:rPr>
      </w:pPr>
      <w:r>
        <w:rPr>
          <w:rFonts w:cs="Arial" w:ascii="Arial" w:hAnsi="Arial"/>
          <w:b/>
          <w:iCs/>
          <w:sz w:val="24"/>
          <w:szCs w:val="24"/>
          <w:lang w:val="az-Latn-AZ"/>
        </w:rPr>
      </w:r>
    </w:p>
    <w:p>
      <w:pPr>
        <w:pStyle w:val="Caption1"/>
        <w:spacing w:lineRule="auto" w:line="276"/>
        <w:ind w:right="0" w:firstLine="720"/>
        <w:jc w:val="both"/>
        <w:rPr>
          <w:rFonts w:ascii="Arial" w:hAnsi="Arial" w:cs="Arial"/>
          <w:iCs/>
          <w:sz w:val="24"/>
          <w:szCs w:val="24"/>
          <w:lang w:val="az-Latn-AZ"/>
        </w:rPr>
      </w:pPr>
      <w:r>
        <w:rPr>
          <w:rFonts w:cs="Arial" w:ascii="Arial" w:hAnsi="Arial"/>
          <w:b/>
          <w:i/>
          <w:iCs/>
          <w:sz w:val="24"/>
          <w:szCs w:val="24"/>
          <w:lang w:val="az-Latn-AZ"/>
        </w:rPr>
        <w:t>Misal:</w:t>
      </w:r>
      <w:r>
        <w:rPr>
          <w:rFonts w:cs="Arial" w:ascii="Arial" w:hAnsi="Arial"/>
          <w:i/>
          <w:iCs/>
          <w:sz w:val="24"/>
          <w:szCs w:val="24"/>
          <w:lang w:val="az-Latn-AZ"/>
        </w:rPr>
        <w:t xml:space="preserve"> </w:t>
      </w:r>
      <w:r>
        <w:rPr>
          <w:rFonts w:cs="Arial" w:ascii="Arial" w:hAnsi="Arial"/>
          <w:i/>
          <w:sz w:val="24"/>
          <w:szCs w:val="24"/>
          <w:lang w:val="az-Latn-AZ"/>
        </w:rPr>
        <w:t xml:space="preserve">“ASAN xidmət” </w:t>
      </w:r>
      <w:r>
        <w:rPr>
          <w:rFonts w:cs="Arial" w:ascii="Arial" w:hAnsi="Arial"/>
          <w:i/>
          <w:iCs/>
          <w:sz w:val="24"/>
          <w:szCs w:val="24"/>
          <w:lang w:val="az-Latn-AZ"/>
        </w:rPr>
        <w:t>mərkəzində yalnız Azərbaycan Respublikasının regionlarında həyata keçirilməsi üçün “sığorta fəaliyyəti” üzrə 2 və “Baytarlıq pereparatlarının istehsalı” üzrə isə 4 lisenziya verilmişdir. “Lisenziyalaşdırma sahəsində bəzi tədbirlər haqqında” Azərbaycan Respublukasının Prezidentinin Fərmanına əsasən “sığorta fəaliyyəti” üzrə lisenziya verilməsinə görə dövlət rüsumunun 1 hərəkət üzrə məbləği 11000,0 manat, Baytarlıq pereparatlarının istehsalı üzrə lisenziyanın verilməsinə görə dövlət rüsumunun 1 hərəkət üzrə məbləği 1500,0 manat təşkil edir. Lakin “Dövlət rüsumu haqqında” Azərbaycan Respublikası Qanunun 23-cü maddəsinə əsasən həmin fəaliyyətlər yalnız Azərbaycan Respublikasının regionlarında həyata keçirildiyi uçün müvafiq icra hakimiyyəti orqanının müəyyən etdiyi dövlət rüsumlarının 50 faizi, yəni ((2</w:t>
      </w:r>
      <w:r>
        <w:rPr>
          <w:rFonts w:cs="Arial" w:ascii="Arial" w:hAnsi="Arial"/>
          <w:lang w:val="az-Latn-AZ"/>
        </w:rPr>
        <w:t>×</w:t>
      </w:r>
      <w:r>
        <w:rPr>
          <w:rFonts w:cs="Arial" w:ascii="Arial" w:hAnsi="Arial"/>
          <w:i/>
          <w:iCs/>
          <w:sz w:val="24"/>
          <w:szCs w:val="24"/>
          <w:lang w:val="az-Latn-AZ"/>
        </w:rPr>
        <w:t>5.500,0=11.000,0)+(4</w:t>
      </w:r>
      <w:r>
        <w:rPr>
          <w:rFonts w:cs="Arial" w:ascii="Arial" w:hAnsi="Arial"/>
          <w:lang w:val="az-Latn-AZ"/>
        </w:rPr>
        <w:t>×</w:t>
      </w:r>
      <w:r>
        <w:rPr>
          <w:rFonts w:cs="Arial" w:ascii="Arial" w:hAnsi="Arial"/>
          <w:i/>
          <w:iCs/>
          <w:sz w:val="24"/>
          <w:szCs w:val="24"/>
          <w:lang w:val="az-Latn-AZ"/>
        </w:rPr>
        <w:t>750,0=3.000,0)) 14.000,0 manat dövlət rüsumu tutulmuşdur. Bu halda misalda qeyd olunan əməliyyatlar hesabatda aşağıdakı kimi əks etdirilir:</w:t>
      </w:r>
    </w:p>
    <w:p>
      <w:pPr>
        <w:pStyle w:val="Caption1"/>
        <w:ind w:right="0" w:hanging="0"/>
        <w:jc w:val="both"/>
        <w:rPr>
          <w:rFonts w:ascii="Arial" w:hAnsi="Arial" w:cs="Arial"/>
          <w:iCs/>
          <w:sz w:val="24"/>
          <w:szCs w:val="24"/>
          <w:lang w:val="az-Latn-AZ"/>
        </w:rPr>
      </w:pPr>
      <w:r>
        <w:rPr/>
        <w:drawing>
          <wp:inline distT="0" distB="0" distL="0" distR="0">
            <wp:extent cx="5943600" cy="1838325"/>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
                    <pic:cNvPicPr>
                      <a:picLocks noChangeAspect="1" noChangeArrowheads="1"/>
                    </pic:cNvPicPr>
                  </pic:nvPicPr>
                  <pic:blipFill>
                    <a:blip r:embed="rId17"/>
                    <a:stretch>
                      <a:fillRect/>
                    </a:stretch>
                  </pic:blipFill>
                  <pic:spPr bwMode="auto">
                    <a:xfrm>
                      <a:off x="0" y="0"/>
                      <a:ext cx="5943600" cy="1838325"/>
                    </a:xfrm>
                    <a:prstGeom prst="rect">
                      <a:avLst/>
                    </a:prstGeom>
                  </pic:spPr>
                </pic:pic>
              </a:graphicData>
            </a:graphic>
          </wp:inline>
        </w:drawing>
      </w:r>
      <w:bookmarkStart w:id="0" w:name="_GoBack"/>
      <w:bookmarkEnd w:id="0"/>
      <w:r>
        <w:rPr>
          <w:lang w:val="az-Latn-AZ"/>
        </w:rPr>
        <w:t xml:space="preserve">  </w:t>
      </w:r>
    </w:p>
    <w:p>
      <w:pPr>
        <w:pStyle w:val="Caption1"/>
        <w:spacing w:lineRule="auto" w:line="276"/>
        <w:ind w:right="0" w:firstLine="720"/>
        <w:jc w:val="both"/>
        <w:rPr>
          <w:rFonts w:ascii="Arial" w:hAnsi="Arial" w:cs="Arial"/>
          <w:sz w:val="24"/>
          <w:szCs w:val="24"/>
          <w:lang w:val="az-Latn-AZ"/>
        </w:rPr>
      </w:pPr>
      <w:r>
        <w:rPr>
          <w:lang w:val="az-Latn-AZ"/>
        </w:rPr>
        <w:t xml:space="preserve"> </w:t>
      </w:r>
      <w:r>
        <w:rPr>
          <w:rFonts w:cs="Arial" w:ascii="Arial" w:hAnsi="Arial"/>
          <w:iCs/>
          <w:sz w:val="24"/>
          <w:szCs w:val="24"/>
          <w:lang w:val="az-Latn-AZ"/>
        </w:rPr>
        <w:t xml:space="preserve"> </w:t>
      </w:r>
    </w:p>
    <w:p>
      <w:pPr>
        <w:pStyle w:val="Caption1"/>
        <w:spacing w:lineRule="auto" w:line="276"/>
        <w:ind w:right="0" w:firstLine="720"/>
        <w:jc w:val="both"/>
        <w:rPr>
          <w:rFonts w:ascii="Arial" w:hAnsi="Arial" w:cs="Arial"/>
          <w:sz w:val="24"/>
          <w:szCs w:val="24"/>
          <w:lang w:val="az-Latn-AZ"/>
        </w:rPr>
      </w:pPr>
      <w:r>
        <w:rPr>
          <w:rFonts w:cs="Arial" w:ascii="Arial" w:hAnsi="Arial"/>
          <w:sz w:val="24"/>
          <w:szCs w:val="24"/>
          <w:lang w:val="az-Latn-AZ"/>
        </w:rPr>
        <w:t>Hesabatın “</w:t>
      </w:r>
      <w:r>
        <w:rPr>
          <w:rFonts w:cs="Arial" w:ascii="Arial" w:hAnsi="Arial"/>
          <w:bCs/>
          <w:sz w:val="24"/>
          <w:szCs w:val="24"/>
          <w:lang w:val="az-Latn-AZ"/>
        </w:rPr>
        <w:t>Vergi ödəyicilərinin məsuliyyəti”</w:t>
      </w:r>
      <w:r>
        <w:rPr>
          <w:rFonts w:cs="Arial" w:ascii="Arial" w:hAnsi="Arial"/>
          <w:iCs/>
          <w:sz w:val="24"/>
          <w:szCs w:val="24"/>
          <w:lang w:val="az-Latn-AZ"/>
        </w:rPr>
        <w:t xml:space="preserve"> hissəsində - zolağın aşağı hissəsində sol tərəfdə yuxarıdan aşağı göstərilmiş birinci </w:t>
      </w:r>
      <w:r>
        <w:rPr>
          <w:rFonts w:cs="Arial" w:ascii="Arial" w:hAnsi="Arial"/>
          <w:sz w:val="24"/>
          <w:szCs w:val="24"/>
          <w:lang w:val="az-Latn-AZ"/>
        </w:rPr>
        <w:t>“</w:t>
      </w:r>
      <w:r>
        <w:rPr>
          <w:rFonts w:cs="Arial" w:ascii="Arial" w:hAnsi="Arial"/>
          <w:b/>
          <w:sz w:val="24"/>
          <w:szCs w:val="24"/>
          <w:lang w:val="az-Latn-AZ"/>
        </w:rPr>
        <w:t>Hüquqi şəxsin rəhbərinin, fiziki şəxsin</w:t>
      </w:r>
      <w:r>
        <w:rPr>
          <w:rFonts w:cs="Arial" w:ascii="Arial" w:hAnsi="Arial"/>
          <w:iCs/>
          <w:sz w:val="24"/>
          <w:szCs w:val="24"/>
          <w:lang w:val="az-Latn-AZ"/>
        </w:rPr>
        <w:t>”, ikinci “</w:t>
      </w:r>
      <w:r>
        <w:rPr>
          <w:rFonts w:cs="Arial" w:ascii="Arial" w:hAnsi="Arial"/>
          <w:b/>
          <w:iCs/>
          <w:sz w:val="24"/>
          <w:szCs w:val="24"/>
          <w:lang w:val="az-Latn-AZ"/>
        </w:rPr>
        <w:t>Baş mühasibin</w:t>
      </w:r>
      <w:r>
        <w:rPr>
          <w:rFonts w:cs="Arial" w:ascii="Arial" w:hAnsi="Arial"/>
          <w:iCs/>
          <w:sz w:val="24"/>
          <w:szCs w:val="24"/>
          <w:lang w:val="az-Latn-AZ"/>
        </w:rPr>
        <w:t>”, üçüncü</w:t>
      </w:r>
      <w:r>
        <w:rPr>
          <w:rFonts w:cs="Arial" w:ascii="Arial" w:hAnsi="Arial"/>
          <w:sz w:val="24"/>
          <w:szCs w:val="24"/>
          <w:lang w:val="az-Latn-AZ"/>
        </w:rPr>
        <w:t xml:space="preserve"> </w:t>
      </w:r>
      <w:r>
        <w:rPr>
          <w:rFonts w:cs="Arial" w:ascii="Arial" w:hAnsi="Arial"/>
          <w:iCs/>
          <w:sz w:val="24"/>
          <w:szCs w:val="24"/>
          <w:lang w:val="az-Latn-AZ"/>
        </w:rPr>
        <w:t>“</w:t>
      </w:r>
      <w:r>
        <w:rPr>
          <w:rFonts w:cs="Arial" w:ascii="Arial" w:hAnsi="Arial"/>
          <w:b/>
          <w:iCs/>
          <w:sz w:val="24"/>
          <w:szCs w:val="24"/>
          <w:lang w:val="az-Latn-AZ"/>
        </w:rPr>
        <w:t>Hesabatı tərtib edən məsul şəxsin</w:t>
      </w:r>
      <w:r>
        <w:rPr>
          <w:rFonts w:cs="Arial" w:ascii="Arial" w:hAnsi="Arial"/>
          <w:sz w:val="24"/>
          <w:szCs w:val="24"/>
          <w:lang w:val="az-Latn-AZ"/>
        </w:rPr>
        <w:t>” çərçivələrdə vergi ödəyicisi hüquqi şəxsin rəhbərinin və ya fiziki şəxsin, baş mühasibin və hesabatı tərtib edən məsul şəxsin soyadı, adı və atasının adı (çərçivələrdən kənara çıxmadan) yazılmaqla onlar tərəfindən imzalanır. Hesabat rəhbər şəxs tərəfindən imzalandıqdan və möhürlə təsdiqləndikdən sonra möhürün aşağı hissəsində olan “</w:t>
      </w:r>
      <w:r>
        <w:rPr>
          <w:rFonts w:cs="Arial" w:ascii="Arial" w:hAnsi="Arial"/>
          <w:b/>
          <w:sz w:val="24"/>
          <w:szCs w:val="24"/>
          <w:lang w:val="az-Latn-AZ"/>
        </w:rPr>
        <w:t>Hesabatın</w:t>
      </w:r>
      <w:r>
        <w:rPr>
          <w:rFonts w:cs="Arial" w:ascii="Arial" w:hAnsi="Arial"/>
          <w:b/>
          <w:iCs/>
          <w:sz w:val="24"/>
          <w:szCs w:val="24"/>
          <w:lang w:val="az-Latn-AZ"/>
        </w:rPr>
        <w:t xml:space="preserve"> tərtib edilmə tarixi</w:t>
      </w:r>
      <w:r>
        <w:rPr>
          <w:rFonts w:cs="Arial" w:ascii="Arial" w:hAnsi="Arial"/>
          <w:sz w:val="24"/>
          <w:szCs w:val="24"/>
          <w:lang w:val="az-Latn-AZ"/>
        </w:rPr>
        <w:t>”nə dair xanalarda tərtib edilmə tarixi qeyd olunmalıdır.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2" w:firstLine="720"/>
        <w:jc w:val="both"/>
        <w:rPr>
          <w:rFonts w:ascii="Arial" w:hAnsi="Arial" w:cs="Arial"/>
          <w:sz w:val="24"/>
          <w:szCs w:val="24"/>
          <w:lang w:val="az-Latn-AZ"/>
        </w:rPr>
      </w:pPr>
      <w:r>
        <w:rPr>
          <w:rFonts w:cs="Arial" w:ascii="Arial" w:hAnsi="Arial"/>
          <w:b/>
          <w:i/>
          <w:sz w:val="24"/>
          <w:szCs w:val="24"/>
          <w:lang w:val="az-Latn-AZ"/>
        </w:rPr>
        <w:t>Misal:</w:t>
      </w:r>
      <w:r>
        <w:rPr>
          <w:rFonts w:cs="Arial" w:ascii="Arial" w:hAnsi="Arial"/>
          <w:i/>
          <w:sz w:val="24"/>
          <w:szCs w:val="24"/>
          <w:lang w:val="az-Latn-AZ"/>
        </w:rPr>
        <w:t xml:space="preserve"> Notariat kontoru 2023-cü ilin 3-cü rübü üçün Dövlət rüsumunun tutulması haqqında hesabatı rəhbər şəxs tərəfindən 15.10.2023-cü il tarixdə imzalanmış və möhürlə təsdiq edilmişdir. Bu halda, “</w:t>
      </w:r>
      <w:r>
        <w:rPr>
          <w:rFonts w:cs="Arial" w:ascii="Arial" w:hAnsi="Arial"/>
          <w:b/>
          <w:i/>
          <w:sz w:val="24"/>
          <w:szCs w:val="24"/>
          <w:lang w:val="az-Latn-AZ"/>
        </w:rPr>
        <w:t>Hesabatı</w:t>
      </w:r>
      <w:r>
        <w:rPr>
          <w:rFonts w:cs="Arial" w:ascii="Arial" w:hAnsi="Arial"/>
          <w:b/>
          <w:i/>
          <w:iCs/>
          <w:sz w:val="24"/>
          <w:szCs w:val="24"/>
          <w:lang w:val="az-Latn-AZ"/>
        </w:rPr>
        <w:t>n tərtib edilmə tarixi</w:t>
      </w:r>
      <w:r>
        <w:rPr>
          <w:rFonts w:cs="Arial" w:ascii="Arial" w:hAnsi="Arial"/>
          <w:i/>
          <w:sz w:val="24"/>
          <w:szCs w:val="24"/>
          <w:lang w:val="az-Latn-AZ"/>
        </w:rPr>
        <w:t>”nə dair xanalar aşağıdakı kimi yazılır:</w:t>
      </w:r>
    </w:p>
    <w:p>
      <w:pPr>
        <w:pStyle w:val="Caption1"/>
        <w:spacing w:lineRule="auto" w:line="276"/>
        <w:ind w:right="-2" w:firstLine="720"/>
        <w:rPr>
          <w:lang w:val="az-Latn-AZ"/>
        </w:rPr>
      </w:pPr>
      <w:r>
        <w:rPr/>
        <w:drawing>
          <wp:inline distT="0" distB="0" distL="0" distR="0">
            <wp:extent cx="2314575" cy="581025"/>
            <wp:effectExtent l="0" t="0" r="0" b="0"/>
            <wp:docPr id="1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 descr=""/>
                    <pic:cNvPicPr>
                      <a:picLocks noChangeAspect="1" noChangeArrowheads="1"/>
                    </pic:cNvPicPr>
                  </pic:nvPicPr>
                  <pic:blipFill>
                    <a:blip r:embed="rId18"/>
                    <a:stretch>
                      <a:fillRect/>
                    </a:stretch>
                  </pic:blipFill>
                  <pic:spPr bwMode="auto">
                    <a:xfrm>
                      <a:off x="0" y="0"/>
                      <a:ext cx="2314575" cy="581025"/>
                    </a:xfrm>
                    <a:prstGeom prst="rect">
                      <a:avLst/>
                    </a:prstGeom>
                  </pic:spPr>
                </pic:pic>
              </a:graphicData>
            </a:graphic>
          </wp:inline>
        </w:drawing>
      </w:r>
      <w:r>
        <w:rPr>
          <w:lang w:val="az-Latn-AZ"/>
        </w:rPr>
        <w:t xml:space="preserve"> </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 xml:space="preserve">Vergi orqanı tərəfindən </w:t>
      </w:r>
      <w:r>
        <w:rPr>
          <w:rFonts w:cs="Arial" w:ascii="Arial" w:hAnsi="Arial"/>
          <w:b/>
          <w:sz w:val="24"/>
          <w:szCs w:val="24"/>
          <w:lang w:val="az-Latn-AZ"/>
        </w:rPr>
        <w:t>Hesabatın qəbul edilməsi №-si və tarixi</w:t>
      </w:r>
      <w:r>
        <w:rPr>
          <w:rFonts w:cs="Arial" w:ascii="Arial" w:hAnsi="Arial"/>
          <w:sz w:val="24"/>
          <w:szCs w:val="24"/>
          <w:lang w:val="az-Latn-AZ"/>
        </w:rPr>
        <w:t xml:space="preserve"> çərçivəsində daxilolma tarixi və qeydiyyat nömrəsi göstərilir.</w:t>
      </w:r>
    </w:p>
    <w:p>
      <w:pPr>
        <w:pStyle w:val="Caption1"/>
        <w:spacing w:lineRule="auto" w:line="276"/>
        <w:ind w:right="-2" w:firstLine="720"/>
        <w:jc w:val="both"/>
        <w:rPr>
          <w:rFonts w:ascii="Arial" w:hAnsi="Arial" w:cs="Arial"/>
          <w:sz w:val="24"/>
          <w:szCs w:val="24"/>
          <w:lang w:val="az-Latn-AZ"/>
        </w:rPr>
      </w:pPr>
      <w:r>
        <w:rPr>
          <w:rFonts w:cs="Arial" w:ascii="Arial" w:hAnsi="Arial"/>
          <w:sz w:val="24"/>
          <w:szCs w:val="24"/>
          <w:lang w:val="az-Latn-AZ"/>
        </w:rPr>
        <w:t xml:space="preserve">Hesabatın qəbul edilməsi №-si və tarixi çərçivəsində aşağıdakı hesabatı qəbul edən şəxsin soyadını, adını və atasının adını (çərçivədən kənara çıxmadan) yazmaqla imzalanır. </w:t>
      </w:r>
    </w:p>
    <w:p>
      <w:pPr>
        <w:pStyle w:val="Caption1"/>
        <w:spacing w:lineRule="auto" w:line="276"/>
        <w:ind w:right="0" w:firstLine="720"/>
        <w:jc w:val="both"/>
        <w:rPr>
          <w:rFonts w:ascii="Arial" w:hAnsi="Arial" w:cs="Arial"/>
          <w:sz w:val="24"/>
          <w:szCs w:val="24"/>
          <w:lang w:val="az-Latn-AZ"/>
        </w:rPr>
      </w:pPr>
      <w:r>
        <w:rPr>
          <w:rFonts w:cs="Arial" w:ascii="Arial" w:hAnsi="Arial"/>
          <w:sz w:val="24"/>
          <w:szCs w:val="24"/>
          <w:lang w:val="az-Latn-AZ"/>
        </w:rPr>
        <w:t>Hesabatın sağ küncündə göstərilmiş “</w:t>
      </w:r>
      <w:r>
        <w:rPr>
          <w:rFonts w:cs="Arial" w:ascii="Arial" w:hAnsi="Arial"/>
          <w:b/>
          <w:sz w:val="24"/>
          <w:szCs w:val="24"/>
          <w:lang w:val="az-Latn-AZ"/>
        </w:rPr>
        <w:t>Poçt ştempelinin vurulma tarixi</w:t>
      </w:r>
      <w:r>
        <w:rPr>
          <w:rFonts w:cs="Arial" w:ascii="Arial" w:hAnsi="Arial"/>
          <w:sz w:val="24"/>
          <w:szCs w:val="24"/>
          <w:lang w:val="az-Latn-AZ"/>
        </w:rPr>
        <w:t>” xanalarında hesabat poçt vasitəsilə göndərildiyi halda zərfin üzərinə vurulmuş poçt ştempelinin tarixi yazılır.</w:t>
      </w:r>
    </w:p>
    <w:p>
      <w:pPr>
        <w:pStyle w:val="Caption1"/>
        <w:spacing w:lineRule="auto" w:line="276"/>
        <w:ind w:right="0" w:firstLine="720"/>
        <w:jc w:val="both"/>
        <w:rPr>
          <w:rFonts w:ascii="Arial" w:hAnsi="Arial" w:cs="Arial"/>
          <w:sz w:val="24"/>
          <w:szCs w:val="24"/>
          <w:lang w:val="az-Latn-AZ"/>
        </w:rPr>
      </w:pPr>
      <w:r>
        <w:rPr>
          <w:rFonts w:cs="Arial" w:ascii="Arial" w:hAnsi="Arial"/>
          <w:sz w:val="24"/>
          <w:szCs w:val="24"/>
          <w:lang w:val="az-Latn-AZ"/>
        </w:rPr>
      </w:r>
    </w:p>
    <w:p>
      <w:pPr>
        <w:pStyle w:val="Caption1"/>
        <w:spacing w:lineRule="auto" w:line="276"/>
        <w:ind w:right="0" w:firstLine="720"/>
        <w:jc w:val="both"/>
        <w:rPr>
          <w:rFonts w:ascii="Arial" w:hAnsi="Arial" w:cs="Arial"/>
          <w:sz w:val="24"/>
          <w:szCs w:val="24"/>
          <w:lang w:val="az-Latn-AZ"/>
        </w:rPr>
      </w:pPr>
      <w:r>
        <w:rPr>
          <w:rFonts w:cs="Arial" w:ascii="Arial" w:hAnsi="Arial"/>
          <w:b/>
          <w:i/>
          <w:sz w:val="24"/>
          <w:szCs w:val="24"/>
          <w:lang w:val="az-Latn-AZ"/>
        </w:rPr>
        <w:t>Misal:</w:t>
      </w:r>
      <w:r>
        <w:rPr>
          <w:rFonts w:cs="Arial" w:ascii="Arial" w:hAnsi="Arial"/>
          <w:i/>
          <w:sz w:val="24"/>
          <w:szCs w:val="24"/>
          <w:lang w:val="az-Latn-AZ"/>
        </w:rPr>
        <w:t xml:space="preserve"> Notariat kontoru 2023-cü ilin 3-cü rübü üzrə “Dövlət rüsumunun tutulması haqqında hesabat”ı poçt vasitəsilə təqdim etmiş və hesabat qoyulmuş zərfin üzərinə poçt ştempelinin tarixi “</w:t>
      </w:r>
      <w:r>
        <w:rPr>
          <w:rFonts w:cs="Arial" w:ascii="Arial" w:hAnsi="Arial"/>
          <w:bCs/>
          <w:i/>
          <w:sz w:val="24"/>
          <w:szCs w:val="24"/>
          <w:lang w:val="az-Latn-AZ"/>
        </w:rPr>
        <w:t>17.10.2023</w:t>
      </w:r>
      <w:r>
        <w:rPr>
          <w:rFonts w:cs="Arial" w:ascii="Arial" w:hAnsi="Arial"/>
          <w:i/>
          <w:sz w:val="24"/>
          <w:szCs w:val="24"/>
          <w:lang w:val="az-Latn-AZ"/>
        </w:rPr>
        <w:t>” vurulmuşdur. Bu halda, vergi orqanı tərəfindən hesabatın “poçt ştempelinin vurulma tarixi” xanasında tarix aşağıdakı kimi yazılır:</w:t>
      </w:r>
    </w:p>
    <w:p>
      <w:pPr>
        <w:pStyle w:val="Caption1"/>
        <w:tabs>
          <w:tab w:val="clear" w:pos="708"/>
          <w:tab w:val="left" w:pos="5940" w:leader="none"/>
        </w:tabs>
        <w:spacing w:lineRule="auto" w:line="276"/>
        <w:ind w:right="0" w:firstLine="720"/>
        <w:rPr>
          <w:rFonts w:ascii="Arial" w:hAnsi="Arial" w:cs="Arial"/>
          <w:sz w:val="24"/>
          <w:szCs w:val="24"/>
          <w:lang w:val="az-Latn-AZ"/>
        </w:rPr>
      </w:pPr>
      <w:r>
        <w:rPr/>
        <w:drawing>
          <wp:inline distT="0" distB="0" distL="0" distR="0">
            <wp:extent cx="1857375" cy="466725"/>
            <wp:effectExtent l="0" t="0" r="0" b="0"/>
            <wp:docPr id="17"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descr=""/>
                    <pic:cNvPicPr>
                      <a:picLocks noChangeAspect="1" noChangeArrowheads="1"/>
                    </pic:cNvPicPr>
                  </pic:nvPicPr>
                  <pic:blipFill>
                    <a:blip r:embed="rId19"/>
                    <a:stretch>
                      <a:fillRect/>
                    </a:stretch>
                  </pic:blipFill>
                  <pic:spPr bwMode="auto">
                    <a:xfrm>
                      <a:off x="0" y="0"/>
                      <a:ext cx="1857375" cy="466725"/>
                    </a:xfrm>
                    <a:prstGeom prst="rect">
                      <a:avLst/>
                    </a:prstGeom>
                  </pic:spPr>
                </pic:pic>
              </a:graphicData>
            </a:graphic>
          </wp:inline>
        </w:drawing>
      </w:r>
      <w:r>
        <w:rPr>
          <w:lang w:val="az-Latn-AZ"/>
        </w:rPr>
        <w:t xml:space="preserve">  </w:t>
      </w:r>
    </w:p>
    <w:p>
      <w:pPr>
        <w:pStyle w:val="Caption1"/>
        <w:tabs>
          <w:tab w:val="clear" w:pos="708"/>
          <w:tab w:val="left" w:pos="5940" w:leader="none"/>
        </w:tabs>
        <w:spacing w:lineRule="auto" w:line="276"/>
        <w:ind w:right="0" w:firstLine="720"/>
        <w:jc w:val="both"/>
        <w:rPr>
          <w:rFonts w:ascii="Arial" w:hAnsi="Arial" w:cs="Arial"/>
          <w:sz w:val="24"/>
          <w:szCs w:val="24"/>
          <w:lang w:val="az-Latn-AZ"/>
        </w:rPr>
      </w:pPr>
      <w:r>
        <w:rPr>
          <w:rFonts w:cs="Arial" w:ascii="Arial" w:hAnsi="Arial"/>
          <w:b/>
          <w:sz w:val="24"/>
          <w:szCs w:val="24"/>
          <w:lang w:val="az-Latn-AZ"/>
        </w:rPr>
        <w:t>“</w:t>
      </w:r>
      <w:r>
        <w:rPr>
          <w:rFonts w:cs="Arial" w:ascii="Arial" w:hAnsi="Arial"/>
          <w:b/>
          <w:sz w:val="24"/>
          <w:szCs w:val="24"/>
          <w:lang w:val="az-Latn-AZ"/>
        </w:rPr>
        <w:t xml:space="preserve">Poçt ştempelinin vurulma tarixi” </w:t>
      </w:r>
      <w:r>
        <w:rPr>
          <w:rFonts w:cs="Arial" w:ascii="Arial" w:hAnsi="Arial"/>
          <w:sz w:val="24"/>
          <w:szCs w:val="24"/>
          <w:lang w:val="az-Latn-AZ"/>
        </w:rPr>
        <w:t xml:space="preserve">çərçivəsindən aşağı sağ küncdəki </w:t>
      </w:r>
      <w:r>
        <w:rPr>
          <w:rFonts w:cs="Arial" w:ascii="Arial" w:hAnsi="Arial"/>
          <w:b/>
          <w:sz w:val="24"/>
          <w:szCs w:val="24"/>
          <w:lang w:val="az-Latn-AZ"/>
        </w:rPr>
        <w:t>“Xüsusi otağın ştampı”</w:t>
      </w:r>
      <w:r>
        <w:rPr>
          <w:rFonts w:cs="Arial" w:ascii="Arial" w:hAnsi="Arial"/>
          <w:sz w:val="24"/>
          <w:szCs w:val="24"/>
          <w:lang w:val="az-Latn-AZ"/>
        </w:rPr>
        <w:t xml:space="preserve"> çərçivəsində ştamp vurulur.</w:t>
      </w:r>
    </w:p>
    <w:p>
      <w:pPr>
        <w:pStyle w:val="Caption1"/>
        <w:tabs>
          <w:tab w:val="clear" w:pos="708"/>
          <w:tab w:val="left" w:pos="5940" w:leader="none"/>
        </w:tabs>
        <w:spacing w:lineRule="auto" w:line="276"/>
        <w:ind w:right="0" w:firstLine="720"/>
        <w:jc w:val="both"/>
        <w:rPr>
          <w:rFonts w:ascii="Arial" w:hAnsi="Arial" w:cs="Arial"/>
          <w:b/>
          <w:b/>
          <w:bCs/>
          <w:sz w:val="24"/>
          <w:szCs w:val="24"/>
          <w:lang w:val="az-Latn-AZ"/>
        </w:rPr>
      </w:pPr>
      <w:r>
        <w:rPr>
          <w:rFonts w:cs="Arial" w:ascii="Arial" w:hAnsi="Arial"/>
          <w:sz w:val="24"/>
          <w:szCs w:val="24"/>
          <w:lang w:val="az-Latn-AZ"/>
        </w:rPr>
        <w:t>Hesabat vergi orqanına birbaşa təqdim edildikdə poçt ştempelinin vurulma tarixi üzrə xanalar doldurulmur. Hesabat internet vasitəsi ilə təqdim edildikdə vergi orqanlarına aid olunan xanalar doldurulmur.</w:t>
      </w:r>
    </w:p>
    <w:sectPr>
      <w:footerReference w:type="default" r:id="rId20"/>
      <w:type w:val="nextPage"/>
      <w:pgSz w:w="11906" w:h="16838"/>
      <w:pgMar w:left="1699" w:right="850" w:gutter="0" w:header="0" w:top="1138" w:footer="706" w:bottom="1138"/>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default"/>
  </w:font>
  <w:font w:name="Calibri">
    <w:charset w:val="01"/>
    <w:family w:val="swiss"/>
    <w:pitch w:val="default"/>
  </w:font>
  <w:font w:name="Arial">
    <w:charset w:val="01"/>
    <w:family w:val="swiss"/>
    <w:pitch w:val="default"/>
  </w:font>
  <w:font w:name="Liberation Sans">
    <w:altName w:val="Arial"/>
    <w:charset w:val="01"/>
    <w:family w:val="swiss"/>
    <w:pitch w:val="default"/>
  </w:font>
  <w:font w:name="Arial AzCyr">
    <w:charset w:val="01"/>
    <w:family w:val="swiss"/>
    <w:pitch w:val="default"/>
  </w:font>
  <w:font w:name="Arial AzLat">
    <w:charset w:val="01"/>
    <w:family w:val="swiss"/>
    <w:pitch w:val="default"/>
  </w:font>
  <w:font w:name="Tahoma">
    <w:charset w:val="01"/>
    <w:family w:val="swiss"/>
    <w:pitch w:val="default"/>
  </w:font>
  <w:font w:name="ArialMT">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5</w:t>
    </w:r>
    <w:r>
      <w:rPr/>
      <w:fldChar w:fldCharType="end"/>
    </w:r>
  </w:p>
  <w:p>
    <w:pPr>
      <w:pStyle w:val="Footer"/>
      <w:rPr/>
    </w:pPr>
    <w:r>
      <w:rPr/>
    </w:r>
  </w:p>
</w:ft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eastAsia="Times New Roman" w:ascii="Times New Roman" w:hAnsi="Times New Roman" w:cs="Times New Roman"/>
      <w:color w:val="auto"/>
      <w:kern w:val="0"/>
      <w:sz w:val="20"/>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qFormat/>
    <w:rsid w:val="00c91cf3"/>
    <w:rPr>
      <w:rFonts w:eastAsia="Times New Roman"/>
    </w:rPr>
  </w:style>
  <w:style w:type="character" w:styleId="Style15" w:customStyle="1">
    <w:name w:val="Нижний колонтитул Знак"/>
    <w:uiPriority w:val="99"/>
    <w:qFormat/>
    <w:rsid w:val="00c91cf3"/>
    <w:rPr>
      <w:rFonts w:eastAsia="Times New Roman"/>
    </w:rPr>
  </w:style>
  <w:style w:type="character" w:styleId="Style16" w:customStyle="1">
    <w:name w:val="Текст Знак"/>
    <w:uiPriority w:val="99"/>
    <w:qFormat/>
    <w:rsid w:val="00d124a5"/>
    <w:rPr>
      <w:rFonts w:ascii="Calibri" w:hAnsi="Calibri" w:eastAsia="Calibri"/>
      <w:sz w:val="22"/>
      <w:szCs w:val="21"/>
      <w:lang w:val="en-US" w:eastAsia="en-US"/>
    </w:rPr>
  </w:style>
  <w:style w:type="character" w:styleId="Tm81" w:customStyle="1">
    <w:name w:val="tm81"/>
    <w:qFormat/>
    <w:rsid w:val="00ca45ef"/>
    <w:rPr>
      <w:rFonts w:ascii="Arial" w:hAnsi="Arial" w:cs="Arial"/>
      <w:sz w:val="24"/>
      <w:szCs w:val="24"/>
    </w:rPr>
  </w:style>
  <w:style w:type="paragraph" w:styleId="Heading" w:customStyle="1">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rsid w:val="005d215c"/>
    <w:pPr>
      <w:jc w:val="both"/>
    </w:pPr>
    <w:rPr>
      <w:rFonts w:ascii="Arial AzCyr" w:hAnsi="Arial AzCyr"/>
      <w:sz w:val="24"/>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ascii="Arial" w:hAnsi="Arial" w:cs="Mangal"/>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ind w:right="-1050" w:hanging="0"/>
      <w:jc w:val="center"/>
    </w:pPr>
    <w:rPr>
      <w:rFonts w:ascii="Arial AzLat" w:hAnsi="Arial AzLat"/>
      <w:sz w:val="28"/>
      <w:lang w:val="en-US"/>
    </w:rPr>
  </w:style>
  <w:style w:type="paragraph" w:styleId="CharChar" w:customStyle="1">
    <w:name w:val="Знак Знак Знак Char Char"/>
    <w:basedOn w:val="Normal"/>
    <w:qFormat/>
    <w:rsid w:val="005f4731"/>
    <w:pPr>
      <w:spacing w:lineRule="exact" w:line="240" w:before="0" w:after="160"/>
    </w:pPr>
    <w:rPr>
      <w:rFonts w:ascii="Arial" w:hAnsi="Arial" w:cs="Arial"/>
      <w:lang w:val="en-US" w:eastAsia="en-US"/>
    </w:rPr>
  </w:style>
  <w:style w:type="paragraph" w:styleId="BalloonText">
    <w:name w:val="Balloon Text"/>
    <w:basedOn w:val="Normal"/>
    <w:semiHidden/>
    <w:qFormat/>
    <w:rsid w:val="005f4731"/>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rsid w:val="00c91cf3"/>
    <w:pPr>
      <w:tabs>
        <w:tab w:val="clear" w:pos="708"/>
        <w:tab w:val="center" w:pos="4677" w:leader="none"/>
        <w:tab w:val="right" w:pos="9355" w:leader="none"/>
      </w:tabs>
    </w:pPr>
    <w:rPr/>
  </w:style>
  <w:style w:type="paragraph" w:styleId="Footer">
    <w:name w:val="Footer"/>
    <w:basedOn w:val="Normal"/>
    <w:uiPriority w:val="99"/>
    <w:rsid w:val="00c91cf3"/>
    <w:pPr>
      <w:tabs>
        <w:tab w:val="clear" w:pos="708"/>
        <w:tab w:val="center" w:pos="4677" w:leader="none"/>
        <w:tab w:val="right" w:pos="9355" w:leader="none"/>
      </w:tabs>
    </w:pPr>
    <w:rPr/>
  </w:style>
  <w:style w:type="paragraph" w:styleId="PlainText">
    <w:name w:val="Plain Text"/>
    <w:basedOn w:val="Normal"/>
    <w:uiPriority w:val="99"/>
    <w:unhideWhenUsed/>
    <w:qFormat/>
    <w:rsid w:val="00d124a5"/>
    <w:pPr>
      <w:spacing w:lineRule="auto" w:line="360"/>
      <w:jc w:val="both"/>
    </w:pPr>
    <w:rPr>
      <w:rFonts w:ascii="Calibri" w:hAnsi="Calibri" w:eastAsia="Calibri"/>
      <w:sz w:val="22"/>
      <w:szCs w:val="21"/>
      <w:lang w:val="en-US" w:eastAsia="en-US"/>
    </w:rPr>
  </w:style>
  <w:style w:type="paragraph" w:styleId="1" w:customStyle="1">
    <w:name w:val="Название объекта1"/>
    <w:basedOn w:val="Normal"/>
    <w:qFormat/>
    <w:rsid w:val="00ca45ef"/>
    <w:pPr>
      <w:spacing w:before="20" w:after="20"/>
      <w:ind w:right="-1050" w:hanging="0"/>
      <w:jc w:val="center"/>
    </w:pPr>
    <w:rPr>
      <w:rFonts w:ascii="Arial AzLat" w:hAnsi="Arial AzLat" w:cs="Arial AzLat"/>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5b2a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png"/><Relationship Id="rId4" Type="http://schemas.openxmlformats.org/officeDocument/2006/relationships/oleObject" Target="embeddings/oleObject1.xls"/><Relationship Id="rId5" Type="http://schemas.openxmlformats.org/officeDocument/2006/relationships/image" Target="media/image3.wmf"/><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9.png"/><Relationship Id="rId12" Type="http://schemas.openxmlformats.org/officeDocument/2006/relationships/image" Target="media/image7.png"/><Relationship Id="rId13" Type="http://schemas.openxmlformats.org/officeDocument/2006/relationships/image" Target="media/image10.png"/><Relationship Id="rId14" Type="http://schemas.openxmlformats.org/officeDocument/2006/relationships/image" Target="media/image11.png"/><Relationship Id="rId15" Type="http://schemas.openxmlformats.org/officeDocument/2006/relationships/image" Target="media/image12.wmf"/><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23D67-4412-46F8-815F-14AE4B31A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LibreOffice/7.3.7.2$MacOSX_X86_64 LibreOffice_project/e114eadc50a9ff8d8c8a0567d6da8f454beeb84f</Application>
  <AppVersion>15.0000</AppVersion>
  <Pages>5</Pages>
  <Words>1197</Words>
  <Characters>8156</Characters>
  <CharactersWithSpaces>9331</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2023-07-19T13:24:00Z</dcterms:created>
  <dc:creator>User</dc:creator>
  <dc:description/>
  <dc:language>az-Latn-AZ</dc:language>
  <cp:lastModifiedBy/>
  <cp:lastPrinted>2019-08-01T07:11:00Z</cp:lastPrinted>
  <dcterms:modified xsi:type="dcterms:W3CDTF">2023-09-14T14:15:09Z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