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wmf" ContentType="image/x-wmf"/>
  <Override PartName="/word/media/image2.wmf" ContentType="image/x-wmf"/>
  <Override PartName="/word/media/image3.png" ContentType="image/png"/>
  <Override PartName="/word/media/image4.wmf" ContentType="image/x-wmf"/>
  <Override PartName="/word/media/image5.wmf" ContentType="image/x-wmf"/>
  <Override PartName="/word/media/image6.png" ContentType="image/png"/>
  <Override PartName="/word/media/image7.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1"/>
        <w:spacing w:lineRule="auto" w:line="360" w:before="20" w:after="20"/>
        <w:ind w:left="5670" w:right="-5" w:hanging="0"/>
        <w:jc w:val="both"/>
        <w:rPr>
          <w:rFonts w:eastAsia="" w:eastAsiaTheme="minorEastAsia"/>
          <w:i/>
          <w:i/>
          <w:iCs/>
          <w:color w:val="auto"/>
          <w:lang w:val="en" w:eastAsia="en-US"/>
        </w:rPr>
      </w:pPr>
      <w:r>
        <w:rPr>
          <w:rStyle w:val="Tm81"/>
          <w:i w:val="false"/>
          <w:iCs w:val="false"/>
          <w:lang w:val="en"/>
        </w:rPr>
        <w:t xml:space="preserve">Azərbaycan Respublikası İqtisadiyyat Nazirliyi yanında Dövlət Vergi Xidmətinin </w:t>
      </w:r>
      <w:bookmarkStart w:id="0" w:name="_GoBack"/>
      <w:bookmarkEnd w:id="0"/>
      <w:r>
        <w:rPr>
          <w:rStyle w:val="Tm81"/>
          <w:rFonts w:eastAsia="Times New Roman" w:cs="Arial" w:ascii="Arial" w:hAnsi="Arial"/>
          <w:i w:val="false"/>
          <w:iCs w:val="false"/>
          <w:color w:val="000000"/>
          <w:sz w:val="24"/>
          <w:szCs w:val="24"/>
          <w:lang w:val="en" w:eastAsia="ru-RU"/>
        </w:rPr>
        <w:t>11 yanvar</w:t>
      </w:r>
      <w:r>
        <w:rPr>
          <w:rStyle w:val="Tm81"/>
          <w:i w:val="false"/>
          <w:iCs w:val="false"/>
          <w:lang w:val="en"/>
        </w:rPr>
        <w:t xml:space="preserve"> 202</w:t>
      </w:r>
      <w:r>
        <w:rPr>
          <w:rStyle w:val="Tm81"/>
          <w:rFonts w:eastAsia="Times New Roman" w:cs="Arial" w:ascii="Arial" w:hAnsi="Arial"/>
          <w:i w:val="false"/>
          <w:iCs w:val="false"/>
          <w:color w:val="000000"/>
          <w:sz w:val="24"/>
          <w:szCs w:val="24"/>
          <w:lang w:val="en" w:eastAsia="ru-RU"/>
        </w:rPr>
        <w:t>1</w:t>
      </w:r>
      <w:r>
        <w:rPr>
          <w:rStyle w:val="Tm81"/>
          <w:i w:val="false"/>
          <w:iCs w:val="false"/>
          <w:lang w:val="en"/>
        </w:rPr>
        <w:t>-ci il tarixli 2017040101407100 №-li Əmri ilə təsdiq edilmişdir.</w:t>
      </w:r>
    </w:p>
    <w:p>
      <w:pPr>
        <w:pStyle w:val="Caption11"/>
        <w:spacing w:lineRule="auto" w:line="360"/>
        <w:ind w:right="-5" w:hanging="0"/>
        <w:jc w:val="right"/>
        <w:rPr>
          <w:lang w:val="en"/>
        </w:rPr>
      </w:pPr>
      <w:r>
        <w:rPr>
          <w:lang w:val="en"/>
        </w:rPr>
      </w:r>
    </w:p>
    <w:p>
      <w:pPr>
        <w:pStyle w:val="NoSpacing"/>
        <w:spacing w:lineRule="auto" w:line="360"/>
        <w:jc w:val="center"/>
        <w:rPr>
          <w:rFonts w:ascii="Arial" w:hAnsi="Arial" w:cs="Arial"/>
          <w:b/>
          <w:b/>
        </w:rPr>
      </w:pPr>
      <w:bookmarkStart w:id="1" w:name="_Hlk54807591"/>
      <w:r>
        <w:rPr>
          <w:rFonts w:cs="Arial" w:ascii="Arial" w:hAnsi="Arial"/>
          <w:b/>
          <w:bCs/>
        </w:rPr>
        <w:t>ƏDV məqsədləri üçün qeydiyyata alınmayan şəxslər tərəfindən qeyri-rezidentə ödənilmiş məbləğə hesablanmış əlavə dəyər vergisinin  bəyannaməsi</w:t>
      </w:r>
      <w:bookmarkEnd w:id="1"/>
      <w:r>
        <w:rPr>
          <w:rFonts w:cs="Arial" w:ascii="Arial" w:hAnsi="Arial"/>
          <w:b/>
          <w:bCs/>
        </w:rPr>
        <w:t xml:space="preserve">nə </w:t>
      </w:r>
      <w:r>
        <w:rPr>
          <w:rFonts w:cs="Arial" w:ascii="Arial" w:hAnsi="Arial"/>
          <w:b/>
        </w:rPr>
        <w:t xml:space="preserve"> Əlavənin tərtib edilməsi</w:t>
      </w:r>
    </w:p>
    <w:p>
      <w:pPr>
        <w:pStyle w:val="NoSpacing"/>
        <w:spacing w:lineRule="auto" w:line="360"/>
        <w:jc w:val="center"/>
        <w:rPr>
          <w:rFonts w:ascii="Arial" w:hAnsi="Arial" w:cs="Arial"/>
          <w:b/>
          <w:b/>
        </w:rPr>
      </w:pPr>
      <w:bookmarkStart w:id="2" w:name="bookmark0"/>
      <w:r>
        <w:rPr>
          <w:rFonts w:cs="Arial" w:ascii="Arial" w:hAnsi="Arial"/>
          <w:b/>
        </w:rPr>
        <w:t>Q A Y D A S I</w:t>
      </w:r>
      <w:bookmarkEnd w:id="2"/>
    </w:p>
    <w:p>
      <w:pPr>
        <w:pStyle w:val="NoSpacing"/>
        <w:spacing w:lineRule="auto" w:line="360"/>
        <w:jc w:val="both"/>
        <w:rPr>
          <w:rFonts w:ascii="Arial" w:hAnsi="Arial" w:cs="Arial"/>
        </w:rPr>
      </w:pPr>
      <w:r>
        <w:rPr>
          <w:rFonts w:cs="Arial" w:ascii="Arial" w:hAnsi="Arial"/>
        </w:rPr>
      </w:r>
    </w:p>
    <w:p>
      <w:pPr>
        <w:pStyle w:val="NoSpacing"/>
        <w:spacing w:lineRule="auto" w:line="360"/>
        <w:ind w:firstLine="567"/>
        <w:jc w:val="both"/>
        <w:rPr>
          <w:rFonts w:ascii="Arial" w:hAnsi="Arial" w:cs="Arial"/>
        </w:rPr>
      </w:pPr>
      <w:r>
        <w:rPr>
          <w:rFonts w:cs="Arial" w:ascii="Arial" w:hAnsi="Arial"/>
        </w:rPr>
        <w:t>“</w:t>
      </w:r>
      <w:r>
        <w:rPr>
          <w:rFonts w:cs="Arial" w:ascii="Arial" w:hAnsi="Arial"/>
          <w:b/>
        </w:rPr>
        <w:t>ƏDV məqsədləri üçün qeydiyyata alınmayan şəxslər tərəfindən qeyri-rezidentə ödənilmiş məbləğə hesablanmış əlavə dəyər vergisinin  bəyannaməsinə Əlavə</w:t>
      </w:r>
      <w:r>
        <w:rPr>
          <w:rFonts w:cs="Arial" w:ascii="Arial" w:hAnsi="Arial"/>
        </w:rPr>
        <w:t>” (bundan sonra Əlavə) qeyri-rezidentə ödəmələr verən ƏDV-nin məqsədləri üçün qeydiyyatdan keçməyən vergi agentləri tərəfındən aşağıdakı qaydada doldurulur:</w:t>
      </w:r>
    </w:p>
    <w:p>
      <w:pPr>
        <w:pStyle w:val="NoSpacing"/>
        <w:spacing w:lineRule="auto" w:line="360"/>
        <w:ind w:firstLine="567"/>
        <w:jc w:val="both"/>
        <w:rPr>
          <w:rFonts w:ascii="Arial" w:hAnsi="Arial" w:cs="Arial"/>
        </w:rPr>
      </w:pPr>
      <w:r>
        <w:rPr>
          <w:rStyle w:val="41"/>
          <w:rFonts w:eastAsia="Courier New" w:cs="Arial" w:ascii="Arial" w:hAnsi="Arial"/>
          <w:sz w:val="24"/>
          <w:szCs w:val="24"/>
        </w:rPr>
        <w:t xml:space="preserve">Bəyannamənin əvvəlində göstərilən “Qeyd”dəki </w:t>
      </w:r>
      <w:r>
        <w:rPr>
          <w:rFonts w:cs="Arial" w:ascii="Arial" w:hAnsi="Arial"/>
        </w:rPr>
        <w:t>“Verilmiş formanın tərtib edilməsi qaydalarını oxuyun” və “</w:t>
      </w:r>
      <w:r>
        <w:rPr>
          <w:rFonts w:cs="Arial" w:ascii="Arial" w:hAnsi="Arial"/>
          <w:b/>
        </w:rPr>
        <w:t>+</w:t>
      </w:r>
      <w:r>
        <w:rPr>
          <w:rFonts w:cs="Arial" w:ascii="Arial" w:hAnsi="Arial"/>
        </w:rPr>
        <w:t xml:space="preserve">, </w:t>
      </w:r>
      <w:r>
        <w:rPr>
          <w:rFonts w:cs="Arial" w:ascii="Arial" w:hAnsi="Arial"/>
          <w:b/>
        </w:rPr>
        <w:t>/</w:t>
      </w:r>
      <w:r>
        <w:rPr>
          <w:rFonts w:cs="Arial" w:ascii="Arial" w:hAnsi="Arial"/>
        </w:rPr>
        <w:t xml:space="preserve">, </w:t>
      </w:r>
      <w:r>
        <w:rPr>
          <w:rFonts w:cs="Arial" w:ascii="Arial" w:hAnsi="Arial"/>
          <w:b/>
        </w:rPr>
        <w:t>%</w:t>
      </w:r>
      <w:r>
        <w:rPr>
          <w:rFonts w:cs="Arial" w:ascii="Arial" w:hAnsi="Arial"/>
        </w:rPr>
        <w:t xml:space="preserve">, </w:t>
      </w:r>
      <w:r>
        <w:rPr>
          <w:rFonts w:cs="Arial" w:ascii="Arial" w:hAnsi="Arial"/>
          <w:b/>
        </w:rPr>
        <w:t>Z</w:t>
      </w:r>
      <w:r>
        <w:rPr>
          <w:rFonts w:cs="Arial" w:ascii="Arial" w:hAnsi="Arial"/>
        </w:rPr>
        <w:t xml:space="preserve"> simvollarından istifadə etməyin, böyük çap hərflərlə qara və göy diyircəkli qələmlə doldurun” </w:t>
      </w:r>
      <w:r>
        <w:rPr>
          <w:rStyle w:val="41"/>
          <w:rFonts w:eastAsia="Courier New" w:cs="Arial" w:ascii="Arial" w:hAnsi="Arial"/>
          <w:sz w:val="24"/>
          <w:szCs w:val="24"/>
        </w:rPr>
        <w:t>tövsiyyələrinə ciddi əməl olunmalıdır.</w:t>
      </w:r>
    </w:p>
    <w:p>
      <w:pPr>
        <w:pStyle w:val="NoSpacing"/>
        <w:spacing w:lineRule="auto" w:line="360"/>
        <w:ind w:firstLine="567"/>
        <w:jc w:val="both"/>
        <w:rPr>
          <w:rFonts w:ascii="Arial" w:hAnsi="Arial" w:cs="Arial"/>
        </w:rPr>
      </w:pPr>
      <w:r>
        <w:rPr>
          <w:rFonts w:cs="Arial" w:ascii="Arial" w:hAnsi="Arial"/>
        </w:rPr>
        <w:t>“</w:t>
      </w:r>
      <w:r>
        <w:rPr>
          <w:rFonts w:cs="Arial" w:ascii="Arial" w:hAnsi="Arial"/>
        </w:rPr>
        <w:t xml:space="preserve">Qeyd”dən sonrakı </w:t>
      </w:r>
      <w:r>
        <w:rPr>
          <w:rStyle w:val="Style15"/>
          <w:rFonts w:eastAsia="Courier New" w:cs="Arial" w:ascii="Arial" w:hAnsi="Arial"/>
          <w:sz w:val="24"/>
          <w:szCs w:val="24"/>
        </w:rPr>
        <w:t>“Bəyannamənin iəqdim edildiyi vergi orqanının adı”</w:t>
      </w:r>
      <w:r>
        <w:rPr>
          <w:rFonts w:cs="Arial" w:ascii="Arial" w:hAnsi="Arial"/>
        </w:rPr>
        <w:t xml:space="preserve"> sətrinin xanalarında böyük çap hərfləri ilə hər xanada bir hərflə vergi orqanmın adı yazılmalıdır.</w:t>
      </w:r>
    </w:p>
    <w:p>
      <w:pPr>
        <w:pStyle w:val="NoSpacing"/>
        <w:spacing w:lineRule="auto" w:line="360"/>
        <w:ind w:firstLine="567"/>
        <w:jc w:val="center"/>
        <w:rPr>
          <w:rFonts w:ascii="Arial" w:hAnsi="Arial" w:cs="Arial"/>
        </w:rPr>
      </w:pPr>
      <w:r>
        <w:rPr/>
        <w:drawing>
          <wp:inline distT="0" distB="0" distL="0" distR="0">
            <wp:extent cx="5287010" cy="64770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287010" cy="647700"/>
                    </a:xfrm>
                    <a:prstGeom prst="rect">
                      <a:avLst/>
                    </a:prstGeom>
                  </pic:spPr>
                </pic:pic>
              </a:graphicData>
            </a:graphic>
          </wp:inline>
        </w:drawing>
      </w:r>
    </w:p>
    <w:p>
      <w:pPr>
        <w:pStyle w:val="NoSpacing"/>
        <w:spacing w:lineRule="auto" w:line="360"/>
        <w:ind w:firstLine="567"/>
        <w:jc w:val="both"/>
        <w:rPr>
          <w:rFonts w:ascii="Arial" w:hAnsi="Arial" w:cs="Arial"/>
        </w:rPr>
      </w:pPr>
      <w:r>
        <w:rPr>
          <w:rFonts w:cs="Arial" w:ascii="Arial" w:hAnsi="Arial"/>
        </w:rPr>
      </w:r>
    </w:p>
    <w:p>
      <w:pPr>
        <w:pStyle w:val="NoSpacing"/>
        <w:spacing w:lineRule="auto" w:line="360"/>
        <w:ind w:firstLine="567"/>
        <w:jc w:val="both"/>
        <w:rPr>
          <w:rFonts w:ascii="Arial" w:hAnsi="Arial" w:cs="Arial"/>
        </w:rPr>
      </w:pPr>
      <w:r>
        <w:rPr>
          <w:rFonts w:cs="Arial" w:ascii="Arial" w:hAnsi="Arial"/>
        </w:rPr>
      </w:r>
    </w:p>
    <w:p>
      <w:pPr>
        <w:pStyle w:val="NoSpacing"/>
        <w:spacing w:lineRule="auto" w:line="360"/>
        <w:ind w:firstLine="567"/>
        <w:jc w:val="center"/>
        <w:rPr>
          <w:rFonts w:ascii="Arial" w:hAnsi="Arial" w:cs="Arial"/>
          <w:b/>
          <w:b/>
          <w:u w:val="single"/>
        </w:rPr>
      </w:pPr>
      <w:r>
        <w:rPr>
          <w:rFonts w:cs="Arial" w:ascii="Arial" w:hAnsi="Arial"/>
          <w:b/>
          <w:u w:val="single"/>
        </w:rPr>
        <w:t>Bölmə 1. Vergi ödəyicisi haqqında məlumat</w:t>
      </w:r>
    </w:p>
    <w:p>
      <w:pPr>
        <w:pStyle w:val="NoSpacing"/>
        <w:spacing w:lineRule="auto" w:line="360"/>
        <w:ind w:firstLine="567"/>
        <w:jc w:val="both"/>
        <w:rPr>
          <w:rFonts w:ascii="Arial" w:hAnsi="Arial" w:cs="Arial"/>
        </w:rPr>
      </w:pPr>
      <w:r>
        <w:rPr>
          <w:rFonts w:cs="Arial" w:ascii="Arial" w:hAnsi="Arial"/>
        </w:rPr>
      </w:r>
    </w:p>
    <w:p>
      <w:pPr>
        <w:pStyle w:val="NoSpacing"/>
        <w:spacing w:lineRule="auto" w:line="360"/>
        <w:ind w:firstLine="567"/>
        <w:jc w:val="both"/>
        <w:rPr>
          <w:rFonts w:ascii="Arial" w:hAnsi="Arial" w:cs="Arial"/>
        </w:rPr>
      </w:pPr>
      <w:r>
        <w:rPr>
          <w:rFonts w:cs="Arial" w:ascii="Arial" w:hAnsi="Arial"/>
        </w:rPr>
        <w:t>1-ci sətrin “VÖEN” göstərilən xanalarında hər xanada bir rəqəmlə vergi ödəyicisinin eyniləşdirmə nömrəsi yazılır ;</w:t>
      </w:r>
    </w:p>
    <w:p>
      <w:pPr>
        <w:pStyle w:val="NoSpacing"/>
        <w:spacing w:lineRule="auto" w:line="360"/>
        <w:ind w:firstLine="567"/>
        <w:jc w:val="center"/>
        <w:rPr>
          <w:rFonts w:ascii="Arial" w:hAnsi="Arial" w:cs="Arial"/>
        </w:rPr>
      </w:pPr>
      <w:r>
        <w:rPr/>
        <w:drawing>
          <wp:inline distT="0" distB="0" distL="0" distR="0">
            <wp:extent cx="3813175" cy="252095"/>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3813175" cy="252095"/>
                    </a:xfrm>
                    <a:prstGeom prst="rect">
                      <a:avLst/>
                    </a:prstGeom>
                  </pic:spPr>
                </pic:pic>
              </a:graphicData>
            </a:graphic>
          </wp:inline>
        </w:drawing>
      </w:r>
    </w:p>
    <w:p>
      <w:pPr>
        <w:pStyle w:val="NoSpacing"/>
        <w:spacing w:lineRule="auto" w:line="360"/>
        <w:ind w:firstLine="567"/>
        <w:jc w:val="both"/>
        <w:rPr>
          <w:rFonts w:ascii="Arial" w:hAnsi="Arial" w:cs="Arial"/>
        </w:rPr>
      </w:pPr>
      <w:r>
        <w:rPr>
          <w:rFonts w:cs="Arial" w:ascii="Arial" w:hAnsi="Arial"/>
        </w:rPr>
      </w:r>
    </w:p>
    <w:p>
      <w:pPr>
        <w:pStyle w:val="NoSpacing"/>
        <w:spacing w:lineRule="auto" w:line="360"/>
        <w:ind w:firstLine="567"/>
        <w:jc w:val="both"/>
        <w:rPr>
          <w:rFonts w:ascii="Arial" w:hAnsi="Arial" w:cs="Arial"/>
        </w:rPr>
      </w:pPr>
      <w:r>
        <w:rPr>
          <w:rFonts w:cs="Arial" w:ascii="Arial" w:hAnsi="Arial"/>
        </w:rPr>
        <w:t xml:space="preserve">2-ci sətirdə </w:t>
      </w:r>
      <w:r>
        <w:rPr>
          <w:rStyle w:val="Style15"/>
          <w:rFonts w:eastAsia="Courier New" w:cs="Arial" w:ascii="Arial" w:hAnsi="Arial"/>
          <w:sz w:val="24"/>
          <w:szCs w:val="24"/>
        </w:rPr>
        <w:t>“Vergi dövrü”</w:t>
      </w:r>
      <w:r>
        <w:rPr>
          <w:rFonts w:cs="Arial" w:ascii="Arial" w:hAnsi="Arial"/>
        </w:rPr>
        <w:t xml:space="preserve"> xanalarında bəyannaməyə Əlavə hansı hesabat dövrünə aid olmasından asılı olaraq hər xanada bir rəqəmlə müvafıq ay və il yazılır.</w:t>
      </w:r>
    </w:p>
    <w:p>
      <w:pPr>
        <w:pStyle w:val="NoSpacing"/>
        <w:spacing w:lineRule="auto" w:line="360"/>
        <w:ind w:firstLine="567"/>
        <w:jc w:val="center"/>
        <w:rPr>
          <w:rFonts w:ascii="Arial" w:hAnsi="Arial" w:cs="Arial"/>
        </w:rPr>
      </w:pPr>
      <w:r>
        <w:rPr/>
        <w:drawing>
          <wp:inline distT="0" distB="0" distL="0" distR="0">
            <wp:extent cx="3168015" cy="288290"/>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4"/>
                    <a:stretch>
                      <a:fillRect/>
                    </a:stretch>
                  </pic:blipFill>
                  <pic:spPr bwMode="auto">
                    <a:xfrm>
                      <a:off x="0" y="0"/>
                      <a:ext cx="3168015" cy="288290"/>
                    </a:xfrm>
                    <a:prstGeom prst="rect">
                      <a:avLst/>
                    </a:prstGeom>
                  </pic:spPr>
                </pic:pic>
              </a:graphicData>
            </a:graphic>
          </wp:inline>
        </w:drawing>
      </w:r>
    </w:p>
    <w:p>
      <w:pPr>
        <w:pStyle w:val="NoSpacing"/>
        <w:spacing w:lineRule="auto" w:line="360"/>
        <w:ind w:firstLine="567"/>
        <w:jc w:val="both"/>
        <w:rPr>
          <w:rFonts w:ascii="Arial" w:hAnsi="Arial" w:cs="Arial"/>
        </w:rPr>
      </w:pPr>
      <w:r>
        <w:rPr>
          <w:rFonts w:cs="Arial" w:ascii="Arial" w:hAnsi="Arial"/>
        </w:rPr>
      </w:r>
    </w:p>
    <w:p>
      <w:pPr>
        <w:pStyle w:val="NoSpacing"/>
        <w:spacing w:lineRule="auto" w:line="360"/>
        <w:ind w:firstLine="567"/>
        <w:jc w:val="center"/>
        <w:rPr>
          <w:rFonts w:ascii="Arial" w:hAnsi="Arial" w:cs="Arial"/>
          <w:b/>
          <w:b/>
          <w:u w:val="single"/>
        </w:rPr>
      </w:pPr>
      <w:r>
        <w:rPr>
          <w:rFonts w:cs="Arial" w:ascii="Arial" w:hAnsi="Arial"/>
          <w:b/>
          <w:u w:val="single"/>
        </w:rPr>
      </w:r>
    </w:p>
    <w:p>
      <w:pPr>
        <w:pStyle w:val="NoSpacing"/>
        <w:spacing w:lineRule="auto" w:line="360"/>
        <w:ind w:firstLine="567"/>
        <w:jc w:val="center"/>
        <w:rPr>
          <w:rFonts w:ascii="Arial" w:hAnsi="Arial" w:cs="Arial"/>
          <w:b/>
          <w:b/>
          <w:u w:val="single"/>
        </w:rPr>
      </w:pPr>
      <w:r>
        <w:rPr>
          <w:rFonts w:cs="Arial" w:ascii="Arial" w:hAnsi="Arial"/>
          <w:b/>
          <w:u w:val="single"/>
        </w:rPr>
        <w:t xml:space="preserve">Bölmə 2. Hesabat dövründə ƏDV məqsədləri üçün qeydiyyata alınmayan </w:t>
      </w:r>
    </w:p>
    <w:p>
      <w:pPr>
        <w:pStyle w:val="NoSpacing"/>
        <w:spacing w:lineRule="auto" w:line="360"/>
        <w:ind w:firstLine="567"/>
        <w:jc w:val="center"/>
        <w:rPr>
          <w:rFonts w:ascii="Arial" w:hAnsi="Arial" w:cs="Arial"/>
          <w:b/>
          <w:b/>
          <w:u w:val="single"/>
        </w:rPr>
      </w:pPr>
      <w:r>
        <w:rPr>
          <w:rFonts w:cs="Arial" w:ascii="Arial" w:hAnsi="Arial"/>
          <w:b/>
          <w:u w:val="single"/>
        </w:rPr>
        <w:t>qeyri-rezidentdən alınmış iş və xidmətlər barədə məlumat</w:t>
      </w:r>
    </w:p>
    <w:p>
      <w:pPr>
        <w:pStyle w:val="NoSpacing"/>
        <w:spacing w:lineRule="auto" w:line="360"/>
        <w:ind w:firstLine="567"/>
        <w:jc w:val="both"/>
        <w:rPr>
          <w:rFonts w:ascii="Arial" w:hAnsi="Arial" w:cs="Arial"/>
          <w:b/>
          <w:b/>
        </w:rPr>
      </w:pPr>
      <w:r>
        <w:rPr>
          <w:rFonts w:cs="Arial" w:ascii="Arial" w:hAnsi="Arial"/>
          <w:b/>
        </w:rPr>
      </w:r>
    </w:p>
    <w:p>
      <w:pPr>
        <w:pStyle w:val="NoSpacing"/>
        <w:spacing w:lineRule="auto" w:line="360"/>
        <w:ind w:firstLine="567"/>
        <w:jc w:val="both"/>
        <w:rPr>
          <w:rFonts w:ascii="Arial" w:hAnsi="Arial" w:cs="Arial"/>
        </w:rPr>
      </w:pPr>
      <w:r>
        <w:rPr>
          <w:rFonts w:cs="Arial" w:ascii="Arial" w:hAnsi="Arial"/>
        </w:rPr>
        <w:t>Bu bölmədə qeyri-rezidentlərin iş və ya xidmətlərini alan ƏDV məqsədləri üçün qeydiyyata alınmayan vergi agenti tərəfindən alınmış iş və ya xidmətlərin təfsilatı, qeyri rezidentlər barədə məlumatlar o, cümlədən qeyri-rezidentin adı, rezident olduğu ölkənin adı, rezident olduğu ölkədəki VÖEN-i, görülmüş işin və ya xidmətin adı, işin və ya xidmətin təhvil verilmə tarixi, ödənişin şəxsi hesab vərəqəsində əks olunma tarixi,  ƏDV tutulan dövriyyə məbləği (ƏDV-siz) və ƏDV məbləği göstərilir.</w:t>
      </w:r>
    </w:p>
    <w:p>
      <w:pPr>
        <w:pStyle w:val="NoSpacing"/>
        <w:spacing w:lineRule="auto" w:line="360"/>
        <w:ind w:firstLine="567"/>
        <w:jc w:val="both"/>
        <w:rPr>
          <w:rFonts w:ascii="Arial" w:hAnsi="Arial" w:cs="Arial"/>
        </w:rPr>
      </w:pPr>
      <w:r>
        <w:rPr>
          <w:rFonts w:cs="Arial" w:ascii="Arial" w:hAnsi="Arial"/>
          <w:b/>
          <w:i/>
        </w:rPr>
        <w:t>Misal 1:</w:t>
      </w:r>
      <w:r>
        <w:rPr>
          <w:rFonts w:cs="Arial" w:ascii="Arial" w:hAnsi="Arial"/>
          <w:i/>
        </w:rPr>
        <w:t xml:space="preserve"> “A” vergi ödəyicisi 2020-ci ilin yanvar ayında Rusiya Federasiyasında uçotda olan “</w:t>
      </w:r>
      <w:r>
        <w:rPr>
          <w:rStyle w:val="Style15"/>
          <w:rFonts w:eastAsia="Courier New" w:cs="Arial" w:ascii="Arial" w:hAnsi="Arial"/>
          <w:sz w:val="24"/>
          <w:szCs w:val="24"/>
        </w:rPr>
        <w:t>Orion</w:t>
      </w:r>
      <w:r>
        <w:rPr>
          <w:rStyle w:val="Style15"/>
          <w:rFonts w:eastAsia="Courier New" w:cs="Arial" w:ascii="Arial" w:hAnsi="Arial"/>
          <w:i w:val="false"/>
          <w:sz w:val="24"/>
          <w:szCs w:val="24"/>
        </w:rPr>
        <w:t>”</w:t>
      </w:r>
      <w:r>
        <w:rPr>
          <w:rFonts w:cs="Arial" w:ascii="Arial" w:hAnsi="Arial"/>
          <w:i/>
        </w:rPr>
        <w:t xml:space="preserve"> təşkilatına (VÖEN 772445937471) alınmış qurğunun quraşdırılması üçün 14.01.2020-ci il tarixində görülmüş işə görə 22.01.2020-ci il tarixində 5.000.000,0 manat (ƏDV-siz) ödəmə vermişdir. Həmçinin Türk müğənnisi Rafet El Romanla (VÖEN 345246165432) bağlanmış müqaviləyə əsasən 21 yanvar 2020-ci il tarixdə göstərilmiş müsiqi xidmətinə görə 22.01.2020-ci il tarixli məxaric qəbzi ilə ona 3.000.000,0 manat (ƏDV-siz) vəsait ödəmişdir. Bu əməliyyatları Əlavədə aşağıdakı kimi göstəririk:</w:t>
      </w:r>
    </w:p>
    <w:p>
      <w:pPr>
        <w:sectPr>
          <w:type w:val="nextPage"/>
          <w:pgSz w:w="11906" w:h="16838"/>
          <w:pgMar w:left="1134" w:right="567" w:header="0" w:top="1418" w:footer="0" w:bottom="1134" w:gutter="0"/>
          <w:pgNumType w:fmt="decimal"/>
          <w:formProt w:val="false"/>
          <w:textDirection w:val="lrTb"/>
          <w:docGrid w:type="default" w:linePitch="360" w:charSpace="0"/>
        </w:sectPr>
      </w:pPr>
    </w:p>
    <w:p>
      <w:pPr>
        <w:pStyle w:val="NoSpacing"/>
        <w:spacing w:lineRule="auto" w:line="360"/>
        <w:ind w:firstLine="567"/>
        <w:jc w:val="both"/>
        <w:rPr>
          <w:rFonts w:ascii="Arial" w:hAnsi="Arial" w:cs="Arial"/>
        </w:rPr>
      </w:pPr>
      <w:r>
        <w:rPr/>
        <w:drawing>
          <wp:inline distT="0" distB="0" distL="0" distR="0">
            <wp:extent cx="5942330" cy="1625600"/>
            <wp:effectExtent l="0" t="0" r="0" b="0"/>
            <wp:docPr id="4"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2" descr=""/>
                    <pic:cNvPicPr>
                      <a:picLocks noChangeAspect="1" noChangeArrowheads="1"/>
                    </pic:cNvPicPr>
                  </pic:nvPicPr>
                  <pic:blipFill>
                    <a:blip r:embed="rId5"/>
                    <a:stretch>
                      <a:fillRect/>
                    </a:stretch>
                  </pic:blipFill>
                  <pic:spPr bwMode="auto">
                    <a:xfrm>
                      <a:off x="0" y="0"/>
                      <a:ext cx="5942330" cy="1625600"/>
                    </a:xfrm>
                    <a:prstGeom prst="rect">
                      <a:avLst/>
                    </a:prstGeom>
                  </pic:spPr>
                </pic:pic>
              </a:graphicData>
            </a:graphic>
          </wp:inline>
        </w:drawing>
      </w:r>
      <w:r>
        <w:rPr>
          <w:rFonts w:cs="Arial" w:ascii="Arial" w:hAnsi="Arial"/>
        </w:rPr>
        <w:t xml:space="preserve">Bəyannaməyə Əlavənin sonunda </w:t>
      </w:r>
      <w:r>
        <w:rPr>
          <w:rStyle w:val="Style15"/>
          <w:rFonts w:eastAsia="Courier New" w:cs="Arial" w:ascii="Arial" w:hAnsi="Arial"/>
          <w:sz w:val="24"/>
          <w:szCs w:val="24"/>
        </w:rPr>
        <w:t>“ƏDV tutulan ödəniş məbləğinin (ƏDV-siz) və ƏDV məbləğinin CƏMİ”</w:t>
      </w:r>
      <w:r>
        <w:rPr>
          <w:rFonts w:cs="Arial" w:ascii="Arial" w:hAnsi="Arial"/>
        </w:rPr>
        <w:t xml:space="preserve"> sözündən sonrakı “C1” xanalarında ayrı-ayrı qeyri-rezidentlərə bir hesabat dövründə ödənilmiş ödəmələrin və həmin ödəmələrə görə hesablanmış ƏDV məbləğlərinin cəmi məbləği qeyd olunur.</w:t>
      </w:r>
    </w:p>
    <w:p>
      <w:pPr>
        <w:pStyle w:val="NoSpacing"/>
        <w:spacing w:lineRule="auto" w:line="360"/>
        <w:ind w:firstLine="567"/>
        <w:jc w:val="both"/>
        <w:rPr>
          <w:rFonts w:ascii="Arial" w:hAnsi="Arial" w:cs="Arial"/>
        </w:rPr>
      </w:pPr>
      <w:r>
        <w:rPr>
          <w:rFonts w:cs="Arial" w:ascii="Arial" w:hAnsi="Arial"/>
          <w:b/>
          <w:iCs/>
        </w:rPr>
        <w:t>Diqqət !</w:t>
      </w:r>
      <w:r>
        <w:rPr>
          <w:rFonts w:cs="Arial" w:ascii="Arial" w:hAnsi="Arial"/>
          <w:iCs/>
        </w:rPr>
        <w:t xml:space="preserve">  </w:t>
      </w:r>
      <w:r>
        <w:rPr>
          <w:rFonts w:cs="Arial" w:ascii="Arial" w:hAnsi="Arial"/>
        </w:rPr>
        <w:t>1300.1 kodlu sətirlər üzrə cəmi məbləğlər təqdim edilmiş bəyannamədə eyni kodlu sətirin göstəricilərinə bərabər olmalıdır.</w:t>
      </w:r>
    </w:p>
    <w:p>
      <w:pPr>
        <w:pStyle w:val="NoSpacing"/>
        <w:spacing w:lineRule="auto" w:line="360"/>
        <w:ind w:firstLine="567"/>
        <w:jc w:val="both"/>
        <w:rPr>
          <w:rFonts w:ascii="Arial" w:hAnsi="Arial" w:cs="Arial"/>
        </w:rPr>
      </w:pPr>
      <w:r>
        <w:rPr/>
        <w:drawing>
          <wp:inline distT="0" distB="0" distL="0" distR="0">
            <wp:extent cx="5942330" cy="160020"/>
            <wp:effectExtent l="0" t="0" r="0" b="0"/>
            <wp:docPr id="5"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
                    <pic:cNvPicPr>
                      <a:picLocks noChangeAspect="1" noChangeArrowheads="1"/>
                    </pic:cNvPicPr>
                  </pic:nvPicPr>
                  <pic:blipFill>
                    <a:blip r:embed="rId6"/>
                    <a:stretch>
                      <a:fillRect/>
                    </a:stretch>
                  </pic:blipFill>
                  <pic:spPr bwMode="auto">
                    <a:xfrm>
                      <a:off x="0" y="0"/>
                      <a:ext cx="5942330" cy="160020"/>
                    </a:xfrm>
                    <a:prstGeom prst="rect">
                      <a:avLst/>
                    </a:prstGeom>
                  </pic:spPr>
                </pic:pic>
              </a:graphicData>
            </a:graphic>
          </wp:inline>
        </w:drawing>
      </w:r>
    </w:p>
    <w:p>
      <w:pPr>
        <w:pStyle w:val="NoSpacing"/>
        <w:spacing w:lineRule="auto" w:line="360"/>
        <w:ind w:firstLine="567"/>
        <w:jc w:val="both"/>
        <w:rPr>
          <w:rFonts w:ascii="Arial" w:hAnsi="Arial" w:cs="Arial"/>
        </w:rPr>
      </w:pPr>
      <w:r>
        <w:rPr>
          <w:rFonts w:cs="Arial" w:ascii="Arial" w:hAnsi="Arial"/>
        </w:rPr>
        <w:t xml:space="preserve">Bəyannaməyə Əlavənin </w:t>
      </w:r>
      <w:r>
        <w:rPr>
          <w:rFonts w:cs="Arial" w:ascii="Arial" w:hAnsi="Arial"/>
          <w:i/>
          <w:iCs/>
        </w:rPr>
        <w:t xml:space="preserve">Vеrgi ödəyicilərinin məsuliyyəti hissəsində </w:t>
      </w:r>
      <w:r>
        <w:rPr>
          <w:rFonts w:cs="Arial" w:ascii="Arial" w:hAnsi="Arial"/>
        </w:rPr>
        <w:t>- zоlağın aşağı hissəsində sоl tərəfdə yuхarıdan aşağı göstərilmiş birinci “</w:t>
      </w:r>
      <w:r>
        <w:rPr>
          <w:rFonts w:cs="Arial" w:ascii="Arial" w:hAnsi="Arial"/>
          <w:b/>
        </w:rPr>
        <w:t>Fərdi sahibkarın və ya hüquqi şəхsin rəhbərinin</w:t>
      </w:r>
      <w:r>
        <w:rPr>
          <w:rFonts w:cs="Arial" w:ascii="Arial" w:hAnsi="Arial"/>
        </w:rPr>
        <w:t>”, ikinci “</w:t>
      </w:r>
      <w:r>
        <w:rPr>
          <w:rFonts w:cs="Arial" w:ascii="Arial" w:hAnsi="Arial"/>
          <w:b/>
        </w:rPr>
        <w:t>baş mühasibin</w:t>
      </w:r>
      <w:r>
        <w:rPr>
          <w:rFonts w:cs="Arial" w:ascii="Arial" w:hAnsi="Arial"/>
        </w:rPr>
        <w:t>”, üçüncü “</w:t>
      </w:r>
      <w:r>
        <w:rPr>
          <w:rFonts w:cs="Arial" w:ascii="Arial" w:hAnsi="Arial"/>
          <w:b/>
        </w:rPr>
        <w:t>bəyannaməni tərtib еdən məsul şəхsin</w:t>
      </w:r>
      <w:r>
        <w:rPr>
          <w:rFonts w:cs="Arial" w:ascii="Arial" w:hAnsi="Arial"/>
        </w:rPr>
        <w:t>” çərçivələrində vеrgi ödəyicisinin rəhbərinin, baş mühasibinin və bəyannaməni tərtib еdən məsul şəхsin sоyadı, adı və atasının adı (çərçivələrdən kənara çıхmadan) yazılmaqla оnlar tərəfindən imzalanır. Bəyannaməyə əlavə rəhbər şəхs tərəfindən imzalandıqdan və möhürlə təsdiqləndikdən sоnra möhürün aşağı hissəsində оlan “</w:t>
      </w:r>
      <w:r>
        <w:rPr>
          <w:rFonts w:cs="Arial" w:ascii="Arial" w:hAnsi="Arial"/>
          <w:b/>
        </w:rPr>
        <w:t>Əlavənin tərtib еdilmə tariхi</w:t>
      </w:r>
      <w:r>
        <w:rPr>
          <w:rFonts w:cs="Arial" w:ascii="Arial" w:hAnsi="Arial"/>
        </w:rPr>
        <w:t>”nə dair хanalarda tərtib еdilmə tariхi qеyd оlunmalıdır.</w:t>
      </w:r>
    </w:p>
    <w:p>
      <w:pPr>
        <w:pStyle w:val="NoSpacing"/>
        <w:spacing w:lineRule="auto" w:line="360"/>
        <w:ind w:firstLine="567"/>
        <w:jc w:val="both"/>
        <w:rPr>
          <w:rFonts w:ascii="Arial" w:hAnsi="Arial" w:cs="Arial"/>
          <w:i/>
          <w:i/>
        </w:rPr>
      </w:pPr>
      <w:r>
        <w:rPr>
          <w:rFonts w:cs="Arial" w:ascii="Arial" w:hAnsi="Arial"/>
          <w:b/>
          <w:i/>
        </w:rPr>
        <w:t>Misal:</w:t>
      </w:r>
      <w:r>
        <w:rPr>
          <w:rFonts w:cs="Arial" w:ascii="Arial" w:hAnsi="Arial"/>
          <w:i/>
        </w:rPr>
        <w:t xml:space="preserve"> “A” vеrgi ödəyicisinin </w:t>
      </w:r>
      <w:r>
        <w:rPr>
          <w:rFonts w:cs="Arial" w:ascii="Arial" w:hAnsi="Arial"/>
          <w:i/>
          <w:color w:val="000000" w:themeColor="text1"/>
        </w:rPr>
        <w:t>2020</w:t>
      </w:r>
      <w:r>
        <w:rPr>
          <w:rFonts w:cs="Arial" w:ascii="Arial" w:hAnsi="Arial"/>
          <w:i/>
        </w:rPr>
        <w:t>-ci ilin yanavr ayı üçün “ƏDV məqsədləri üçün qeydiyyata alınmayan şəxslər tərəfindən qeyri-rezidentə ödənilmiş məbləğə hesablanmış əlavə dəyər vergisinin  bəyannaməsinə Əlavə”ni rəhbər şəхs tərəfindən 15.02.</w:t>
      </w:r>
      <w:r>
        <w:rPr>
          <w:rFonts w:cs="Arial" w:ascii="Arial" w:hAnsi="Arial"/>
          <w:i/>
          <w:color w:val="000000" w:themeColor="text1"/>
        </w:rPr>
        <w:t>2020-c</w:t>
      </w:r>
      <w:r>
        <w:rPr>
          <w:rFonts w:cs="Arial" w:ascii="Arial" w:hAnsi="Arial"/>
          <w:i/>
        </w:rPr>
        <w:t>i il tariхdə imzalanmış və möhürlə təsdiq еdilmişdir. Bu halda “</w:t>
      </w:r>
      <w:r>
        <w:rPr>
          <w:rFonts w:cs="Arial" w:ascii="Arial" w:hAnsi="Arial"/>
          <w:b/>
          <w:i/>
        </w:rPr>
        <w:t>Əlavənin tərtib еdilmə tariхi</w:t>
      </w:r>
      <w:r>
        <w:rPr>
          <w:rFonts w:cs="Arial" w:ascii="Arial" w:hAnsi="Arial"/>
          <w:i/>
        </w:rPr>
        <w:t>”nə dair хanalar aşağıdakı kimi yazılır:</w:t>
      </w:r>
    </w:p>
    <w:p>
      <w:pPr>
        <w:pStyle w:val="NoSpacing"/>
        <w:spacing w:lineRule="auto" w:line="360"/>
        <w:ind w:firstLine="567"/>
        <w:jc w:val="center"/>
        <w:rPr>
          <w:rFonts w:ascii="Arial" w:hAnsi="Arial" w:cs="Arial"/>
        </w:rPr>
      </w:pPr>
      <w:r>
        <w:rPr/>
        <w:drawing>
          <wp:inline distT="0" distB="0" distL="0" distR="0">
            <wp:extent cx="1920240" cy="539750"/>
            <wp:effectExtent l="0" t="0" r="0" b="0"/>
            <wp:docPr id="6"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descr=""/>
                    <pic:cNvPicPr>
                      <a:picLocks noChangeAspect="1" noChangeArrowheads="1"/>
                    </pic:cNvPicPr>
                  </pic:nvPicPr>
                  <pic:blipFill>
                    <a:blip r:embed="rId7"/>
                    <a:srcRect l="0" t="10762" r="0" b="6011"/>
                    <a:stretch>
                      <a:fillRect/>
                    </a:stretch>
                  </pic:blipFill>
                  <pic:spPr bwMode="auto">
                    <a:xfrm>
                      <a:off x="0" y="0"/>
                      <a:ext cx="1920240" cy="539750"/>
                    </a:xfrm>
                    <a:prstGeom prst="rect">
                      <a:avLst/>
                    </a:prstGeom>
                  </pic:spPr>
                </pic:pic>
              </a:graphicData>
            </a:graphic>
          </wp:inline>
        </w:drawing>
      </w:r>
    </w:p>
    <w:p>
      <w:pPr>
        <w:pStyle w:val="NoSpacing"/>
        <w:spacing w:lineRule="auto" w:line="360"/>
        <w:ind w:firstLine="567"/>
        <w:jc w:val="both"/>
        <w:rPr>
          <w:rFonts w:ascii="Arial" w:hAnsi="Arial" w:cs="Arial"/>
        </w:rPr>
      </w:pPr>
      <w:r>
        <w:rPr>
          <w:rStyle w:val="Style15"/>
          <w:rFonts w:eastAsia="Courier New" w:cs="Arial" w:ascii="Arial" w:hAnsi="Arial"/>
          <w:sz w:val="24"/>
          <w:szCs w:val="24"/>
        </w:rPr>
        <w:t>“</w:t>
      </w:r>
      <w:r>
        <w:rPr>
          <w:rStyle w:val="Style15"/>
          <w:rFonts w:eastAsia="Courier New" w:cs="Arial" w:ascii="Arial" w:hAnsi="Arial"/>
          <w:sz w:val="24"/>
          <w:szCs w:val="24"/>
        </w:rPr>
        <w:t>Poçt ştemrelinin vurulma tarixi”</w:t>
      </w:r>
      <w:r>
        <w:rPr>
          <w:rFonts w:cs="Arial" w:ascii="Arial" w:hAnsi="Arial"/>
        </w:rPr>
        <w:t xml:space="preserve"> xanalarında bəyannaməyə Əlavə poçt vasitəsilə göndərildiyi halda zərfın üzərinə vurulmuş poçt ştempelinin tarixi yazılır.</w:t>
      </w:r>
    </w:p>
    <w:p>
      <w:pPr>
        <w:pStyle w:val="NoSpacing"/>
        <w:spacing w:lineRule="auto" w:line="360"/>
        <w:ind w:firstLine="567"/>
        <w:jc w:val="both"/>
        <w:rPr>
          <w:rFonts w:ascii="Arial" w:hAnsi="Arial" w:cs="Arial"/>
          <w:i/>
          <w:i/>
        </w:rPr>
      </w:pPr>
      <w:r>
        <w:rPr>
          <w:rFonts w:cs="Arial" w:ascii="Arial" w:hAnsi="Arial"/>
          <w:b/>
          <w:i/>
        </w:rPr>
        <w:t>Misal:</w:t>
      </w:r>
      <w:r>
        <w:rPr>
          <w:rFonts w:cs="Arial" w:ascii="Arial" w:hAnsi="Arial"/>
          <w:i/>
        </w:rPr>
        <w:t xml:space="preserve"> “A” vergi ödəyicisi 2020-ci ilin yanvar ayı üçün “ƏDV məqsədləri üçün qeydiyyata alınmayan şəxslər tərəfindən qeyri-rezidentə ödənilmiş məbləğə hesablanmış əlavə dəyər vergisinin  bəyannaməsinə Əlavə”-ni poçt vasitəsilə təqdim etmiş və bəyannamə qoyulmuş zərfın üzərinə poçt ştempelinin tarixi “</w:t>
      </w:r>
      <w:r>
        <w:rPr>
          <w:rStyle w:val="Style17"/>
          <w:rFonts w:eastAsia="Courier New" w:cs="Arial" w:ascii="Arial" w:hAnsi="Arial"/>
          <w:i/>
          <w:sz w:val="24"/>
          <w:szCs w:val="24"/>
        </w:rPr>
        <w:t>18.02.2020</w:t>
      </w:r>
      <w:r>
        <w:rPr>
          <w:rStyle w:val="Style17"/>
          <w:rFonts w:eastAsia="Courier New" w:cs="Arial" w:ascii="Arial" w:hAnsi="Arial"/>
          <w:b w:val="false"/>
          <w:i/>
          <w:sz w:val="24"/>
          <w:szCs w:val="24"/>
        </w:rPr>
        <w:t>”</w:t>
      </w:r>
      <w:r>
        <w:rPr>
          <w:rFonts w:cs="Arial" w:ascii="Arial" w:hAnsi="Arial"/>
          <w:i/>
        </w:rPr>
        <w:t xml:space="preserve"> vurulmuşdur. Bu halda vergi orqanı tərəfındən Əlavənin “</w:t>
      </w:r>
      <w:r>
        <w:rPr>
          <w:rStyle w:val="Style17"/>
          <w:rFonts w:eastAsia="Courier New" w:cs="Arial" w:ascii="Arial" w:hAnsi="Arial"/>
          <w:i/>
          <w:sz w:val="24"/>
          <w:szCs w:val="24"/>
        </w:rPr>
        <w:t>poçt ştempelinin vurulma tarixi</w:t>
      </w:r>
      <w:r>
        <w:rPr>
          <w:rFonts w:cs="Arial" w:ascii="Arial" w:hAnsi="Arial"/>
          <w:i/>
        </w:rPr>
        <w:t>” aşağıdakı kimi yazılır:</w:t>
      </w:r>
    </w:p>
    <w:p>
      <w:pPr>
        <w:pStyle w:val="NoSpacing"/>
        <w:spacing w:lineRule="auto" w:line="360"/>
        <w:ind w:firstLine="567"/>
        <w:jc w:val="center"/>
        <w:rPr>
          <w:rFonts w:ascii="Arial" w:hAnsi="Arial" w:cs="Arial"/>
        </w:rPr>
      </w:pPr>
      <w:r>
        <w:rPr/>
        <w:drawing>
          <wp:inline distT="0" distB="0" distL="0" distR="0">
            <wp:extent cx="2938145" cy="396240"/>
            <wp:effectExtent l="0" t="0" r="0" b="0"/>
            <wp:docPr id="7"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9" descr=""/>
                    <pic:cNvPicPr>
                      <a:picLocks noChangeAspect="1" noChangeArrowheads="1"/>
                    </pic:cNvPicPr>
                  </pic:nvPicPr>
                  <pic:blipFill>
                    <a:blip r:embed="rId8"/>
                    <a:srcRect l="0" t="0" r="0" b="12264"/>
                    <a:stretch>
                      <a:fillRect/>
                    </a:stretch>
                  </pic:blipFill>
                  <pic:spPr bwMode="auto">
                    <a:xfrm>
                      <a:off x="0" y="0"/>
                      <a:ext cx="2938145" cy="396240"/>
                    </a:xfrm>
                    <a:prstGeom prst="rect">
                      <a:avLst/>
                    </a:prstGeom>
                  </pic:spPr>
                </pic:pic>
              </a:graphicData>
            </a:graphic>
          </wp:inline>
        </w:drawing>
      </w:r>
    </w:p>
    <w:p>
      <w:pPr>
        <w:pStyle w:val="NoSpacing"/>
        <w:spacing w:lineRule="auto" w:line="360"/>
        <w:ind w:firstLine="567"/>
        <w:jc w:val="both"/>
        <w:rPr>
          <w:rFonts w:ascii="Arial" w:hAnsi="Arial" w:cs="Arial"/>
        </w:rPr>
      </w:pPr>
      <w:r>
        <w:rPr>
          <w:rFonts w:cs="Arial" w:ascii="Arial" w:hAnsi="Arial"/>
        </w:rPr>
        <w:t>Bəyannaməyə əlavə vergi orqanına gəlməklə təqdim edildikdə poçt ştempelinin vurulma tarixi üzrə xanalar doldurulmur.</w:t>
      </w:r>
    </w:p>
    <w:p>
      <w:pPr>
        <w:pStyle w:val="NoSpacing"/>
        <w:spacing w:lineRule="auto" w:line="360"/>
        <w:ind w:firstLine="567"/>
        <w:jc w:val="both"/>
        <w:rPr>
          <w:rFonts w:ascii="Arial" w:hAnsi="Arial" w:cs="Arial"/>
        </w:rPr>
      </w:pPr>
      <w:r>
        <w:rPr>
          <w:rFonts w:cs="Arial" w:ascii="Arial" w:hAnsi="Arial"/>
        </w:rPr>
        <w:t xml:space="preserve">Vergi orqanı tərəfındən Əlavənin qəbul edilməsi </w:t>
      </w:r>
      <w:r>
        <w:rPr>
          <w:rStyle w:val="Style18"/>
          <w:rFonts w:eastAsia="Courier New" w:cs="Arial" w:ascii="Arial" w:hAnsi="Arial"/>
          <w:sz w:val="24"/>
          <w:szCs w:val="24"/>
        </w:rPr>
        <w:t>№-si</w:t>
      </w:r>
      <w:r>
        <w:rPr>
          <w:rFonts w:cs="Arial" w:ascii="Arial" w:hAnsi="Arial"/>
        </w:rPr>
        <w:t xml:space="preserve"> və tarixi çərçivəsində Əlavə daxil olma tarixini və qeydiyyat nömrəsi göstərilir.</w:t>
      </w:r>
    </w:p>
    <w:p>
      <w:pPr>
        <w:pStyle w:val="NoSpacing"/>
        <w:spacing w:lineRule="auto" w:line="360"/>
        <w:ind w:firstLine="567"/>
        <w:jc w:val="both"/>
        <w:rPr>
          <w:rFonts w:ascii="Arial" w:hAnsi="Arial" w:cs="Arial"/>
        </w:rPr>
      </w:pPr>
      <w:r>
        <w:rPr>
          <w:rFonts w:cs="Arial" w:ascii="Arial" w:hAnsi="Arial"/>
        </w:rPr>
        <w:t>Əlavə xüsusi otağa təhvil verilərkən çəçivədən kənara çıxmadan xüsusi otağın ştampı vurulur.</w:t>
      </w:r>
    </w:p>
    <w:p>
      <w:pPr>
        <w:pStyle w:val="NoSpacing"/>
        <w:spacing w:lineRule="auto" w:line="360"/>
        <w:ind w:firstLine="567"/>
        <w:jc w:val="both"/>
        <w:rPr>
          <w:rFonts w:ascii="Arial" w:hAnsi="Arial" w:cs="Arial"/>
        </w:rPr>
      </w:pPr>
      <w:r>
        <w:rPr>
          <w:rFonts w:cs="Arial" w:ascii="Arial" w:hAnsi="Arial"/>
        </w:rPr>
        <w:t>Əlavə vergi orqanlarına birbaşa təqdim edildikdə poçt ştempelinin vurulma tarixi üzrə xanalar doldurulmur. Bəyannamə intemet vasitəsi ilə təqdim edildikdə vergi orqanlarma aid olunan xanalar doldurulmur.</w:t>
      </w:r>
    </w:p>
    <w:sectPr>
      <w:type w:val="continuous"/>
      <w:pgSz w:w="11906" w:h="16838"/>
      <w:pgMar w:left="1134" w:right="567" w:header="0" w:top="1418" w:footer="0" w:bottom="1134" w:gutter="0"/>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swiss"/>
    <w:pitch w:val="variable"/>
  </w:font>
  <w:font w:name="Arial AzLat">
    <w:charset w:val="01"/>
    <w:family w:val="roman"/>
    <w:pitch w:val="variable"/>
  </w:font>
</w:fonts>
</file>

<file path=word/settings.xml><?xml version="1.0" encoding="utf-8"?>
<w:settings xmlns:w="http://schemas.openxmlformats.org/wordprocessingml/2006/main">
  <w:zoom w:percent="100"/>
  <w:defaultTabStop w:val="708"/>
  <w:compat>
    <w:doNotExpandShiftReturn/>
  </w:compat>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az-Latn-A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ourier New" w:hAnsi="Courier New" w:eastAsia="Courier New" w:cs="Courier New"/>
        <w:sz w:val="24"/>
        <w:szCs w:val="24"/>
        <w:lang w:val="az-Latn-AZ" w:eastAsia="az-Latn-AZ"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bidi w:val="0"/>
      <w:spacing w:before="0" w:after="0"/>
      <w:jc w:val="left"/>
    </w:pPr>
    <w:rPr>
      <w:rFonts w:ascii="Courier New" w:hAnsi="Courier New" w:eastAsia="Courier New" w:cs="Courier New"/>
      <w:color w:val="000000"/>
      <w:kern w:val="0"/>
      <w:sz w:val="24"/>
      <w:szCs w:val="24"/>
      <w:lang w:val="az-Latn-AZ" w:eastAsia="az-Latn-AZ"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rPr>
      <w:color w:val="0066CC"/>
      <w:u w:val="single"/>
    </w:rPr>
  </w:style>
  <w:style w:type="character" w:styleId="2" w:customStyle="1">
    <w:name w:val="Основной текст (2)_"/>
    <w:basedOn w:val="DefaultParagraphFont"/>
    <w:link w:val="20"/>
    <w:qFormat/>
    <w:rPr>
      <w:rFonts w:ascii="Times New Roman" w:hAnsi="Times New Roman" w:eastAsia="Times New Roman" w:cs="Times New Roman"/>
      <w:b w:val="false"/>
      <w:bCs w:val="false"/>
      <w:i w:val="false"/>
      <w:iCs w:val="false"/>
      <w:caps w:val="false"/>
      <w:smallCaps w:val="false"/>
      <w:strike w:val="false"/>
      <w:dstrike w:val="false"/>
      <w:sz w:val="23"/>
      <w:szCs w:val="23"/>
      <w:u w:val="none"/>
    </w:rPr>
  </w:style>
  <w:style w:type="character" w:styleId="3" w:customStyle="1">
    <w:name w:val="Основной текст (3)_"/>
    <w:basedOn w:val="DefaultParagraphFont"/>
    <w:link w:val="30"/>
    <w:qFormat/>
    <w:rPr>
      <w:rFonts w:ascii="Times New Roman" w:hAnsi="Times New Roman" w:eastAsia="Times New Roman" w:cs="Times New Roman"/>
      <w:b/>
      <w:bCs/>
      <w:i w:val="false"/>
      <w:iCs w:val="false"/>
      <w:caps w:val="false"/>
      <w:smallCaps w:val="false"/>
      <w:strike w:val="false"/>
      <w:dstrike w:val="false"/>
      <w:sz w:val="32"/>
      <w:szCs w:val="32"/>
      <w:u w:val="none"/>
    </w:rPr>
  </w:style>
  <w:style w:type="character" w:styleId="1" w:customStyle="1">
    <w:name w:val="Заголовок №1_"/>
    <w:basedOn w:val="DefaultParagraphFont"/>
    <w:link w:val="10"/>
    <w:qFormat/>
    <w:rPr>
      <w:rFonts w:ascii="Times New Roman" w:hAnsi="Times New Roman" w:eastAsia="Times New Roman" w:cs="Times New Roman"/>
      <w:b/>
      <w:bCs/>
      <w:i w:val="false"/>
      <w:iCs w:val="false"/>
      <w:caps w:val="false"/>
      <w:smallCaps w:val="false"/>
      <w:strike w:val="false"/>
      <w:dstrike w:val="false"/>
      <w:sz w:val="32"/>
      <w:szCs w:val="32"/>
      <w:u w:val="none"/>
    </w:rPr>
  </w:style>
  <w:style w:type="character" w:styleId="Style14" w:customStyle="1">
    <w:name w:val="Основной текст_"/>
    <w:basedOn w:val="DefaultParagraphFont"/>
    <w:link w:val="11"/>
    <w:qFormat/>
    <w:rPr>
      <w:rFonts w:ascii="Times New Roman" w:hAnsi="Times New Roman" w:eastAsia="Times New Roman" w:cs="Times New Roman"/>
      <w:b w:val="false"/>
      <w:bCs w:val="false"/>
      <w:i w:val="false"/>
      <w:iCs w:val="false"/>
      <w:caps w:val="false"/>
      <w:smallCaps w:val="false"/>
      <w:strike w:val="false"/>
      <w:dstrike w:val="false"/>
      <w:sz w:val="27"/>
      <w:szCs w:val="27"/>
      <w:u w:val="none"/>
    </w:rPr>
  </w:style>
  <w:style w:type="character" w:styleId="4" w:customStyle="1">
    <w:name w:val="Основной текст (4)_"/>
    <w:basedOn w:val="DefaultParagraphFont"/>
    <w:link w:val="40"/>
    <w:qFormat/>
    <w:rPr>
      <w:rFonts w:ascii="Times New Roman" w:hAnsi="Times New Roman" w:eastAsia="Times New Roman" w:cs="Times New Roman"/>
      <w:b w:val="false"/>
      <w:bCs w:val="false"/>
      <w:i/>
      <w:iCs/>
      <w:caps w:val="false"/>
      <w:smallCaps w:val="false"/>
      <w:strike w:val="false"/>
      <w:dstrike w:val="false"/>
      <w:sz w:val="27"/>
      <w:szCs w:val="27"/>
      <w:u w:val="none"/>
    </w:rPr>
  </w:style>
  <w:style w:type="character" w:styleId="41" w:customStyle="1">
    <w:name w:val="Основной текст (4) + Не курсив"/>
    <w:basedOn w:val="4"/>
    <w:qFormat/>
    <w:rPr>
      <w:rFonts w:ascii="Times New Roman" w:hAnsi="Times New Roman" w:eastAsia="Times New Roman" w:cs="Times New Roman"/>
      <w:b w:val="false"/>
      <w:bCs w:val="false"/>
      <w:i/>
      <w:iCs/>
      <w:caps w:val="false"/>
      <w:smallCaps w:val="false"/>
      <w:strike w:val="false"/>
      <w:dstrike w:val="false"/>
      <w:color w:val="000000"/>
      <w:spacing w:val="0"/>
      <w:w w:val="100"/>
      <w:sz w:val="27"/>
      <w:szCs w:val="27"/>
      <w:u w:val="none"/>
    </w:rPr>
  </w:style>
  <w:style w:type="character" w:styleId="Style15" w:customStyle="1">
    <w:name w:val="Основной текст + Курсив"/>
    <w:basedOn w:val="Style14"/>
    <w:qFormat/>
    <w:rPr>
      <w:rFonts w:ascii="Times New Roman" w:hAnsi="Times New Roman" w:eastAsia="Times New Roman" w:cs="Times New Roman"/>
      <w:b w:val="false"/>
      <w:bCs w:val="false"/>
      <w:i/>
      <w:iCs/>
      <w:caps w:val="false"/>
      <w:smallCaps w:val="false"/>
      <w:strike w:val="false"/>
      <w:dstrike w:val="false"/>
      <w:color w:val="000000"/>
      <w:spacing w:val="0"/>
      <w:w w:val="100"/>
      <w:sz w:val="27"/>
      <w:szCs w:val="27"/>
      <w:u w:val="none"/>
    </w:rPr>
  </w:style>
  <w:style w:type="character" w:styleId="5Exact" w:customStyle="1">
    <w:name w:val="Основной текст (5) Exact"/>
    <w:basedOn w:val="DefaultParagraphFont"/>
    <w:link w:val="5"/>
    <w:qFormat/>
    <w:rPr>
      <w:rFonts w:ascii="Times New Roman" w:hAnsi="Times New Roman" w:eastAsia="Times New Roman" w:cs="Times New Roman"/>
      <w:b/>
      <w:bCs/>
      <w:i w:val="false"/>
      <w:iCs w:val="false"/>
      <w:caps w:val="false"/>
      <w:smallCaps w:val="false"/>
      <w:strike w:val="false"/>
      <w:dstrike w:val="false"/>
      <w:sz w:val="16"/>
      <w:szCs w:val="16"/>
      <w:u w:val="none"/>
    </w:rPr>
  </w:style>
  <w:style w:type="character" w:styleId="6pt" w:customStyle="1">
    <w:name w:val="Основной текст + 6 pt"/>
    <w:basedOn w:val="Style14"/>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2"/>
      <w:szCs w:val="12"/>
      <w:u w:val="none"/>
    </w:rPr>
  </w:style>
  <w:style w:type="character" w:styleId="6Exact" w:customStyle="1">
    <w:name w:val="Основной текст (6) Exact"/>
    <w:basedOn w:val="DefaultParagraphFont"/>
    <w:link w:val="6"/>
    <w:qFormat/>
    <w:rPr>
      <w:rFonts w:ascii="Times New Roman" w:hAnsi="Times New Roman" w:eastAsia="Times New Roman" w:cs="Times New Roman"/>
      <w:b/>
      <w:bCs/>
      <w:i w:val="false"/>
      <w:iCs w:val="false"/>
      <w:caps w:val="false"/>
      <w:smallCaps w:val="false"/>
      <w:strike w:val="false"/>
      <w:dstrike w:val="false"/>
      <w:spacing w:val="-5"/>
      <w:w w:val="150"/>
      <w:sz w:val="25"/>
      <w:szCs w:val="25"/>
      <w:u w:val="none"/>
    </w:rPr>
  </w:style>
  <w:style w:type="character" w:styleId="85pt" w:customStyle="1">
    <w:name w:val="Основной текст + 8;5 pt;Полужирный"/>
    <w:basedOn w:val="Style14"/>
    <w:qFormat/>
    <w:rPr>
      <w:rFonts w:ascii="Times New Roman" w:hAnsi="Times New Roman" w:eastAsia="Times New Roman" w:cs="Times New Roman"/>
      <w:b/>
      <w:bCs/>
      <w:i w:val="false"/>
      <w:iCs w:val="false"/>
      <w:caps w:val="false"/>
      <w:smallCaps w:val="false"/>
      <w:strike w:val="false"/>
      <w:dstrike w:val="false"/>
      <w:color w:val="000000"/>
      <w:spacing w:val="0"/>
      <w:w w:val="100"/>
      <w:sz w:val="17"/>
      <w:szCs w:val="17"/>
      <w:u w:val="none"/>
    </w:rPr>
  </w:style>
  <w:style w:type="character" w:styleId="7Exact" w:customStyle="1">
    <w:name w:val="Основной текст (7) Exact"/>
    <w:basedOn w:val="DefaultParagraphFont"/>
    <w:link w:val="7"/>
    <w:qFormat/>
    <w:rPr>
      <w:b/>
      <w:bCs/>
      <w:i w:val="false"/>
      <w:iCs w:val="false"/>
      <w:caps w:val="false"/>
      <w:smallCaps w:val="false"/>
      <w:strike w:val="false"/>
      <w:dstrike w:val="false"/>
      <w:sz w:val="55"/>
      <w:szCs w:val="55"/>
      <w:u w:val="none"/>
    </w:rPr>
  </w:style>
  <w:style w:type="character" w:styleId="0pt" w:customStyle="1">
    <w:name w:val="Основной текст + Полужирный;Интервал 0 pt"/>
    <w:basedOn w:val="Style14"/>
    <w:qFormat/>
    <w:rPr>
      <w:rFonts w:ascii="Times New Roman" w:hAnsi="Times New Roman" w:eastAsia="Times New Roman" w:cs="Times New Roman"/>
      <w:b/>
      <w:bCs/>
      <w:i w:val="false"/>
      <w:iCs w:val="false"/>
      <w:caps w:val="false"/>
      <w:smallCaps w:val="false"/>
      <w:strike w:val="false"/>
      <w:dstrike w:val="false"/>
      <w:color w:val="000000"/>
      <w:spacing w:val="0"/>
      <w:w w:val="100"/>
      <w:sz w:val="25"/>
      <w:szCs w:val="25"/>
      <w:u w:val="none"/>
    </w:rPr>
  </w:style>
  <w:style w:type="character" w:styleId="2Exact" w:customStyle="1">
    <w:name w:val="Подпись к таблице (2) Exact"/>
    <w:basedOn w:val="DefaultParagraphFont"/>
    <w:link w:val="21"/>
    <w:qFormat/>
    <w:rPr>
      <w:rFonts w:ascii="Times New Roman" w:hAnsi="Times New Roman" w:eastAsia="Times New Roman" w:cs="Times New Roman"/>
      <w:b/>
      <w:bCs/>
      <w:i w:val="false"/>
      <w:iCs w:val="false"/>
      <w:caps w:val="false"/>
      <w:smallCaps w:val="false"/>
      <w:strike w:val="false"/>
      <w:dstrike w:val="false"/>
      <w:spacing w:val="17"/>
      <w:sz w:val="22"/>
      <w:szCs w:val="22"/>
      <w:u w:val="none"/>
    </w:rPr>
  </w:style>
  <w:style w:type="character" w:styleId="4Exact" w:customStyle="1">
    <w:name w:val="Подпись к таблице (4) Exact"/>
    <w:basedOn w:val="DefaultParagraphFont"/>
    <w:qFormat/>
    <w:rPr>
      <w:rFonts w:ascii="Times New Roman" w:hAnsi="Times New Roman" w:eastAsia="Times New Roman" w:cs="Times New Roman"/>
      <w:b w:val="false"/>
      <w:bCs w:val="false"/>
      <w:i w:val="false"/>
      <w:iCs w:val="false"/>
      <w:caps w:val="false"/>
      <w:smallCaps w:val="false"/>
      <w:strike w:val="false"/>
      <w:dstrike w:val="false"/>
      <w:spacing w:val="6"/>
      <w:sz w:val="10"/>
      <w:szCs w:val="10"/>
      <w:u w:val="none"/>
    </w:rPr>
  </w:style>
  <w:style w:type="character" w:styleId="Exact" w:customStyle="1">
    <w:name w:val="Подпись к таблице Exact"/>
    <w:basedOn w:val="DefaultParagraphFont"/>
    <w:qFormat/>
    <w:rPr>
      <w:rFonts w:ascii="Times New Roman" w:hAnsi="Times New Roman" w:eastAsia="Times New Roman" w:cs="Times New Roman"/>
      <w:b/>
      <w:bCs/>
      <w:i w:val="false"/>
      <w:iCs w:val="false"/>
      <w:caps w:val="false"/>
      <w:smallCaps w:val="false"/>
      <w:strike w:val="false"/>
      <w:dstrike w:val="false"/>
      <w:spacing w:val="1"/>
      <w:sz w:val="16"/>
      <w:szCs w:val="16"/>
      <w:u w:val="none"/>
    </w:rPr>
  </w:style>
  <w:style w:type="character" w:styleId="55pt0ptExact" w:customStyle="1">
    <w:name w:val="Подпись к таблице + 5;5 pt;Не полужирный;Интервал 0 pt Exact"/>
    <w:basedOn w:val="Style16"/>
    <w:qFormat/>
    <w:rPr>
      <w:rFonts w:ascii="Times New Roman" w:hAnsi="Times New Roman" w:eastAsia="Times New Roman" w:cs="Times New Roman"/>
      <w:b/>
      <w:bCs/>
      <w:i w:val="false"/>
      <w:iCs w:val="false"/>
      <w:caps w:val="false"/>
      <w:smallCaps w:val="false"/>
      <w:strike w:val="false"/>
      <w:dstrike w:val="false"/>
      <w:sz w:val="11"/>
      <w:szCs w:val="11"/>
      <w:u w:val="none"/>
    </w:rPr>
  </w:style>
  <w:style w:type="character" w:styleId="55pt0ptExact1" w:customStyle="1">
    <w:name w:val="Подпись к таблице + 5;5 pt;Не полужирный;Малые прописные;Интервал 0 pt Exact"/>
    <w:basedOn w:val="Style16"/>
    <w:qFormat/>
    <w:rPr>
      <w:rFonts w:ascii="Times New Roman" w:hAnsi="Times New Roman" w:eastAsia="Times New Roman" w:cs="Times New Roman"/>
      <w:b/>
      <w:bCs/>
      <w:i w:val="false"/>
      <w:iCs w:val="false"/>
      <w:smallCaps/>
      <w:strike w:val="false"/>
      <w:dstrike w:val="false"/>
      <w:sz w:val="11"/>
      <w:szCs w:val="11"/>
      <w:u w:val="none"/>
    </w:rPr>
  </w:style>
  <w:style w:type="character" w:styleId="55pt0pt" w:customStyle="1">
    <w:name w:val="Основной текст + 5;5 pt;Интервал 0 pt"/>
    <w:basedOn w:val="Style14"/>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1"/>
      <w:szCs w:val="11"/>
      <w:u w:val="none"/>
    </w:rPr>
  </w:style>
  <w:style w:type="character" w:styleId="9Exact" w:customStyle="1">
    <w:name w:val="Основной текст (9) Exact"/>
    <w:basedOn w:val="DefaultParagraphFont"/>
    <w:link w:val="9"/>
    <w:qFormat/>
    <w:rPr>
      <w:rFonts w:ascii="Times New Roman" w:hAnsi="Times New Roman" w:eastAsia="Times New Roman" w:cs="Times New Roman"/>
      <w:b/>
      <w:bCs/>
      <w:i w:val="false"/>
      <w:iCs w:val="false"/>
      <w:caps w:val="false"/>
      <w:smallCaps w:val="false"/>
      <w:strike w:val="false"/>
      <w:dstrike w:val="false"/>
      <w:spacing w:val="1"/>
      <w:sz w:val="16"/>
      <w:szCs w:val="16"/>
      <w:u w:val="none"/>
    </w:rPr>
  </w:style>
  <w:style w:type="character" w:styleId="55pt7pt" w:customStyle="1">
    <w:name w:val="Основной текст + 5;5 pt;Интервал 7 pt"/>
    <w:basedOn w:val="Style14"/>
    <w:qFormat/>
    <w:rPr>
      <w:rFonts w:ascii="Times New Roman" w:hAnsi="Times New Roman" w:eastAsia="Times New Roman" w:cs="Times New Roman"/>
      <w:b w:val="false"/>
      <w:bCs w:val="false"/>
      <w:i w:val="false"/>
      <w:iCs w:val="false"/>
      <w:caps w:val="false"/>
      <w:smallCaps w:val="false"/>
      <w:strike w:val="false"/>
      <w:dstrike w:val="false"/>
      <w:color w:val="000000"/>
      <w:spacing w:val="143"/>
      <w:w w:val="100"/>
      <w:sz w:val="11"/>
      <w:szCs w:val="11"/>
      <w:u w:val="none"/>
    </w:rPr>
  </w:style>
  <w:style w:type="character" w:styleId="6Exact1" w:customStyle="1">
    <w:name w:val="Подпись к таблице (6) Exact"/>
    <w:basedOn w:val="6"/>
    <w:qFormat/>
    <w:rPr>
      <w:rFonts w:ascii="Times New Roman" w:hAnsi="Times New Roman" w:eastAsia="Times New Roman" w:cs="Times New Roman"/>
      <w:b/>
      <w:bCs/>
      <w:i/>
      <w:iCs/>
      <w:caps w:val="false"/>
      <w:smallCaps w:val="false"/>
      <w:strike w:val="false"/>
      <w:dstrike w:val="false"/>
      <w:sz w:val="9"/>
      <w:szCs w:val="9"/>
      <w:u w:val="single"/>
    </w:rPr>
  </w:style>
  <w:style w:type="character" w:styleId="6Exact2" w:customStyle="1">
    <w:name w:val="Подпись к таблице (6) + Не полужирный;Не курсив Exact"/>
    <w:basedOn w:val="6"/>
    <w:qFormat/>
    <w:rPr>
      <w:rFonts w:ascii="Times New Roman" w:hAnsi="Times New Roman" w:eastAsia="Times New Roman" w:cs="Times New Roman"/>
      <w:b/>
      <w:bCs/>
      <w:i/>
      <w:iCs/>
      <w:caps w:val="false"/>
      <w:smallCaps w:val="false"/>
      <w:strike w:val="false"/>
      <w:dstrike w:val="false"/>
      <w:sz w:val="9"/>
      <w:szCs w:val="9"/>
      <w:u w:val="none"/>
    </w:rPr>
  </w:style>
  <w:style w:type="character" w:styleId="5Exact1" w:customStyle="1">
    <w:name w:val="Подпись к таблице (5) Exact"/>
    <w:basedOn w:val="DefaultParagraphFont"/>
    <w:qFormat/>
    <w:rPr>
      <w:rFonts w:ascii="Times New Roman" w:hAnsi="Times New Roman" w:eastAsia="Times New Roman" w:cs="Times New Roman"/>
      <w:b/>
      <w:bCs/>
      <w:i w:val="false"/>
      <w:iCs w:val="false"/>
      <w:caps w:val="false"/>
      <w:smallCaps w:val="false"/>
      <w:strike w:val="false"/>
      <w:dstrike w:val="false"/>
      <w:sz w:val="13"/>
      <w:szCs w:val="13"/>
      <w:u w:val="none"/>
    </w:rPr>
  </w:style>
  <w:style w:type="character" w:styleId="955pt7ptExact" w:customStyle="1">
    <w:name w:val="Основной текст (9) + 5;5 pt;Не полужирный;Малые прописные;Интервал 7 pt Exact"/>
    <w:basedOn w:val="9Exact"/>
    <w:qFormat/>
    <w:rPr>
      <w:rFonts w:ascii="Times New Roman" w:hAnsi="Times New Roman" w:eastAsia="Times New Roman" w:cs="Times New Roman"/>
      <w:b/>
      <w:bCs/>
      <w:i w:val="false"/>
      <w:iCs w:val="false"/>
      <w:smallCaps/>
      <w:strike w:val="false"/>
      <w:dstrike w:val="false"/>
      <w:color w:val="000000"/>
      <w:spacing w:val="143"/>
      <w:w w:val="100"/>
      <w:sz w:val="11"/>
      <w:szCs w:val="11"/>
      <w:u w:val="none"/>
    </w:rPr>
  </w:style>
  <w:style w:type="character" w:styleId="955pt7ptExact1" w:customStyle="1">
    <w:name w:val="Основной текст (9) + 5;5 pt;Не полужирный;Интервал 7 pt Exact"/>
    <w:basedOn w:val="9Exact"/>
    <w:qFormat/>
    <w:rPr>
      <w:rFonts w:ascii="Times New Roman" w:hAnsi="Times New Roman" w:eastAsia="Times New Roman" w:cs="Times New Roman"/>
      <w:b/>
      <w:bCs/>
      <w:i w:val="false"/>
      <w:iCs w:val="false"/>
      <w:caps w:val="false"/>
      <w:smallCaps w:val="false"/>
      <w:strike w:val="false"/>
      <w:dstrike w:val="false"/>
      <w:color w:val="000000"/>
      <w:spacing w:val="143"/>
      <w:w w:val="100"/>
      <w:sz w:val="11"/>
      <w:szCs w:val="11"/>
      <w:u w:val="none"/>
    </w:rPr>
  </w:style>
  <w:style w:type="character" w:styleId="65pt0pt" w:customStyle="1">
    <w:name w:val="Основной текст + 6;5 pt;Полужирный;Интервал 0 pt"/>
    <w:basedOn w:val="Style14"/>
    <w:qFormat/>
    <w:rPr>
      <w:rFonts w:ascii="Times New Roman" w:hAnsi="Times New Roman" w:eastAsia="Times New Roman" w:cs="Times New Roman"/>
      <w:b/>
      <w:bCs/>
      <w:i w:val="false"/>
      <w:iCs w:val="false"/>
      <w:caps w:val="false"/>
      <w:smallCaps w:val="false"/>
      <w:strike w:val="false"/>
      <w:dstrike w:val="false"/>
      <w:color w:val="000000"/>
      <w:spacing w:val="0"/>
      <w:w w:val="100"/>
      <w:sz w:val="13"/>
      <w:szCs w:val="13"/>
      <w:u w:val="none"/>
    </w:rPr>
  </w:style>
  <w:style w:type="character" w:styleId="55pt7pt1" w:customStyle="1">
    <w:name w:val="Основной текст + 5;5 pt;Малые прописные;Интервал 7 pt"/>
    <w:basedOn w:val="Style14"/>
    <w:qFormat/>
    <w:rPr>
      <w:rFonts w:ascii="Times New Roman" w:hAnsi="Times New Roman" w:eastAsia="Times New Roman" w:cs="Times New Roman"/>
      <w:b w:val="false"/>
      <w:bCs w:val="false"/>
      <w:i w:val="false"/>
      <w:iCs w:val="false"/>
      <w:smallCaps/>
      <w:strike w:val="false"/>
      <w:dstrike w:val="false"/>
      <w:color w:val="000000"/>
      <w:spacing w:val="140"/>
      <w:w w:val="100"/>
      <w:sz w:val="11"/>
      <w:szCs w:val="11"/>
      <w:u w:val="none"/>
    </w:rPr>
  </w:style>
  <w:style w:type="character" w:styleId="Style16" w:customStyle="1">
    <w:name w:val="Подпись к таблице_"/>
    <w:basedOn w:val="DefaultParagraphFont"/>
    <w:link w:val="a2"/>
    <w:qFormat/>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31" w:customStyle="1">
    <w:name w:val="Подпись к таблице (3)_"/>
    <w:basedOn w:val="DefaultParagraphFont"/>
    <w:link w:val="32"/>
    <w:qFormat/>
    <w:rPr>
      <w:rFonts w:ascii="Times New Roman" w:hAnsi="Times New Roman" w:eastAsia="Times New Roman" w:cs="Times New Roman"/>
      <w:b w:val="false"/>
      <w:bCs w:val="false"/>
      <w:i w:val="false"/>
      <w:iCs w:val="false"/>
      <w:caps w:val="false"/>
      <w:smallCaps w:val="false"/>
      <w:strike w:val="false"/>
      <w:dstrike w:val="false"/>
      <w:spacing w:val="140"/>
      <w:sz w:val="11"/>
      <w:szCs w:val="11"/>
      <w:u w:val="none"/>
    </w:rPr>
  </w:style>
  <w:style w:type="character" w:styleId="42" w:customStyle="1">
    <w:name w:val="Подпись к таблице (4)_"/>
    <w:basedOn w:val="DefaultParagraphFont"/>
    <w:link w:val="43"/>
    <w:qFormat/>
    <w:rPr>
      <w:rFonts w:ascii="Times New Roman" w:hAnsi="Times New Roman" w:eastAsia="Times New Roman" w:cs="Times New Roman"/>
      <w:b w:val="false"/>
      <w:bCs w:val="false"/>
      <w:i w:val="false"/>
      <w:iCs w:val="false"/>
      <w:caps w:val="false"/>
      <w:smallCaps w:val="false"/>
      <w:strike w:val="false"/>
      <w:dstrike w:val="false"/>
      <w:sz w:val="11"/>
      <w:szCs w:val="11"/>
      <w:u w:val="none"/>
    </w:rPr>
  </w:style>
  <w:style w:type="character" w:styleId="5" w:customStyle="1">
    <w:name w:val="Подпись к таблице (5)_"/>
    <w:basedOn w:val="DefaultParagraphFont"/>
    <w:link w:val="51"/>
    <w:qFormat/>
    <w:rPr>
      <w:rFonts w:ascii="Times New Roman" w:hAnsi="Times New Roman" w:eastAsia="Times New Roman" w:cs="Times New Roman"/>
      <w:b/>
      <w:bCs/>
      <w:i w:val="false"/>
      <w:iCs w:val="false"/>
      <w:caps w:val="false"/>
      <w:smallCaps w:val="false"/>
      <w:strike w:val="false"/>
      <w:dstrike w:val="false"/>
      <w:sz w:val="14"/>
      <w:szCs w:val="14"/>
      <w:u w:val="none"/>
    </w:rPr>
  </w:style>
  <w:style w:type="character" w:styleId="8" w:customStyle="1">
    <w:name w:val="Основной текст (8)_"/>
    <w:basedOn w:val="DefaultParagraphFont"/>
    <w:link w:val="80"/>
    <w:qFormat/>
    <w:rPr>
      <w:rFonts w:ascii="Times New Roman" w:hAnsi="Times New Roman" w:eastAsia="Times New Roman" w:cs="Times New Roman"/>
      <w:b w:val="false"/>
      <w:bCs w:val="false"/>
      <w:i w:val="false"/>
      <w:iCs w:val="false"/>
      <w:caps w:val="false"/>
      <w:smallCaps w:val="false"/>
      <w:strike w:val="false"/>
      <w:dstrike w:val="false"/>
      <w:spacing w:val="140"/>
      <w:sz w:val="11"/>
      <w:szCs w:val="11"/>
      <w:u w:val="none"/>
    </w:rPr>
  </w:style>
  <w:style w:type="character" w:styleId="81" w:customStyle="1">
    <w:name w:val="Основной текст (8) + Малые прописные"/>
    <w:basedOn w:val="8"/>
    <w:qFormat/>
    <w:rPr>
      <w:rFonts w:ascii="Times New Roman" w:hAnsi="Times New Roman" w:eastAsia="Times New Roman" w:cs="Times New Roman"/>
      <w:b w:val="false"/>
      <w:bCs w:val="false"/>
      <w:i w:val="false"/>
      <w:iCs w:val="false"/>
      <w:smallCaps/>
      <w:strike w:val="false"/>
      <w:dstrike w:val="false"/>
      <w:color w:val="000000"/>
      <w:spacing w:val="140"/>
      <w:w w:val="100"/>
      <w:sz w:val="11"/>
      <w:szCs w:val="11"/>
      <w:u w:val="none"/>
    </w:rPr>
  </w:style>
  <w:style w:type="character" w:styleId="86pt" w:customStyle="1">
    <w:name w:val="Основной текст (8) + Малые прописные;Интервал 6 pt"/>
    <w:basedOn w:val="8"/>
    <w:qFormat/>
    <w:rPr>
      <w:rFonts w:ascii="Times New Roman" w:hAnsi="Times New Roman" w:eastAsia="Times New Roman" w:cs="Times New Roman"/>
      <w:b w:val="false"/>
      <w:bCs w:val="false"/>
      <w:i w:val="false"/>
      <w:iCs w:val="false"/>
      <w:smallCaps/>
      <w:strike w:val="false"/>
      <w:dstrike w:val="false"/>
      <w:color w:val="000000"/>
      <w:spacing w:val="120"/>
      <w:w w:val="100"/>
      <w:sz w:val="11"/>
      <w:szCs w:val="11"/>
      <w:u w:val="none"/>
    </w:rPr>
  </w:style>
  <w:style w:type="character" w:styleId="6" w:customStyle="1">
    <w:name w:val="Подпись к таблице (6)_"/>
    <w:basedOn w:val="DefaultParagraphFont"/>
    <w:link w:val="61"/>
    <w:qFormat/>
    <w:rPr>
      <w:rFonts w:ascii="Times New Roman" w:hAnsi="Times New Roman" w:eastAsia="Times New Roman" w:cs="Times New Roman"/>
      <w:b/>
      <w:bCs/>
      <w:i/>
      <w:iCs/>
      <w:caps w:val="false"/>
      <w:smallCaps w:val="false"/>
      <w:strike w:val="false"/>
      <w:dstrike w:val="false"/>
      <w:sz w:val="10"/>
      <w:szCs w:val="10"/>
      <w:u w:val="none"/>
    </w:rPr>
  </w:style>
  <w:style w:type="character" w:styleId="61" w:customStyle="1">
    <w:name w:val="Подпись к таблице (6)"/>
    <w:basedOn w:val="6"/>
    <w:qFormat/>
    <w:rPr>
      <w:rFonts w:ascii="Times New Roman" w:hAnsi="Times New Roman" w:eastAsia="Times New Roman" w:cs="Times New Roman"/>
      <w:b/>
      <w:bCs/>
      <w:i/>
      <w:iCs/>
      <w:caps w:val="false"/>
      <w:smallCaps w:val="false"/>
      <w:strike w:val="false"/>
      <w:dstrike w:val="false"/>
      <w:color w:val="000000"/>
      <w:spacing w:val="0"/>
      <w:w w:val="100"/>
      <w:sz w:val="10"/>
      <w:szCs w:val="10"/>
      <w:u w:val="single"/>
    </w:rPr>
  </w:style>
  <w:style w:type="character" w:styleId="62" w:customStyle="1">
    <w:name w:val="Подпись к таблице (6) + Не полужирный;Не курсив"/>
    <w:basedOn w:val="6"/>
    <w:qFormat/>
    <w:rPr>
      <w:rFonts w:ascii="Times New Roman" w:hAnsi="Times New Roman" w:eastAsia="Times New Roman" w:cs="Times New Roman"/>
      <w:b/>
      <w:bCs/>
      <w:i/>
      <w:iCs/>
      <w:caps w:val="false"/>
      <w:smallCaps w:val="false"/>
      <w:strike w:val="false"/>
      <w:dstrike w:val="false"/>
      <w:color w:val="000000"/>
      <w:spacing w:val="0"/>
      <w:w w:val="100"/>
      <w:sz w:val="10"/>
      <w:szCs w:val="10"/>
      <w:u w:val="none"/>
    </w:rPr>
  </w:style>
  <w:style w:type="character" w:styleId="Exact1" w:customStyle="1">
    <w:name w:val="Основной текст Exact"/>
    <w:basedOn w:val="DefaultParagraphFont"/>
    <w:qFormat/>
    <w:rPr>
      <w:rFonts w:ascii="Times New Roman" w:hAnsi="Times New Roman" w:eastAsia="Times New Roman" w:cs="Times New Roman"/>
      <w:b w:val="false"/>
      <w:bCs w:val="false"/>
      <w:i w:val="false"/>
      <w:iCs w:val="false"/>
      <w:caps w:val="false"/>
      <w:smallCaps w:val="false"/>
      <w:strike w:val="false"/>
      <w:dstrike w:val="false"/>
      <w:spacing w:val="1"/>
      <w:sz w:val="25"/>
      <w:szCs w:val="25"/>
      <w:u w:val="none"/>
    </w:rPr>
  </w:style>
  <w:style w:type="character" w:styleId="10Exact" w:customStyle="1">
    <w:name w:val="Основной текст (10) Exact"/>
    <w:basedOn w:val="DefaultParagraphFont"/>
    <w:link w:val="100"/>
    <w:qFormat/>
    <w:rPr>
      <w:rFonts w:ascii="Times New Roman" w:hAnsi="Times New Roman" w:eastAsia="Times New Roman" w:cs="Times New Roman"/>
      <w:b w:val="false"/>
      <w:bCs w:val="false"/>
      <w:i w:val="false"/>
      <w:iCs w:val="false"/>
      <w:caps w:val="false"/>
      <w:smallCaps w:val="false"/>
      <w:strike w:val="false"/>
      <w:dstrike w:val="false"/>
      <w:w w:val="50"/>
      <w:sz w:val="21"/>
      <w:szCs w:val="21"/>
      <w:u w:val="none"/>
    </w:rPr>
  </w:style>
  <w:style w:type="character" w:styleId="11Exact" w:customStyle="1">
    <w:name w:val="Основной текст (11) Exact"/>
    <w:basedOn w:val="DefaultParagraphFont"/>
    <w:link w:val="110"/>
    <w:qFormat/>
    <w:rPr>
      <w:rFonts w:ascii="Times New Roman" w:hAnsi="Times New Roman" w:eastAsia="Times New Roman" w:cs="Times New Roman"/>
      <w:b/>
      <w:bCs/>
      <w:i w:val="false"/>
      <w:iCs w:val="false"/>
      <w:caps w:val="false"/>
      <w:smallCaps w:val="false"/>
      <w:strike w:val="false"/>
      <w:dstrike w:val="false"/>
      <w:spacing w:val="-1"/>
      <w:w w:val="60"/>
      <w:sz w:val="26"/>
      <w:szCs w:val="26"/>
      <w:u w:val="none"/>
    </w:rPr>
  </w:style>
  <w:style w:type="character" w:styleId="Style17" w:customStyle="1">
    <w:name w:val="Основной текст + Полужирный"/>
    <w:basedOn w:val="Style14"/>
    <w:qFormat/>
    <w:rPr>
      <w:rFonts w:ascii="Times New Roman" w:hAnsi="Times New Roman" w:eastAsia="Times New Roman" w:cs="Times New Roman"/>
      <w:b/>
      <w:bCs/>
      <w:i w:val="false"/>
      <w:iCs w:val="false"/>
      <w:caps w:val="false"/>
      <w:smallCaps w:val="false"/>
      <w:strike w:val="false"/>
      <w:dstrike w:val="false"/>
      <w:color w:val="000000"/>
      <w:spacing w:val="0"/>
      <w:w w:val="100"/>
      <w:sz w:val="27"/>
      <w:szCs w:val="27"/>
      <w:u w:val="none"/>
    </w:rPr>
  </w:style>
  <w:style w:type="character" w:styleId="21" w:customStyle="1">
    <w:name w:val="Заголовок №2_"/>
    <w:basedOn w:val="DefaultParagraphFont"/>
    <w:link w:val="23"/>
    <w:qFormat/>
    <w:rPr>
      <w:rFonts w:ascii="Times New Roman" w:hAnsi="Times New Roman" w:eastAsia="Times New Roman" w:cs="Times New Roman"/>
      <w:b/>
      <w:bCs/>
      <w:i w:val="false"/>
      <w:iCs w:val="false"/>
      <w:caps w:val="false"/>
      <w:smallCaps w:val="false"/>
      <w:strike w:val="false"/>
      <w:dstrike w:val="false"/>
      <w:sz w:val="32"/>
      <w:szCs w:val="32"/>
      <w:u w:val="none"/>
    </w:rPr>
  </w:style>
  <w:style w:type="character" w:styleId="7" w:customStyle="1">
    <w:name w:val="Подпись к таблице (7)_"/>
    <w:basedOn w:val="DefaultParagraphFont"/>
    <w:link w:val="71"/>
    <w:qFormat/>
    <w:rPr>
      <w:rFonts w:ascii="Times New Roman" w:hAnsi="Times New Roman" w:eastAsia="Times New Roman" w:cs="Times New Roman"/>
      <w:b/>
      <w:bCs/>
      <w:i w:val="false"/>
      <w:iCs w:val="false"/>
      <w:caps w:val="false"/>
      <w:smallCaps w:val="false"/>
      <w:strike w:val="false"/>
      <w:dstrike w:val="false"/>
      <w:sz w:val="23"/>
      <w:szCs w:val="23"/>
      <w:u w:val="none"/>
    </w:rPr>
  </w:style>
  <w:style w:type="character" w:styleId="16pt" w:customStyle="1">
    <w:name w:val="Основной текст + 16 pt;Полужирный"/>
    <w:basedOn w:val="Style14"/>
    <w:qFormat/>
    <w:rPr>
      <w:rFonts w:ascii="Times New Roman" w:hAnsi="Times New Roman" w:eastAsia="Times New Roman" w:cs="Times New Roman"/>
      <w:b/>
      <w:bCs/>
      <w:i w:val="false"/>
      <w:iCs w:val="false"/>
      <w:caps w:val="false"/>
      <w:smallCaps w:val="false"/>
      <w:strike w:val="false"/>
      <w:dstrike w:val="false"/>
      <w:color w:val="000000"/>
      <w:spacing w:val="0"/>
      <w:w w:val="100"/>
      <w:sz w:val="32"/>
      <w:szCs w:val="32"/>
      <w:u w:val="none"/>
    </w:rPr>
  </w:style>
  <w:style w:type="character" w:styleId="Style18" w:customStyle="1">
    <w:name w:val="Основной текст + Малые прописные"/>
    <w:basedOn w:val="Style14"/>
    <w:qFormat/>
    <w:rPr>
      <w:rFonts w:ascii="Times New Roman" w:hAnsi="Times New Roman" w:eastAsia="Times New Roman" w:cs="Times New Roman"/>
      <w:b w:val="false"/>
      <w:bCs w:val="false"/>
      <w:i w:val="false"/>
      <w:iCs w:val="false"/>
      <w:smallCaps/>
      <w:strike w:val="false"/>
      <w:dstrike w:val="false"/>
      <w:color w:val="000000"/>
      <w:spacing w:val="0"/>
      <w:w w:val="100"/>
      <w:sz w:val="27"/>
      <w:szCs w:val="27"/>
      <w:u w:val="none"/>
    </w:rPr>
  </w:style>
  <w:style w:type="character" w:styleId="BalloonTextChar" w:customStyle="1">
    <w:name w:val="Balloon Text Char"/>
    <w:basedOn w:val="DefaultParagraphFont"/>
    <w:link w:val="BalloonText"/>
    <w:uiPriority w:val="99"/>
    <w:semiHidden/>
    <w:qFormat/>
    <w:rsid w:val="009012fb"/>
    <w:rPr>
      <w:rFonts w:ascii="Tahoma" w:hAnsi="Tahoma" w:cs="Tahoma"/>
      <w:color w:val="000000"/>
      <w:sz w:val="16"/>
      <w:szCs w:val="16"/>
    </w:rPr>
  </w:style>
  <w:style w:type="character" w:styleId="Tm81" w:customStyle="1">
    <w:name w:val="tm81"/>
    <w:qFormat/>
    <w:rsid w:val="00a8467c"/>
    <w:rPr>
      <w:rFonts w:ascii="Arial" w:hAnsi="Arial" w:cs="Arial"/>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22" w:customStyle="1">
    <w:name w:val="Основной текст (2)"/>
    <w:basedOn w:val="Normal"/>
    <w:link w:val="2"/>
    <w:qFormat/>
    <w:pPr>
      <w:shd w:val="clear" w:color="auto" w:fill="FFFFFF"/>
      <w:spacing w:lineRule="exact" w:line="264"/>
      <w:jc w:val="both"/>
    </w:pPr>
    <w:rPr>
      <w:rFonts w:ascii="Times New Roman" w:hAnsi="Times New Roman" w:eastAsia="Times New Roman" w:cs="Times New Roman"/>
      <w:sz w:val="23"/>
      <w:szCs w:val="23"/>
    </w:rPr>
  </w:style>
  <w:style w:type="paragraph" w:styleId="32" w:customStyle="1">
    <w:name w:val="Основной текст (3)"/>
    <w:basedOn w:val="Normal"/>
    <w:link w:val="3"/>
    <w:qFormat/>
    <w:pPr>
      <w:shd w:val="clear" w:color="auto" w:fill="FFFFFF"/>
      <w:spacing w:lineRule="exact" w:line="355" w:before="0" w:after="300"/>
      <w:jc w:val="center"/>
    </w:pPr>
    <w:rPr>
      <w:rFonts w:ascii="Times New Roman" w:hAnsi="Times New Roman" w:eastAsia="Times New Roman" w:cs="Times New Roman"/>
      <w:b/>
      <w:bCs/>
      <w:sz w:val="32"/>
      <w:szCs w:val="32"/>
    </w:rPr>
  </w:style>
  <w:style w:type="paragraph" w:styleId="11" w:customStyle="1">
    <w:name w:val="Заголовок №1"/>
    <w:basedOn w:val="Normal"/>
    <w:link w:val="1"/>
    <w:qFormat/>
    <w:pPr>
      <w:shd w:val="clear" w:color="auto" w:fill="FFFFFF"/>
      <w:spacing w:lineRule="auto" w:before="300" w:after="420"/>
      <w:jc w:val="center"/>
      <w:outlineLvl w:val="0"/>
    </w:pPr>
    <w:rPr>
      <w:rFonts w:ascii="Times New Roman" w:hAnsi="Times New Roman" w:eastAsia="Times New Roman" w:cs="Times New Roman"/>
      <w:b/>
      <w:bCs/>
      <w:sz w:val="32"/>
      <w:szCs w:val="32"/>
    </w:rPr>
  </w:style>
  <w:style w:type="paragraph" w:styleId="12" w:customStyle="1">
    <w:name w:val="Основной текст1"/>
    <w:basedOn w:val="Normal"/>
    <w:link w:val="a"/>
    <w:qFormat/>
    <w:pPr>
      <w:shd w:val="clear" w:color="auto" w:fill="FFFFFF"/>
      <w:spacing w:lineRule="exact" w:line="312" w:before="420" w:after="0"/>
      <w:jc w:val="both"/>
    </w:pPr>
    <w:rPr>
      <w:rFonts w:ascii="Times New Roman" w:hAnsi="Times New Roman" w:eastAsia="Times New Roman" w:cs="Times New Roman"/>
      <w:sz w:val="27"/>
      <w:szCs w:val="27"/>
    </w:rPr>
  </w:style>
  <w:style w:type="paragraph" w:styleId="43" w:customStyle="1">
    <w:name w:val="Основной текст (4)"/>
    <w:basedOn w:val="Normal"/>
    <w:link w:val="4"/>
    <w:qFormat/>
    <w:pPr>
      <w:shd w:val="clear" w:color="auto" w:fill="FFFFFF"/>
      <w:spacing w:lineRule="exact" w:line="312"/>
      <w:ind w:firstLine="680"/>
      <w:jc w:val="both"/>
    </w:pPr>
    <w:rPr>
      <w:rFonts w:ascii="Times New Roman" w:hAnsi="Times New Roman" w:eastAsia="Times New Roman" w:cs="Times New Roman"/>
      <w:i/>
      <w:iCs/>
      <w:sz w:val="27"/>
      <w:szCs w:val="27"/>
    </w:rPr>
  </w:style>
  <w:style w:type="paragraph" w:styleId="51" w:customStyle="1">
    <w:name w:val="Основной текст (5)"/>
    <w:basedOn w:val="Normal"/>
    <w:link w:val="5Exact"/>
    <w:qFormat/>
    <w:pPr>
      <w:shd w:val="clear" w:color="auto" w:fill="FFFFFF"/>
      <w:spacing w:lineRule="auto"/>
    </w:pPr>
    <w:rPr>
      <w:rFonts w:ascii="Times New Roman" w:hAnsi="Times New Roman" w:eastAsia="Times New Roman" w:cs="Times New Roman"/>
      <w:b/>
      <w:bCs/>
      <w:sz w:val="16"/>
      <w:szCs w:val="16"/>
    </w:rPr>
  </w:style>
  <w:style w:type="paragraph" w:styleId="63" w:customStyle="1">
    <w:name w:val="Основной текст (6)"/>
    <w:basedOn w:val="Normal"/>
    <w:link w:val="6Exact"/>
    <w:qFormat/>
    <w:pPr>
      <w:shd w:val="clear" w:color="auto" w:fill="FFFFFF"/>
      <w:spacing w:lineRule="auto"/>
    </w:pPr>
    <w:rPr>
      <w:rFonts w:ascii="Times New Roman" w:hAnsi="Times New Roman" w:eastAsia="Times New Roman" w:cs="Times New Roman"/>
      <w:b/>
      <w:bCs/>
      <w:spacing w:val="-5"/>
      <w:w w:val="150"/>
      <w:sz w:val="25"/>
      <w:szCs w:val="25"/>
    </w:rPr>
  </w:style>
  <w:style w:type="paragraph" w:styleId="71" w:customStyle="1">
    <w:name w:val="Основной текст (7)"/>
    <w:basedOn w:val="Normal"/>
    <w:link w:val="7Exact"/>
    <w:qFormat/>
    <w:pPr>
      <w:shd w:val="clear" w:color="auto" w:fill="FFFFFF"/>
      <w:spacing w:lineRule="auto"/>
    </w:pPr>
    <w:rPr>
      <w:b/>
      <w:bCs/>
      <w:sz w:val="55"/>
      <w:szCs w:val="55"/>
    </w:rPr>
  </w:style>
  <w:style w:type="paragraph" w:styleId="23" w:customStyle="1">
    <w:name w:val="Подпись к таблице (2)"/>
    <w:basedOn w:val="Normal"/>
    <w:link w:val="2Exact"/>
    <w:qFormat/>
    <w:pPr>
      <w:shd w:val="clear" w:color="auto" w:fill="FFFFFF"/>
      <w:spacing w:lineRule="auto"/>
    </w:pPr>
    <w:rPr>
      <w:rFonts w:ascii="Times New Roman" w:hAnsi="Times New Roman" w:eastAsia="Times New Roman" w:cs="Times New Roman"/>
      <w:b/>
      <w:bCs/>
      <w:spacing w:val="17"/>
      <w:sz w:val="22"/>
      <w:szCs w:val="22"/>
    </w:rPr>
  </w:style>
  <w:style w:type="paragraph" w:styleId="44" w:customStyle="1">
    <w:name w:val="Подпись к таблице (4)"/>
    <w:basedOn w:val="Normal"/>
    <w:link w:val="42"/>
    <w:qFormat/>
    <w:pPr>
      <w:shd w:val="clear" w:color="auto" w:fill="FFFFFF"/>
      <w:spacing w:lineRule="auto"/>
    </w:pPr>
    <w:rPr>
      <w:rFonts w:ascii="Times New Roman" w:hAnsi="Times New Roman" w:eastAsia="Times New Roman" w:cs="Times New Roman"/>
      <w:sz w:val="11"/>
      <w:szCs w:val="11"/>
    </w:rPr>
  </w:style>
  <w:style w:type="paragraph" w:styleId="Style19" w:customStyle="1">
    <w:name w:val="Подпись к таблице"/>
    <w:basedOn w:val="Normal"/>
    <w:link w:val="a1"/>
    <w:qFormat/>
    <w:pPr>
      <w:shd w:val="clear" w:color="auto" w:fill="FFFFFF"/>
      <w:spacing w:lineRule="auto"/>
    </w:pPr>
    <w:rPr>
      <w:rFonts w:ascii="Times New Roman" w:hAnsi="Times New Roman" w:eastAsia="Times New Roman" w:cs="Times New Roman"/>
      <w:b/>
      <w:bCs/>
      <w:sz w:val="17"/>
      <w:szCs w:val="17"/>
    </w:rPr>
  </w:style>
  <w:style w:type="paragraph" w:styleId="9" w:customStyle="1">
    <w:name w:val="Основной текст (9)"/>
    <w:basedOn w:val="Normal"/>
    <w:link w:val="9Exact"/>
    <w:qFormat/>
    <w:pPr>
      <w:shd w:val="clear" w:color="auto" w:fill="FFFFFF"/>
      <w:spacing w:lineRule="exact" w:line="557"/>
      <w:jc w:val="both"/>
    </w:pPr>
    <w:rPr>
      <w:rFonts w:ascii="Times New Roman" w:hAnsi="Times New Roman" w:eastAsia="Times New Roman" w:cs="Times New Roman"/>
      <w:b/>
      <w:bCs/>
      <w:spacing w:val="1"/>
      <w:sz w:val="16"/>
      <w:szCs w:val="16"/>
    </w:rPr>
  </w:style>
  <w:style w:type="paragraph" w:styleId="64" w:customStyle="1">
    <w:name w:val="Подпись к таблице (6)"/>
    <w:basedOn w:val="Normal"/>
    <w:link w:val="60"/>
    <w:qFormat/>
    <w:pPr>
      <w:shd w:val="clear" w:color="auto" w:fill="FFFFFF"/>
      <w:spacing w:lineRule="auto" w:before="240" w:after="0"/>
      <w:jc w:val="both"/>
    </w:pPr>
    <w:rPr>
      <w:rFonts w:ascii="Times New Roman" w:hAnsi="Times New Roman" w:eastAsia="Times New Roman" w:cs="Times New Roman"/>
      <w:b/>
      <w:bCs/>
      <w:i/>
      <w:iCs/>
      <w:sz w:val="10"/>
      <w:szCs w:val="10"/>
    </w:rPr>
  </w:style>
  <w:style w:type="paragraph" w:styleId="52" w:customStyle="1">
    <w:name w:val="Подпись к таблице (5)"/>
    <w:basedOn w:val="Normal"/>
    <w:link w:val="50"/>
    <w:qFormat/>
    <w:pPr>
      <w:shd w:val="clear" w:color="auto" w:fill="FFFFFF"/>
      <w:spacing w:lineRule="auto"/>
    </w:pPr>
    <w:rPr>
      <w:rFonts w:ascii="Times New Roman" w:hAnsi="Times New Roman" w:eastAsia="Times New Roman" w:cs="Times New Roman"/>
      <w:b/>
      <w:bCs/>
      <w:sz w:val="14"/>
      <w:szCs w:val="14"/>
    </w:rPr>
  </w:style>
  <w:style w:type="paragraph" w:styleId="33" w:customStyle="1">
    <w:name w:val="Подпись к таблице (3)"/>
    <w:basedOn w:val="Normal"/>
    <w:link w:val="31"/>
    <w:qFormat/>
    <w:pPr>
      <w:shd w:val="clear" w:color="auto" w:fill="FFFFFF"/>
      <w:spacing w:lineRule="auto"/>
    </w:pPr>
    <w:rPr>
      <w:rFonts w:ascii="Times New Roman" w:hAnsi="Times New Roman" w:eastAsia="Times New Roman" w:cs="Times New Roman"/>
      <w:spacing w:val="140"/>
      <w:sz w:val="11"/>
      <w:szCs w:val="11"/>
    </w:rPr>
  </w:style>
  <w:style w:type="paragraph" w:styleId="82" w:customStyle="1">
    <w:name w:val="Основной текст (8)"/>
    <w:basedOn w:val="Normal"/>
    <w:link w:val="8"/>
    <w:qFormat/>
    <w:pPr>
      <w:shd w:val="clear" w:color="auto" w:fill="FFFFFF"/>
      <w:spacing w:lineRule="auto" w:before="180" w:after="360"/>
    </w:pPr>
    <w:rPr>
      <w:rFonts w:ascii="Times New Roman" w:hAnsi="Times New Roman" w:eastAsia="Times New Roman" w:cs="Times New Roman"/>
      <w:spacing w:val="140"/>
      <w:sz w:val="11"/>
      <w:szCs w:val="11"/>
    </w:rPr>
  </w:style>
  <w:style w:type="paragraph" w:styleId="10" w:customStyle="1">
    <w:name w:val="Основной текст (10)"/>
    <w:basedOn w:val="Normal"/>
    <w:link w:val="10Exact"/>
    <w:qFormat/>
    <w:pPr>
      <w:shd w:val="clear" w:color="auto" w:fill="FFFFFF"/>
      <w:spacing w:lineRule="auto"/>
    </w:pPr>
    <w:rPr>
      <w:rFonts w:ascii="Times New Roman" w:hAnsi="Times New Roman" w:eastAsia="Times New Roman" w:cs="Times New Roman"/>
      <w:w w:val="50"/>
      <w:sz w:val="21"/>
      <w:szCs w:val="21"/>
    </w:rPr>
  </w:style>
  <w:style w:type="paragraph" w:styleId="111" w:customStyle="1">
    <w:name w:val="Основной текст (11)"/>
    <w:basedOn w:val="Normal"/>
    <w:link w:val="11Exact"/>
    <w:qFormat/>
    <w:pPr>
      <w:shd w:val="clear" w:color="auto" w:fill="FFFFFF"/>
      <w:spacing w:lineRule="auto"/>
    </w:pPr>
    <w:rPr>
      <w:rFonts w:ascii="Times New Roman" w:hAnsi="Times New Roman" w:eastAsia="Times New Roman" w:cs="Times New Roman"/>
      <w:b/>
      <w:bCs/>
      <w:spacing w:val="-1"/>
      <w:w w:val="60"/>
      <w:sz w:val="26"/>
      <w:szCs w:val="26"/>
    </w:rPr>
  </w:style>
  <w:style w:type="paragraph" w:styleId="24" w:customStyle="1">
    <w:name w:val="Заголовок №2"/>
    <w:basedOn w:val="Normal"/>
    <w:link w:val="22"/>
    <w:qFormat/>
    <w:pPr>
      <w:shd w:val="clear" w:color="auto" w:fill="FFFFFF"/>
      <w:spacing w:lineRule="auto" w:before="60" w:after="180"/>
      <w:jc w:val="both"/>
      <w:outlineLvl w:val="1"/>
    </w:pPr>
    <w:rPr>
      <w:rFonts w:ascii="Times New Roman" w:hAnsi="Times New Roman" w:eastAsia="Times New Roman" w:cs="Times New Roman"/>
      <w:b/>
      <w:bCs/>
      <w:sz w:val="32"/>
      <w:szCs w:val="32"/>
    </w:rPr>
  </w:style>
  <w:style w:type="paragraph" w:styleId="72" w:customStyle="1">
    <w:name w:val="Подпись к таблице (7)"/>
    <w:basedOn w:val="Normal"/>
    <w:link w:val="70"/>
    <w:qFormat/>
    <w:pPr>
      <w:shd w:val="clear" w:color="auto" w:fill="FFFFFF"/>
      <w:spacing w:lineRule="auto"/>
      <w:jc w:val="both"/>
    </w:pPr>
    <w:rPr>
      <w:rFonts w:ascii="Times New Roman" w:hAnsi="Times New Roman" w:eastAsia="Times New Roman" w:cs="Times New Roman"/>
      <w:b/>
      <w:bCs/>
      <w:sz w:val="23"/>
      <w:szCs w:val="23"/>
    </w:rPr>
  </w:style>
  <w:style w:type="paragraph" w:styleId="Caption1">
    <w:name w:val="caption"/>
    <w:basedOn w:val="Normal"/>
    <w:qFormat/>
    <w:rsid w:val="009012fb"/>
    <w:pPr>
      <w:widowControl/>
      <w:ind w:right="-1050" w:hanging="0"/>
      <w:jc w:val="center"/>
    </w:pPr>
    <w:rPr>
      <w:rFonts w:ascii="Arial AzLat" w:hAnsi="Arial AzLat" w:eastAsia="Times New Roman" w:cs="Times New Roman"/>
      <w:color w:val="auto"/>
      <w:sz w:val="28"/>
      <w:szCs w:val="20"/>
      <w:lang w:val="en-US" w:eastAsia="ru-RU"/>
    </w:rPr>
  </w:style>
  <w:style w:type="paragraph" w:styleId="BalloonText">
    <w:name w:val="Balloon Text"/>
    <w:basedOn w:val="Normal"/>
    <w:link w:val="BalloonTextChar"/>
    <w:uiPriority w:val="99"/>
    <w:semiHidden/>
    <w:unhideWhenUsed/>
    <w:qFormat/>
    <w:rsid w:val="009012fb"/>
    <w:pPr/>
    <w:rPr>
      <w:rFonts w:ascii="Tahoma" w:hAnsi="Tahoma" w:cs="Tahoma"/>
      <w:sz w:val="16"/>
      <w:szCs w:val="16"/>
    </w:rPr>
  </w:style>
  <w:style w:type="paragraph" w:styleId="NoSpacing">
    <w:name w:val="No Spacing"/>
    <w:uiPriority w:val="1"/>
    <w:qFormat/>
    <w:rsid w:val="009657e8"/>
    <w:pPr>
      <w:widowControl w:val="false"/>
      <w:bidi w:val="0"/>
      <w:spacing w:before="0" w:after="0"/>
      <w:jc w:val="left"/>
    </w:pPr>
    <w:rPr>
      <w:rFonts w:ascii="Courier New" w:hAnsi="Courier New" w:eastAsia="Courier New" w:cs="Courier New"/>
      <w:color w:val="000000"/>
      <w:kern w:val="0"/>
      <w:sz w:val="24"/>
      <w:szCs w:val="24"/>
      <w:lang w:val="az-Latn-AZ" w:eastAsia="az-Latn-AZ" w:bidi="ar-SA"/>
    </w:rPr>
  </w:style>
  <w:style w:type="paragraph" w:styleId="Caption11" w:customStyle="1">
    <w:name w:val="Caption1"/>
    <w:basedOn w:val="Normal"/>
    <w:qFormat/>
    <w:rsid w:val="00a8467c"/>
    <w:pPr>
      <w:widowControl/>
      <w:spacing w:before="20" w:after="20"/>
      <w:ind w:right="-1050" w:hanging="0"/>
      <w:jc w:val="center"/>
    </w:pPr>
    <w:rPr>
      <w:rFonts w:ascii="Arial AzLat" w:hAnsi="Arial AzLat" w:eastAsia="Times New Roman" w:cs="Arial AzLat"/>
      <w:sz w:val="28"/>
      <w:szCs w:val="28"/>
      <w:lang w:val="ru-RU" w:eastAsia="ru-RU"/>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png"/><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Application>LibreOffice/6.4.0.3$MacOSX_X86_64 LibreOffice_project/b0a288ab3d2d4774cb44b62f04d5d28733ac6df8</Application>
  <Pages>3</Pages>
  <Words>648</Words>
  <Characters>4514</Characters>
  <CharactersWithSpaces>5147</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2019-12-30T11:55:00Z</dcterms:created>
  <dc:creator>Resmiye Safarova</dc:creator>
  <dc:description/>
  <dc:language>az-Latn-AZ</dc:language>
  <cp:lastModifiedBy/>
  <dcterms:modified xsi:type="dcterms:W3CDTF">2021-01-18T11:04:33Z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