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416" w:rsidRPr="001E6A80" w:rsidRDefault="00807416" w:rsidP="005C7B7C">
      <w:pPr>
        <w:spacing w:line="360" w:lineRule="auto"/>
        <w:ind w:firstLine="708"/>
        <w:jc w:val="center"/>
        <w:rPr>
          <w:rFonts w:ascii="Arial" w:hAnsi="Arial" w:cs="Arial"/>
          <w:b/>
          <w:lang w:val="az-Latn-AZ"/>
        </w:rPr>
      </w:pPr>
      <w:r w:rsidRPr="001E6A80">
        <w:rPr>
          <w:rFonts w:ascii="Arial" w:hAnsi="Arial" w:cs="Arial"/>
          <w:b/>
          <w:lang w:val="az-Latn-AZ"/>
        </w:rPr>
        <w:t xml:space="preserve">Xarici </w:t>
      </w:r>
      <w:r w:rsidR="00E95382" w:rsidRPr="001E6A80">
        <w:rPr>
          <w:rFonts w:ascii="Arial" w:hAnsi="Arial" w:cs="Arial"/>
          <w:b/>
          <w:lang w:val="az-Latn-AZ"/>
        </w:rPr>
        <w:t xml:space="preserve">kommersiya </w:t>
      </w:r>
      <w:r w:rsidR="006B6CCC" w:rsidRPr="001E6A80">
        <w:rPr>
          <w:rFonts w:ascii="Arial" w:hAnsi="Arial" w:cs="Arial"/>
          <w:b/>
          <w:lang w:val="az-Latn-AZ"/>
        </w:rPr>
        <w:t>hüquqi şəxsin</w:t>
      </w:r>
      <w:r w:rsidRPr="001E6A80">
        <w:rPr>
          <w:rFonts w:ascii="Arial" w:hAnsi="Arial" w:cs="Arial"/>
          <w:b/>
          <w:lang w:val="az-Latn-AZ"/>
        </w:rPr>
        <w:t xml:space="preserve"> Azər</w:t>
      </w:r>
      <w:r w:rsidR="006B6CCC" w:rsidRPr="001E6A80">
        <w:rPr>
          <w:rFonts w:ascii="Arial" w:hAnsi="Arial" w:cs="Arial"/>
          <w:b/>
          <w:lang w:val="az-Latn-AZ"/>
        </w:rPr>
        <w:t>baycan Respublikasındakı filialı</w:t>
      </w:r>
      <w:r w:rsidRPr="001E6A80">
        <w:rPr>
          <w:rFonts w:ascii="Arial" w:hAnsi="Arial" w:cs="Arial"/>
          <w:b/>
          <w:lang w:val="az-Latn-AZ"/>
        </w:rPr>
        <w:t>nın</w:t>
      </w:r>
      <w:r w:rsidR="006B6CCC" w:rsidRPr="001E6A80">
        <w:rPr>
          <w:rFonts w:ascii="Arial" w:hAnsi="Arial" w:cs="Arial"/>
          <w:b/>
          <w:lang w:val="az-Latn-AZ"/>
        </w:rPr>
        <w:t xml:space="preserve"> və ya nümayəndəliyi</w:t>
      </w:r>
      <w:r w:rsidRPr="001E6A80">
        <w:rPr>
          <w:rFonts w:ascii="Arial" w:hAnsi="Arial" w:cs="Arial"/>
          <w:b/>
          <w:lang w:val="az-Latn-AZ"/>
        </w:rPr>
        <w:t>nin dövlət qeydiyyatına alınması üçün tələb olunan sənədlər</w:t>
      </w:r>
    </w:p>
    <w:p w:rsidR="00807416" w:rsidRPr="001E6A80" w:rsidRDefault="00807416" w:rsidP="005C7B7C">
      <w:pPr>
        <w:spacing w:line="360" w:lineRule="auto"/>
        <w:ind w:firstLine="708"/>
        <w:jc w:val="center"/>
        <w:rPr>
          <w:rFonts w:ascii="Arial" w:hAnsi="Arial" w:cs="Arial"/>
          <w:b/>
          <w:lang w:val="az-Latn-AZ"/>
        </w:rPr>
      </w:pPr>
    </w:p>
    <w:p w:rsidR="00807416" w:rsidRPr="001E6A80" w:rsidRDefault="00807416" w:rsidP="005C7B7C">
      <w:pPr>
        <w:spacing w:line="360" w:lineRule="auto"/>
        <w:jc w:val="both"/>
        <w:rPr>
          <w:rFonts w:ascii="Arial" w:hAnsi="Arial" w:cs="Arial"/>
          <w:lang w:val="az-Latn-AZ"/>
        </w:rPr>
      </w:pPr>
    </w:p>
    <w:p w:rsidR="00807416" w:rsidRPr="001E6A80" w:rsidRDefault="00807416" w:rsidP="005C7B7C">
      <w:pPr>
        <w:spacing w:line="360" w:lineRule="auto"/>
        <w:ind w:firstLine="567"/>
        <w:jc w:val="both"/>
        <w:rPr>
          <w:rFonts w:ascii="Arial" w:hAnsi="Arial" w:cs="Arial"/>
          <w:lang w:val="az-Latn-AZ"/>
        </w:rPr>
      </w:pPr>
      <w:r w:rsidRPr="001E6A80">
        <w:rPr>
          <w:rFonts w:ascii="Arial" w:hAnsi="Arial" w:cs="Arial"/>
          <w:lang w:val="az-Latn-AZ"/>
        </w:rPr>
        <w:t xml:space="preserve">Azərbaycan Respublikasında xarici </w:t>
      </w:r>
      <w:r w:rsidR="00424AB0" w:rsidRPr="001E6A80">
        <w:rPr>
          <w:rFonts w:ascii="Arial" w:hAnsi="Arial" w:cs="Arial"/>
          <w:b/>
          <w:lang w:val="az-Latn-AZ"/>
        </w:rPr>
        <w:t>kommersiya</w:t>
      </w:r>
      <w:r w:rsidR="00424AB0" w:rsidRPr="001E6A80">
        <w:rPr>
          <w:rFonts w:ascii="Arial" w:hAnsi="Arial" w:cs="Arial"/>
          <w:lang w:val="az-Latn-AZ"/>
        </w:rPr>
        <w:t xml:space="preserve"> </w:t>
      </w:r>
      <w:r w:rsidRPr="001E6A80">
        <w:rPr>
          <w:rFonts w:ascii="Arial" w:hAnsi="Arial" w:cs="Arial"/>
          <w:lang w:val="az-Latn-AZ"/>
        </w:rPr>
        <w:t xml:space="preserve">hüquqi şəxsin filialının və ya nümayəndəliyinin qeydiyyata alınması üçün aşağıdakı sənədlər səlahiyyətli şəxs tərəfindən İqtisadiyyat Nazirliyi yanında </w:t>
      </w:r>
      <w:r w:rsidR="0066664A">
        <w:rPr>
          <w:rFonts w:ascii="Arial" w:hAnsi="Arial" w:cs="Arial"/>
          <w:lang w:val="az-Latn-AZ"/>
        </w:rPr>
        <w:t xml:space="preserve">Dövlət Vergi Xidmətinin </w:t>
      </w:r>
      <w:r w:rsidRPr="001E6A80">
        <w:rPr>
          <w:rFonts w:ascii="Arial" w:hAnsi="Arial" w:cs="Arial"/>
          <w:lang w:val="az-Latn-AZ"/>
        </w:rPr>
        <w:t>Milli Gəlir</w:t>
      </w:r>
      <w:r w:rsidR="006B6CCC" w:rsidRPr="001E6A80">
        <w:rPr>
          <w:rFonts w:ascii="Arial" w:hAnsi="Arial" w:cs="Arial"/>
          <w:lang w:val="az-Latn-AZ"/>
        </w:rPr>
        <w:t>l</w:t>
      </w:r>
      <w:r w:rsidRPr="001E6A80">
        <w:rPr>
          <w:rFonts w:ascii="Arial" w:hAnsi="Arial" w:cs="Arial"/>
          <w:lang w:val="az-Latn-AZ"/>
        </w:rPr>
        <w:t>ər Baş İdarəsinin Hüquqi şəxslərin dövlət qeydiyyatı idarəsinə təqdim edilməlidir:</w:t>
      </w:r>
    </w:p>
    <w:p w:rsidR="00807416" w:rsidRPr="001E6A80" w:rsidRDefault="006B6CCC"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 xml:space="preserve">Xarici kommersiya </w:t>
      </w:r>
      <w:r w:rsidR="00807416" w:rsidRPr="001E6A80">
        <w:rPr>
          <w:rFonts w:ascii="Arial" w:hAnsi="Arial" w:cs="Arial"/>
          <w:lang w:val="az-Latn-AZ"/>
        </w:rPr>
        <w:t>hüquqi şəxsin səlahiyyətli orqanı tərəfindən filialın və ya nümayəndəliyin yaradılması, əsasnaməsinin təsdiqi və rəhbərinin təyin edilməsi barədə qərar;</w:t>
      </w:r>
    </w:p>
    <w:p w:rsidR="00807416" w:rsidRPr="001E6A80" w:rsidRDefault="00807416"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 xml:space="preserve">Filialın (nümayəndəliyin) rəhbərinə cari fəaliyyətlə məşğul olması üçün xarici </w:t>
      </w:r>
      <w:r w:rsidR="006B6CCC" w:rsidRPr="001E6A80">
        <w:rPr>
          <w:rFonts w:ascii="Arial" w:hAnsi="Arial" w:cs="Arial"/>
          <w:lang w:val="az-Latn-AZ"/>
        </w:rPr>
        <w:t xml:space="preserve">kommersiya </w:t>
      </w:r>
      <w:r w:rsidRPr="001E6A80">
        <w:rPr>
          <w:rFonts w:ascii="Arial" w:hAnsi="Arial" w:cs="Arial"/>
          <w:lang w:val="az-Latn-AZ"/>
        </w:rPr>
        <w:t>hüquqi şəxsin səlahiyyətli orqanı tərəfindən verilmiş etibarnamənin əsli və ya notariat qaydasında təsdiq edilmiş sürəti;</w:t>
      </w:r>
    </w:p>
    <w:p w:rsidR="00807416" w:rsidRPr="001E6A80" w:rsidRDefault="00807416"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 xml:space="preserve"> Filialı və ya nümayəndəliyi yaradan xarici </w:t>
      </w:r>
      <w:r w:rsidR="006B6CCC" w:rsidRPr="001E6A80">
        <w:rPr>
          <w:rFonts w:ascii="Arial" w:hAnsi="Arial" w:cs="Arial"/>
          <w:lang w:val="az-Latn-AZ"/>
        </w:rPr>
        <w:t xml:space="preserve">kommersiya </w:t>
      </w:r>
      <w:r w:rsidRPr="001E6A80">
        <w:rPr>
          <w:rFonts w:ascii="Arial" w:hAnsi="Arial" w:cs="Arial"/>
          <w:lang w:val="az-Latn-AZ"/>
        </w:rPr>
        <w:t>hüquqi şəxs və ya onun səlahiyyətli nümayəndəsi tərəfindən təsdiq edilmiş əsasnamə;</w:t>
      </w:r>
    </w:p>
    <w:p w:rsidR="00480DD6" w:rsidRPr="001E6A80" w:rsidRDefault="00B6015C"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Təsisç</w:t>
      </w:r>
      <w:r w:rsidR="00485A51">
        <w:rPr>
          <w:rFonts w:ascii="Arial" w:hAnsi="Arial" w:cs="Arial"/>
          <w:lang w:val="az-Latn-AZ"/>
        </w:rPr>
        <w:t>i</w:t>
      </w:r>
      <w:r w:rsidRPr="001E6A80">
        <w:rPr>
          <w:rFonts w:ascii="Arial" w:hAnsi="Arial" w:cs="Arial"/>
          <w:lang w:val="az-Latn-AZ"/>
        </w:rPr>
        <w:t xml:space="preserve"> x</w:t>
      </w:r>
      <w:r w:rsidR="00807416" w:rsidRPr="001E6A80">
        <w:rPr>
          <w:rFonts w:ascii="Arial" w:hAnsi="Arial" w:cs="Arial"/>
          <w:lang w:val="az-Latn-AZ"/>
        </w:rPr>
        <w:t xml:space="preserve">arici </w:t>
      </w:r>
      <w:r w:rsidR="006B6CCC" w:rsidRPr="001E6A80">
        <w:rPr>
          <w:rFonts w:ascii="Arial" w:hAnsi="Arial" w:cs="Arial"/>
          <w:lang w:val="az-Latn-AZ"/>
        </w:rPr>
        <w:t xml:space="preserve">kommersiya </w:t>
      </w:r>
      <w:r w:rsidR="00807416" w:rsidRPr="001E6A80">
        <w:rPr>
          <w:rFonts w:ascii="Arial" w:hAnsi="Arial" w:cs="Arial"/>
          <w:lang w:val="az-Latn-AZ"/>
        </w:rPr>
        <w:t xml:space="preserve">hüquqi şəxsin </w:t>
      </w:r>
      <w:r w:rsidRPr="001E6A80">
        <w:rPr>
          <w:rFonts w:ascii="Arial" w:hAnsi="Arial" w:cs="Arial"/>
          <w:shd w:val="clear" w:color="auto" w:fill="FFFFFF"/>
          <w:lang w:val="az-Latn-AZ"/>
        </w:rPr>
        <w:t>qeydiyyatını təsdiq edən sənəd</w:t>
      </w:r>
      <w:r w:rsidRPr="001E6A80">
        <w:rPr>
          <w:rFonts w:ascii="Arial" w:hAnsi="Arial" w:cs="Arial"/>
          <w:lang w:val="az-Latn-AZ"/>
        </w:rPr>
        <w:t xml:space="preserve">ləri </w:t>
      </w:r>
      <w:r w:rsidR="00807416" w:rsidRPr="001E6A80">
        <w:rPr>
          <w:rFonts w:ascii="Arial" w:hAnsi="Arial" w:cs="Arial"/>
          <w:lang w:val="az-Latn-AZ"/>
        </w:rPr>
        <w:t xml:space="preserve">-qeydiyyat şəhadətnaməsi, </w:t>
      </w:r>
      <w:r w:rsidRPr="001E6A80">
        <w:rPr>
          <w:rFonts w:ascii="Arial" w:hAnsi="Arial" w:cs="Arial"/>
          <w:shd w:val="clear" w:color="auto" w:fill="FFFFFF"/>
          <w:lang w:val="az-Latn-AZ"/>
        </w:rPr>
        <w:t>ticarət reyestrindən çıxarış</w:t>
      </w:r>
      <w:r w:rsidR="00807416" w:rsidRPr="001E6A80">
        <w:rPr>
          <w:rFonts w:ascii="Arial" w:hAnsi="Arial" w:cs="Arial"/>
          <w:lang w:val="az-Latn-AZ"/>
        </w:rPr>
        <w:t>, nizamnamə</w:t>
      </w:r>
      <w:r w:rsidR="00480DD6" w:rsidRPr="001E6A80">
        <w:rPr>
          <w:rFonts w:ascii="Arial" w:hAnsi="Arial" w:cs="Arial"/>
          <w:lang w:val="az-Latn-AZ"/>
        </w:rPr>
        <w:t xml:space="preserve"> və s.</w:t>
      </w:r>
      <w:r w:rsidR="00807416" w:rsidRPr="001E6A80">
        <w:rPr>
          <w:rFonts w:ascii="Arial" w:hAnsi="Arial" w:cs="Arial"/>
          <w:lang w:val="az-Latn-AZ"/>
        </w:rPr>
        <w:t xml:space="preserve">; </w:t>
      </w:r>
    </w:p>
    <w:p w:rsidR="00807416" w:rsidRPr="001E6A80" w:rsidRDefault="00807416"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Dövlət rüsumunu</w:t>
      </w:r>
      <w:r w:rsidR="006B6CCC" w:rsidRPr="001E6A80">
        <w:rPr>
          <w:rFonts w:ascii="Arial" w:hAnsi="Arial" w:cs="Arial"/>
          <w:lang w:val="az-Latn-AZ"/>
        </w:rPr>
        <w:t>n ödənilməsi haqqında</w:t>
      </w:r>
      <w:r w:rsidRPr="001E6A80">
        <w:rPr>
          <w:rFonts w:ascii="Arial" w:hAnsi="Arial" w:cs="Arial"/>
          <w:lang w:val="az-Latn-AZ"/>
        </w:rPr>
        <w:t xml:space="preserve"> sənəd (filial və ya nümayəndəliyin</w:t>
      </w:r>
      <w:r w:rsidR="00480DD6" w:rsidRPr="001E6A80">
        <w:rPr>
          <w:rFonts w:ascii="Arial" w:hAnsi="Arial" w:cs="Arial"/>
          <w:lang w:val="az-Latn-AZ"/>
        </w:rPr>
        <w:t xml:space="preserve"> </w:t>
      </w:r>
      <w:r w:rsidR="00B46111" w:rsidRPr="001E6A80">
        <w:rPr>
          <w:rFonts w:ascii="Arial" w:hAnsi="Arial" w:cs="Arial"/>
          <w:lang w:val="az-Latn-AZ"/>
        </w:rPr>
        <w:t xml:space="preserve">qeydiyyatı </w:t>
      </w:r>
      <w:r w:rsidRPr="001E6A80">
        <w:rPr>
          <w:rFonts w:ascii="Arial" w:hAnsi="Arial" w:cs="Arial"/>
          <w:lang w:val="az-Latn-AZ"/>
        </w:rPr>
        <w:t xml:space="preserve">üçün dövlət rüsumunun məbləği </w:t>
      </w:r>
      <w:r w:rsidR="00B46111" w:rsidRPr="001E6A80">
        <w:rPr>
          <w:rFonts w:ascii="Arial" w:hAnsi="Arial" w:cs="Arial"/>
          <w:lang w:val="az-Latn-AZ"/>
        </w:rPr>
        <w:t>300</w:t>
      </w:r>
      <w:r w:rsidRPr="001E6A80">
        <w:rPr>
          <w:rFonts w:ascii="Arial" w:hAnsi="Arial" w:cs="Arial"/>
          <w:lang w:val="az-Latn-AZ"/>
        </w:rPr>
        <w:t xml:space="preserve"> manatdır); </w:t>
      </w:r>
    </w:p>
    <w:p w:rsidR="00807416" w:rsidRPr="001E6A80" w:rsidRDefault="00E95382"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 xml:space="preserve"> Fili</w:t>
      </w:r>
      <w:r w:rsidR="00807416" w:rsidRPr="001E6A80">
        <w:rPr>
          <w:rFonts w:ascii="Arial" w:hAnsi="Arial" w:cs="Arial"/>
          <w:lang w:val="az-Latn-AZ"/>
        </w:rPr>
        <w:t>alın və ya nümayəndəliyin rəhbərinin şəxsiyyətini təsdiq edən sənədin sürəti;</w:t>
      </w:r>
    </w:p>
    <w:p w:rsidR="00807416" w:rsidRPr="001E6A80" w:rsidRDefault="00B46111"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Ə</w:t>
      </w:r>
      <w:r w:rsidR="00807416" w:rsidRPr="001E6A80">
        <w:rPr>
          <w:rFonts w:ascii="Arial" w:hAnsi="Arial" w:cs="Arial"/>
          <w:lang w:val="az-Latn-AZ"/>
        </w:rPr>
        <w:t>rizə;</w:t>
      </w:r>
    </w:p>
    <w:p w:rsidR="00807416" w:rsidRPr="001E6A80" w:rsidRDefault="00807416" w:rsidP="005C7B7C">
      <w:pPr>
        <w:numPr>
          <w:ilvl w:val="0"/>
          <w:numId w:val="1"/>
        </w:numPr>
        <w:tabs>
          <w:tab w:val="left" w:pos="993"/>
        </w:tabs>
        <w:spacing w:line="360" w:lineRule="auto"/>
        <w:ind w:left="0" w:firstLine="709"/>
        <w:jc w:val="both"/>
        <w:rPr>
          <w:rFonts w:ascii="Arial" w:hAnsi="Arial" w:cs="Arial"/>
          <w:lang w:val="az-Latn-AZ"/>
        </w:rPr>
      </w:pPr>
      <w:r w:rsidRPr="001E6A80">
        <w:rPr>
          <w:rFonts w:ascii="Arial" w:hAnsi="Arial" w:cs="Arial"/>
          <w:lang w:val="az-Latn-AZ"/>
        </w:rPr>
        <w:t xml:space="preserve">Yuxarıda qeyd edilmiş sənədlər üçüncü şəxslər tərəfindən təqdim edildikdə </w:t>
      </w:r>
      <w:r w:rsidR="00E95382" w:rsidRPr="001E6A80">
        <w:rPr>
          <w:rFonts w:ascii="Arial" w:hAnsi="Arial" w:cs="Arial"/>
          <w:lang w:val="az-Latn-AZ"/>
        </w:rPr>
        <w:t xml:space="preserve">təsisçi xarici </w:t>
      </w:r>
      <w:r w:rsidR="00B46111" w:rsidRPr="001E6A80">
        <w:rPr>
          <w:rFonts w:ascii="Arial" w:hAnsi="Arial" w:cs="Arial"/>
          <w:lang w:val="az-Latn-AZ"/>
        </w:rPr>
        <w:t xml:space="preserve">kommersiya </w:t>
      </w:r>
      <w:r w:rsidR="00E95382" w:rsidRPr="001E6A80">
        <w:rPr>
          <w:rFonts w:ascii="Arial" w:hAnsi="Arial" w:cs="Arial"/>
          <w:lang w:val="az-Latn-AZ"/>
        </w:rPr>
        <w:t>hüquqi şəxsin və filialın</w:t>
      </w:r>
      <w:r w:rsidRPr="001E6A80">
        <w:rPr>
          <w:rFonts w:ascii="Arial" w:hAnsi="Arial" w:cs="Arial"/>
          <w:lang w:val="az-Latn-AZ"/>
        </w:rPr>
        <w:t xml:space="preserve"> və ya nümayəndəliyin rəhbəri təyin edilmiş şəxsin etibarn</w:t>
      </w:r>
      <w:r w:rsidR="00E95382" w:rsidRPr="001E6A80">
        <w:rPr>
          <w:rFonts w:ascii="Arial" w:hAnsi="Arial" w:cs="Arial"/>
          <w:lang w:val="az-Latn-AZ"/>
        </w:rPr>
        <w:t>a</w:t>
      </w:r>
      <w:r w:rsidRPr="001E6A80">
        <w:rPr>
          <w:rFonts w:ascii="Arial" w:hAnsi="Arial" w:cs="Arial"/>
          <w:lang w:val="az-Latn-AZ"/>
        </w:rPr>
        <w:t xml:space="preserve">məsi də təqdim edilməlidir. </w:t>
      </w:r>
    </w:p>
    <w:p w:rsidR="00AE6F3B" w:rsidRPr="001E6A80" w:rsidRDefault="00AE6F3B" w:rsidP="005C7B7C">
      <w:pPr>
        <w:tabs>
          <w:tab w:val="left" w:pos="993"/>
        </w:tabs>
        <w:spacing w:line="360" w:lineRule="auto"/>
        <w:jc w:val="both"/>
        <w:rPr>
          <w:rFonts w:ascii="Arial" w:hAnsi="Arial" w:cs="Arial"/>
          <w:lang w:val="az-Latn-AZ"/>
        </w:rPr>
      </w:pPr>
    </w:p>
    <w:p w:rsidR="00807416" w:rsidRDefault="00AE6F3B" w:rsidP="005C7B7C">
      <w:pPr>
        <w:tabs>
          <w:tab w:val="left" w:pos="993"/>
        </w:tabs>
        <w:spacing w:line="360" w:lineRule="auto"/>
        <w:ind w:firstLine="567"/>
        <w:jc w:val="both"/>
        <w:rPr>
          <w:rFonts w:ascii="Arial" w:hAnsi="Arial" w:cs="Arial"/>
          <w:lang w:val="az-Latn-AZ"/>
        </w:rPr>
      </w:pPr>
      <w:r w:rsidRPr="001E6A80">
        <w:rPr>
          <w:rFonts w:ascii="Arial" w:hAnsi="Arial" w:cs="Arial"/>
          <w:lang w:val="az-Latn-AZ"/>
        </w:rPr>
        <w:t>“Hüquqi şəxslərin dövlət qeydiyyatı və dövlət reyestri</w:t>
      </w:r>
      <w:r w:rsidR="00D123FF" w:rsidRPr="001E6A80">
        <w:rPr>
          <w:rFonts w:ascii="Arial" w:hAnsi="Arial" w:cs="Arial"/>
          <w:lang w:val="az-Latn-AZ"/>
        </w:rPr>
        <w:t xml:space="preserve"> haqqında” Azərbaycan Respublika</w:t>
      </w:r>
      <w:r w:rsidRPr="001E6A80">
        <w:rPr>
          <w:rFonts w:ascii="Arial" w:hAnsi="Arial" w:cs="Arial"/>
          <w:lang w:val="az-Latn-AZ"/>
        </w:rPr>
        <w:t xml:space="preserve">sı Qanununun 7-1-ci maddəsinə əsasən xarici </w:t>
      </w:r>
      <w:r w:rsidR="00B46111" w:rsidRPr="001E6A80">
        <w:rPr>
          <w:rFonts w:ascii="Arial" w:hAnsi="Arial" w:cs="Arial"/>
          <w:lang w:val="az-Latn-AZ"/>
        </w:rPr>
        <w:t>kommersiya hüquqi şəxslərin</w:t>
      </w:r>
      <w:r w:rsidRPr="001E6A80">
        <w:rPr>
          <w:rFonts w:ascii="Arial" w:hAnsi="Arial" w:cs="Arial"/>
          <w:lang w:val="az-Latn-AZ"/>
        </w:rPr>
        <w:t xml:space="preserve"> Azərbayc</w:t>
      </w:r>
      <w:r w:rsidR="00B46111" w:rsidRPr="001E6A80">
        <w:rPr>
          <w:rFonts w:ascii="Arial" w:hAnsi="Arial" w:cs="Arial"/>
          <w:lang w:val="az-Latn-AZ"/>
        </w:rPr>
        <w:t xml:space="preserve">an Respublikasındakı filialı və </w:t>
      </w:r>
      <w:r w:rsidRPr="001E6A80">
        <w:rPr>
          <w:rFonts w:ascii="Arial" w:hAnsi="Arial" w:cs="Arial"/>
          <w:lang w:val="az-Latn-AZ"/>
        </w:rPr>
        <w:t xml:space="preserve">nümayəndəliyi 2 gün müddətində qeydiyyata alınır. </w:t>
      </w:r>
    </w:p>
    <w:p w:rsidR="006F20A1" w:rsidRDefault="00160216" w:rsidP="005C7B7C">
      <w:pPr>
        <w:spacing w:line="360" w:lineRule="auto"/>
        <w:ind w:firstLine="567"/>
        <w:jc w:val="both"/>
        <w:rPr>
          <w:rFonts w:ascii="Arial" w:hAnsi="Arial" w:cs="Arial"/>
          <w:color w:val="212529"/>
          <w:shd w:val="clear" w:color="auto" w:fill="FFFFFF"/>
          <w:lang w:val="az-Latn-AZ"/>
        </w:rPr>
      </w:pPr>
      <w:r>
        <w:rPr>
          <w:rFonts w:ascii="Arial" w:hAnsi="Arial" w:cs="Arial"/>
          <w:color w:val="212529"/>
          <w:shd w:val="clear" w:color="auto" w:fill="FFFFFF"/>
          <w:lang w:val="az-Latn-AZ"/>
        </w:rPr>
        <w:t>Xarici ölkədə tərtib olunan və n</w:t>
      </w:r>
      <w:bookmarkStart w:id="0" w:name="_GoBack"/>
      <w:bookmarkEnd w:id="0"/>
      <w:r w:rsidR="00BD38F2" w:rsidRPr="00BD38F2">
        <w:rPr>
          <w:rFonts w:ascii="Arial" w:hAnsi="Arial" w:cs="Arial"/>
          <w:color w:val="212529"/>
          <w:shd w:val="clear" w:color="auto" w:fill="FFFFFF"/>
          <w:lang w:val="az-Latn-AZ"/>
        </w:rPr>
        <w:t xml:space="preserve">otariat qaydasında təsdiq edilməsi </w:t>
      </w:r>
      <w:r w:rsidR="00C20F51">
        <w:rPr>
          <w:rFonts w:ascii="Arial" w:hAnsi="Arial" w:cs="Arial"/>
          <w:color w:val="212529"/>
          <w:shd w:val="clear" w:color="auto" w:fill="FFFFFF"/>
          <w:lang w:val="az-Latn-AZ"/>
        </w:rPr>
        <w:t>t</w:t>
      </w:r>
      <w:r w:rsidR="00293462">
        <w:rPr>
          <w:rFonts w:ascii="Arial" w:hAnsi="Arial" w:cs="Arial"/>
          <w:color w:val="212529"/>
          <w:shd w:val="clear" w:color="auto" w:fill="FFFFFF"/>
          <w:lang w:val="az-Latn-AZ"/>
        </w:rPr>
        <w:t>ələb olunan</w:t>
      </w:r>
      <w:r w:rsidR="006F20A1" w:rsidRPr="0066501C">
        <w:rPr>
          <w:rFonts w:ascii="Arial" w:hAnsi="Arial" w:cs="Arial"/>
          <w:color w:val="212529"/>
          <w:shd w:val="clear" w:color="auto" w:fill="FFFFFF"/>
          <w:lang w:val="az-Latn-AZ"/>
        </w:rPr>
        <w:t xml:space="preserve"> sənəd</w:t>
      </w:r>
      <w:r w:rsidR="006F20A1">
        <w:rPr>
          <w:rFonts w:ascii="Arial" w:hAnsi="Arial" w:cs="Arial"/>
          <w:color w:val="212529"/>
          <w:shd w:val="clear" w:color="auto" w:fill="FFFFFF"/>
          <w:lang w:val="az-Latn-AZ"/>
        </w:rPr>
        <w:t>lər</w:t>
      </w:r>
      <w:r w:rsidR="006F20A1" w:rsidRPr="0066501C">
        <w:rPr>
          <w:rFonts w:ascii="Arial" w:hAnsi="Arial" w:cs="Arial"/>
          <w:color w:val="212529"/>
          <w:shd w:val="clear" w:color="auto" w:fill="FFFFFF"/>
          <w:lang w:val="az-Latn-AZ"/>
        </w:rPr>
        <w:t xml:space="preserve"> hüquqi şəxsin yerləşdiyi ölkədə Azərbaycan Respublikasının diplomatik nümayəndəliyi və ya bu ölkədə Azərbaycan Respublikasının mənafeyini təmsil edən digər ölkənin diplomatik nümayəndəliyi tərəfindən (belələri olmadıqda, müstəsna hal kimi Azərbaycan Respublikasının </w:t>
      </w:r>
      <w:r w:rsidR="00BD38F2">
        <w:rPr>
          <w:rFonts w:ascii="Arial" w:hAnsi="Arial" w:cs="Arial"/>
          <w:color w:val="212529"/>
          <w:shd w:val="clear" w:color="auto" w:fill="FFFFFF"/>
          <w:lang w:val="az-Latn-AZ"/>
        </w:rPr>
        <w:t>Xarici İşlər Nazirliyi</w:t>
      </w:r>
      <w:r w:rsidR="006F20A1" w:rsidRPr="0066501C">
        <w:rPr>
          <w:rFonts w:ascii="Arial" w:hAnsi="Arial" w:cs="Arial"/>
          <w:color w:val="212529"/>
          <w:shd w:val="clear" w:color="auto" w:fill="FFFFFF"/>
          <w:lang w:val="az-Latn-AZ"/>
        </w:rPr>
        <w:t xml:space="preserve"> tərəfindən) qanunvericiliklə nəzərdə tutulm</w:t>
      </w:r>
      <w:r w:rsidR="006F20A1">
        <w:rPr>
          <w:rFonts w:ascii="Arial" w:hAnsi="Arial" w:cs="Arial"/>
          <w:color w:val="212529"/>
          <w:shd w:val="clear" w:color="auto" w:fill="FFFFFF"/>
          <w:lang w:val="az-Latn-AZ"/>
        </w:rPr>
        <w:t xml:space="preserve">uş qaydada </w:t>
      </w:r>
      <w:proofErr w:type="spellStart"/>
      <w:r w:rsidR="006F20A1">
        <w:rPr>
          <w:rFonts w:ascii="Arial" w:hAnsi="Arial" w:cs="Arial"/>
          <w:color w:val="212529"/>
          <w:shd w:val="clear" w:color="auto" w:fill="FFFFFF"/>
          <w:lang w:val="az-Latn-AZ"/>
        </w:rPr>
        <w:t>leqallaşdırılmalıdır</w:t>
      </w:r>
      <w:proofErr w:type="spellEnd"/>
      <w:r w:rsidR="006F20A1">
        <w:rPr>
          <w:rFonts w:ascii="Arial" w:hAnsi="Arial" w:cs="Arial"/>
          <w:color w:val="212529"/>
          <w:shd w:val="clear" w:color="auto" w:fill="FFFFFF"/>
          <w:lang w:val="az-Latn-AZ"/>
        </w:rPr>
        <w:t>.</w:t>
      </w:r>
    </w:p>
    <w:p w:rsidR="00933CF0" w:rsidRDefault="006F20A1" w:rsidP="005C7B7C">
      <w:pPr>
        <w:shd w:val="clear" w:color="auto" w:fill="FFFFFF"/>
        <w:spacing w:line="360" w:lineRule="auto"/>
        <w:ind w:firstLine="567"/>
        <w:jc w:val="both"/>
        <w:rPr>
          <w:rFonts w:ascii="Arial" w:hAnsi="Arial" w:cs="Arial"/>
          <w:color w:val="000000"/>
          <w:lang w:val="az-Latn-AZ"/>
        </w:rPr>
      </w:pPr>
      <w:r w:rsidRPr="00B21B6F">
        <w:rPr>
          <w:rFonts w:ascii="Arial" w:hAnsi="Arial" w:cs="Arial"/>
          <w:bCs/>
          <w:color w:val="212529"/>
          <w:lang w:val="az-Latn-AZ"/>
        </w:rPr>
        <w:t xml:space="preserve">5 mart 2004-cü il tarixli </w:t>
      </w:r>
      <w:r w:rsidRPr="00B21B6F">
        <w:rPr>
          <w:rFonts w:ascii="Arial" w:hAnsi="Arial" w:cs="Arial"/>
          <w:color w:val="000000"/>
          <w:lang w:val="az-Latn-AZ"/>
        </w:rPr>
        <w:t>595-IIQ</w:t>
      </w:r>
      <w:r>
        <w:rPr>
          <w:rFonts w:ascii="Arial" w:hAnsi="Arial" w:cs="Arial"/>
          <w:color w:val="000000"/>
          <w:lang w:val="az-Latn-AZ"/>
        </w:rPr>
        <w:t xml:space="preserve"> nömrəli </w:t>
      </w:r>
      <w:r w:rsidRPr="00B21B6F">
        <w:rPr>
          <w:rFonts w:ascii="Arial" w:hAnsi="Arial" w:cs="Arial"/>
          <w:bCs/>
          <w:color w:val="212529"/>
          <w:lang w:val="az-Latn-AZ"/>
        </w:rPr>
        <w:t xml:space="preserve">"Xarici rəsmi sənədlərin leqallaşdırılması tələbini ləğv edən Konvensiya"ya qoşulmaq </w:t>
      </w:r>
      <w:r>
        <w:rPr>
          <w:rFonts w:ascii="Arial" w:hAnsi="Arial" w:cs="Arial"/>
          <w:bCs/>
          <w:color w:val="212529"/>
          <w:lang w:val="az-Latn-AZ"/>
        </w:rPr>
        <w:t>b</w:t>
      </w:r>
      <w:r w:rsidRPr="00B21B6F">
        <w:rPr>
          <w:rFonts w:ascii="Arial" w:hAnsi="Arial" w:cs="Arial"/>
          <w:bCs/>
          <w:color w:val="212529"/>
          <w:lang w:val="az-Latn-AZ"/>
        </w:rPr>
        <w:t xml:space="preserve">arəsində” </w:t>
      </w:r>
      <w:r w:rsidRPr="00B21B6F">
        <w:rPr>
          <w:rFonts w:ascii="Arial" w:hAnsi="Arial" w:cs="Arial"/>
          <w:color w:val="000000"/>
          <w:lang w:val="az-Latn-AZ"/>
        </w:rPr>
        <w:t>Azərbaycan Respublikas</w:t>
      </w:r>
      <w:r>
        <w:rPr>
          <w:rFonts w:ascii="Arial" w:hAnsi="Arial" w:cs="Arial"/>
          <w:color w:val="000000"/>
          <w:lang w:val="az-Latn-AZ"/>
        </w:rPr>
        <w:t>ı</w:t>
      </w:r>
      <w:r w:rsidRPr="00B21B6F">
        <w:rPr>
          <w:rFonts w:ascii="Arial" w:hAnsi="Arial" w:cs="Arial"/>
          <w:color w:val="000000"/>
          <w:lang w:val="az-Latn-AZ"/>
        </w:rPr>
        <w:t>n</w:t>
      </w:r>
      <w:r>
        <w:rPr>
          <w:rFonts w:ascii="Arial" w:hAnsi="Arial" w:cs="Arial"/>
          <w:color w:val="000000"/>
          <w:lang w:val="az-Latn-AZ"/>
        </w:rPr>
        <w:t>ı</w:t>
      </w:r>
      <w:r w:rsidRPr="00B21B6F">
        <w:rPr>
          <w:rFonts w:ascii="Arial" w:hAnsi="Arial" w:cs="Arial"/>
          <w:color w:val="000000"/>
          <w:lang w:val="az-Latn-AZ"/>
        </w:rPr>
        <w:t xml:space="preserve"> </w:t>
      </w:r>
      <w:r w:rsidR="00933CF0">
        <w:rPr>
          <w:rFonts w:ascii="Arial" w:hAnsi="Arial" w:cs="Arial"/>
          <w:color w:val="000000"/>
          <w:lang w:val="az-Latn-AZ"/>
        </w:rPr>
        <w:t xml:space="preserve">Qanununa əsasən </w:t>
      </w:r>
      <w:r w:rsidR="008B71FB" w:rsidRPr="00933CF0">
        <w:rPr>
          <w:rFonts w:ascii="Arial" w:hAnsi="Arial" w:cs="Arial"/>
          <w:color w:val="212529"/>
          <w:shd w:val="clear" w:color="auto" w:fill="FFFFFF"/>
          <w:lang w:val="az-Latn-AZ"/>
        </w:rPr>
        <w:lastRenderedPageBreak/>
        <w:t xml:space="preserve">Azərbaycan Respublikası 1961-ci il oktyabrın 5-də Haaqa şəhərində imzalanmış «Xarici rəsmi sənədlərin </w:t>
      </w:r>
      <w:proofErr w:type="spellStart"/>
      <w:r w:rsidR="008B71FB" w:rsidRPr="00933CF0">
        <w:rPr>
          <w:rFonts w:ascii="Arial" w:hAnsi="Arial" w:cs="Arial"/>
          <w:color w:val="212529"/>
          <w:shd w:val="clear" w:color="auto" w:fill="FFFFFF"/>
          <w:lang w:val="az-Latn-AZ"/>
        </w:rPr>
        <w:t>leqallaşdırılması</w:t>
      </w:r>
      <w:proofErr w:type="spellEnd"/>
      <w:r w:rsidR="008B71FB" w:rsidRPr="00933CF0">
        <w:rPr>
          <w:rFonts w:ascii="Arial" w:hAnsi="Arial" w:cs="Arial"/>
          <w:color w:val="212529"/>
          <w:shd w:val="clear" w:color="auto" w:fill="FFFFFF"/>
          <w:lang w:val="az-Latn-AZ"/>
        </w:rPr>
        <w:t xml:space="preserve"> tələbini ləğv edən </w:t>
      </w:r>
      <w:proofErr w:type="spellStart"/>
      <w:r w:rsidR="008B71FB" w:rsidRPr="00933CF0">
        <w:rPr>
          <w:rFonts w:ascii="Arial" w:hAnsi="Arial" w:cs="Arial"/>
          <w:color w:val="212529"/>
          <w:shd w:val="clear" w:color="auto" w:fill="FFFFFF"/>
          <w:lang w:val="az-Latn-AZ"/>
        </w:rPr>
        <w:t>Konvensiya»ya</w:t>
      </w:r>
      <w:proofErr w:type="spellEnd"/>
      <w:r w:rsidR="008B71FB" w:rsidRPr="00933CF0">
        <w:rPr>
          <w:rFonts w:ascii="Arial" w:hAnsi="Arial" w:cs="Arial"/>
          <w:color w:val="212529"/>
          <w:shd w:val="clear" w:color="auto" w:fill="FFFFFF"/>
          <w:lang w:val="az-Latn-AZ"/>
        </w:rPr>
        <w:t xml:space="preserve"> </w:t>
      </w:r>
      <w:proofErr w:type="spellStart"/>
      <w:r w:rsidR="008B71FB" w:rsidRPr="00933CF0">
        <w:rPr>
          <w:rFonts w:ascii="Arial" w:hAnsi="Arial" w:cs="Arial"/>
          <w:color w:val="212529"/>
          <w:shd w:val="clear" w:color="auto" w:fill="FFFFFF"/>
          <w:lang w:val="az-Latn-AZ"/>
        </w:rPr>
        <w:t>qoşul</w:t>
      </w:r>
      <w:r w:rsidR="008B71FB">
        <w:rPr>
          <w:rFonts w:ascii="Arial" w:hAnsi="Arial" w:cs="Arial"/>
          <w:color w:val="212529"/>
          <w:shd w:val="clear" w:color="auto" w:fill="FFFFFF"/>
          <w:lang w:val="az-Latn-AZ"/>
        </w:rPr>
        <w:t>muşdur</w:t>
      </w:r>
      <w:proofErr w:type="spellEnd"/>
      <w:r w:rsidR="008B71FB">
        <w:rPr>
          <w:rFonts w:ascii="Arial" w:hAnsi="Arial" w:cs="Arial"/>
          <w:color w:val="212529"/>
          <w:shd w:val="clear" w:color="auto" w:fill="FFFFFF"/>
          <w:lang w:val="az-Latn-AZ"/>
        </w:rPr>
        <w:t>.</w:t>
      </w:r>
    </w:p>
    <w:p w:rsidR="006F20A1" w:rsidRPr="0066501C" w:rsidRDefault="008B71FB" w:rsidP="005C7B7C">
      <w:pPr>
        <w:shd w:val="clear" w:color="auto" w:fill="FFFFFF"/>
        <w:spacing w:line="360" w:lineRule="auto"/>
        <w:ind w:firstLine="567"/>
        <w:jc w:val="both"/>
        <w:rPr>
          <w:rFonts w:ascii="Arial" w:hAnsi="Arial" w:cs="Arial"/>
          <w:color w:val="000000"/>
          <w:lang w:val="az-Latn-AZ"/>
        </w:rPr>
      </w:pPr>
      <w:r>
        <w:rPr>
          <w:rFonts w:ascii="Arial" w:hAnsi="Arial" w:cs="Arial"/>
          <w:color w:val="000000"/>
          <w:lang w:val="az-Latn-AZ"/>
        </w:rPr>
        <w:t xml:space="preserve">Həmin </w:t>
      </w:r>
      <w:r w:rsidR="006F20A1" w:rsidRPr="00B21B6F">
        <w:rPr>
          <w:rFonts w:ascii="Arial" w:hAnsi="Arial" w:cs="Arial"/>
          <w:color w:val="000000"/>
          <w:lang w:val="az-Latn-AZ"/>
        </w:rPr>
        <w:t>Qanunu</w:t>
      </w:r>
      <w:r>
        <w:rPr>
          <w:rFonts w:ascii="Arial" w:hAnsi="Arial" w:cs="Arial"/>
          <w:color w:val="000000"/>
          <w:lang w:val="az-Latn-AZ"/>
        </w:rPr>
        <w:t>n</w:t>
      </w:r>
      <w:r w:rsidR="006F20A1">
        <w:rPr>
          <w:rFonts w:ascii="Arial" w:hAnsi="Arial" w:cs="Arial"/>
          <w:color w:val="000000"/>
          <w:lang w:val="az-Latn-AZ"/>
        </w:rPr>
        <w:t xml:space="preserve"> 2</w:t>
      </w:r>
      <w:r>
        <w:rPr>
          <w:rFonts w:ascii="Arial" w:hAnsi="Arial" w:cs="Arial"/>
          <w:color w:val="000000"/>
          <w:lang w:val="az-Latn-AZ"/>
        </w:rPr>
        <w:t>-ci</w:t>
      </w:r>
      <w:r w:rsidR="00933CF0">
        <w:rPr>
          <w:rFonts w:ascii="Arial" w:hAnsi="Arial" w:cs="Arial"/>
          <w:color w:val="000000"/>
          <w:lang w:val="az-Latn-AZ"/>
        </w:rPr>
        <w:t xml:space="preserve"> və </w:t>
      </w:r>
      <w:r w:rsidR="006F20A1">
        <w:rPr>
          <w:rFonts w:ascii="Arial" w:hAnsi="Arial" w:cs="Arial"/>
          <w:color w:val="000000"/>
          <w:lang w:val="az-Latn-AZ"/>
        </w:rPr>
        <w:t xml:space="preserve">3-cü maddələrinə əsasən, </w:t>
      </w:r>
      <w:r w:rsidR="00BD38F2">
        <w:rPr>
          <w:rFonts w:ascii="Arial" w:hAnsi="Arial" w:cs="Arial"/>
          <w:color w:val="000000"/>
          <w:lang w:val="az-Latn-AZ"/>
        </w:rPr>
        <w:t>Konvensiyaya qoşulan hər bir dövlət</w:t>
      </w:r>
      <w:r w:rsidR="006F20A1" w:rsidRPr="0066501C">
        <w:rPr>
          <w:rFonts w:ascii="Arial" w:hAnsi="Arial" w:cs="Arial"/>
          <w:color w:val="000000"/>
          <w:lang w:val="az-Latn-AZ"/>
        </w:rPr>
        <w:t xml:space="preserve"> bu Konvensiyanın tətbiq edildiyi və onun ərazisində təqdim olunmalı sənədləri leqallaşdırmadan azad edir.</w:t>
      </w:r>
      <w:r w:rsidR="006F20A1">
        <w:rPr>
          <w:rFonts w:ascii="Arial" w:hAnsi="Arial" w:cs="Arial"/>
          <w:color w:val="000000"/>
          <w:lang w:val="az-Latn-AZ"/>
        </w:rPr>
        <w:t xml:space="preserve"> </w:t>
      </w:r>
      <w:r w:rsidR="006F20A1" w:rsidRPr="0066501C">
        <w:rPr>
          <w:rFonts w:ascii="Arial" w:hAnsi="Arial" w:cs="Arial"/>
          <w:color w:val="000000"/>
          <w:lang w:val="az-Latn-AZ"/>
        </w:rPr>
        <w:t xml:space="preserve">İmzanın həqiqiliyini, sənədi imza etmiş şəxsin hansı </w:t>
      </w:r>
      <w:proofErr w:type="spellStart"/>
      <w:r w:rsidR="006F20A1" w:rsidRPr="0066501C">
        <w:rPr>
          <w:rFonts w:ascii="Arial" w:hAnsi="Arial" w:cs="Arial"/>
          <w:color w:val="000000"/>
          <w:lang w:val="az-Latn-AZ"/>
        </w:rPr>
        <w:t>qismdə</w:t>
      </w:r>
      <w:proofErr w:type="spellEnd"/>
      <w:r w:rsidR="006F20A1" w:rsidRPr="0066501C">
        <w:rPr>
          <w:rFonts w:ascii="Arial" w:hAnsi="Arial" w:cs="Arial"/>
          <w:color w:val="000000"/>
          <w:lang w:val="az-Latn-AZ"/>
        </w:rPr>
        <w:t xml:space="preserve"> çıxış etdiyini və lazım gəldikdə, həmin sənədə vurulmuş möhürün və ya ştampın həqiqiliyini təsdiq etmək üçün tələb oluna biləcək yeganə formallıq, həmin sənədin təqdim edildiyi dövlətin səlahiyyətli orqanı tərəfindən 4-cü maddədə nəzərdə tutulan şəhadətnamənin </w:t>
      </w:r>
      <w:r>
        <w:rPr>
          <w:rFonts w:ascii="Arial" w:hAnsi="Arial" w:cs="Arial"/>
          <w:color w:val="000000"/>
          <w:lang w:val="az-Latn-AZ"/>
        </w:rPr>
        <w:t>(</w:t>
      </w:r>
      <w:r w:rsidRPr="008B71FB">
        <w:rPr>
          <w:rFonts w:ascii="Arial" w:hAnsi="Arial" w:cs="Arial"/>
          <w:color w:val="000000"/>
          <w:lang w:val="az-Latn-AZ"/>
        </w:rPr>
        <w:t>«</w:t>
      </w:r>
      <w:proofErr w:type="spellStart"/>
      <w:r w:rsidRPr="008B71FB">
        <w:rPr>
          <w:rFonts w:ascii="Arial" w:hAnsi="Arial" w:cs="Arial"/>
          <w:color w:val="000000"/>
          <w:lang w:val="az-Latn-AZ"/>
        </w:rPr>
        <w:t>Apostille</w:t>
      </w:r>
      <w:proofErr w:type="spellEnd"/>
      <w:r w:rsidRPr="008B71FB">
        <w:rPr>
          <w:rFonts w:ascii="Arial" w:hAnsi="Arial" w:cs="Arial"/>
          <w:color w:val="000000"/>
          <w:lang w:val="az-Latn-AZ"/>
        </w:rPr>
        <w:t>»</w:t>
      </w:r>
      <w:r>
        <w:rPr>
          <w:rFonts w:ascii="Arial" w:hAnsi="Arial" w:cs="Arial"/>
          <w:color w:val="000000"/>
          <w:lang w:val="az-Latn-AZ"/>
        </w:rPr>
        <w:t xml:space="preserve"> şəhadətnaməsi) </w:t>
      </w:r>
      <w:r w:rsidR="006F20A1" w:rsidRPr="0066501C">
        <w:rPr>
          <w:rFonts w:ascii="Arial" w:hAnsi="Arial" w:cs="Arial"/>
          <w:color w:val="000000"/>
          <w:lang w:val="az-Latn-AZ"/>
        </w:rPr>
        <w:t xml:space="preserve">əlavə </w:t>
      </w:r>
      <w:proofErr w:type="spellStart"/>
      <w:r w:rsidR="006F20A1" w:rsidRPr="0066501C">
        <w:rPr>
          <w:rFonts w:ascii="Arial" w:hAnsi="Arial" w:cs="Arial"/>
          <w:color w:val="000000"/>
          <w:lang w:val="az-Latn-AZ"/>
        </w:rPr>
        <w:t>edilməsidir</w:t>
      </w:r>
      <w:proofErr w:type="spellEnd"/>
      <w:r w:rsidR="006F20A1" w:rsidRPr="0066501C">
        <w:rPr>
          <w:rFonts w:ascii="Arial" w:hAnsi="Arial" w:cs="Arial"/>
          <w:color w:val="000000"/>
          <w:lang w:val="az-Latn-AZ"/>
        </w:rPr>
        <w:t>.</w:t>
      </w:r>
    </w:p>
    <w:p w:rsidR="006F20A1" w:rsidRPr="0066501C" w:rsidRDefault="006F20A1" w:rsidP="005C7B7C">
      <w:pPr>
        <w:shd w:val="clear" w:color="auto" w:fill="FFFFFF"/>
        <w:spacing w:line="360" w:lineRule="auto"/>
        <w:ind w:left="5" w:right="34" w:firstLine="562"/>
        <w:jc w:val="both"/>
        <w:rPr>
          <w:rFonts w:ascii="Arial" w:hAnsi="Arial" w:cs="Arial"/>
          <w:color w:val="212529"/>
          <w:lang w:val="az-Latn-AZ"/>
        </w:rPr>
      </w:pPr>
      <w:r w:rsidRPr="0066501C">
        <w:rPr>
          <w:rFonts w:ascii="Arial" w:hAnsi="Arial" w:cs="Arial"/>
          <w:color w:val="000000"/>
          <w:shd w:val="clear" w:color="auto" w:fill="FFFFFF"/>
          <w:lang w:val="az-Latn-AZ"/>
        </w:rPr>
        <w:t>2002-ci il oktyabrın 7-də Kişinyov şəhərində Müstəqil Dövlətlər Birliyinin Dövlət Başçıları Şurasının iclasında Azərbaycan Respublikası tərəfindən xüsusi rəy ilə imzalanmış "Mülki, ailə və cinayət işləri üzrə hüquqi yardım və hüquqi münasibətlər haqqında" Konvensiya</w:t>
      </w:r>
      <w:r>
        <w:rPr>
          <w:rFonts w:ascii="Arial" w:hAnsi="Arial" w:cs="Arial"/>
          <w:color w:val="000000"/>
          <w:shd w:val="clear" w:color="auto" w:fill="FFFFFF"/>
          <w:lang w:val="az-Latn-AZ"/>
        </w:rPr>
        <w:t xml:space="preserve"> </w:t>
      </w:r>
      <w:r w:rsidR="003A46E0">
        <w:rPr>
          <w:rFonts w:ascii="Arial" w:hAnsi="Arial" w:cs="Arial"/>
          <w:color w:val="000000"/>
          <w:shd w:val="clear" w:color="auto" w:fill="FFFFFF"/>
          <w:lang w:val="az-Latn-AZ"/>
        </w:rPr>
        <w:t xml:space="preserve">qəbul </w:t>
      </w:r>
      <w:proofErr w:type="spellStart"/>
      <w:r w:rsidR="003A46E0">
        <w:rPr>
          <w:rFonts w:ascii="Arial" w:hAnsi="Arial" w:cs="Arial"/>
          <w:color w:val="000000"/>
          <w:shd w:val="clear" w:color="auto" w:fill="FFFFFF"/>
          <w:lang w:val="az-Latn-AZ"/>
        </w:rPr>
        <w:t>edilmişdir</w:t>
      </w:r>
      <w:proofErr w:type="spellEnd"/>
      <w:r w:rsidR="003A46E0">
        <w:rPr>
          <w:rFonts w:ascii="Arial" w:hAnsi="Arial" w:cs="Arial"/>
          <w:color w:val="000000"/>
          <w:shd w:val="clear" w:color="auto" w:fill="FFFFFF"/>
          <w:lang w:val="az-Latn-AZ"/>
        </w:rPr>
        <w:t>.</w:t>
      </w:r>
    </w:p>
    <w:p w:rsidR="007319CF" w:rsidRDefault="006F20A1" w:rsidP="005C7B7C">
      <w:pPr>
        <w:shd w:val="clear" w:color="auto" w:fill="FFFFFF"/>
        <w:spacing w:line="360" w:lineRule="auto"/>
        <w:ind w:firstLine="567"/>
        <w:jc w:val="both"/>
        <w:rPr>
          <w:rFonts w:ascii="Arial" w:hAnsi="Arial" w:cs="Arial"/>
          <w:color w:val="000000"/>
          <w:lang w:val="az-Latn-AZ"/>
        </w:rPr>
      </w:pPr>
      <w:r>
        <w:rPr>
          <w:rFonts w:ascii="Arial" w:hAnsi="Arial" w:cs="Arial"/>
          <w:bCs/>
          <w:color w:val="000000"/>
          <w:lang w:val="az-Latn-AZ"/>
        </w:rPr>
        <w:t xml:space="preserve">13 yanvar 2004-cü il tarixli 581-IIQ nömrəli </w:t>
      </w:r>
      <w:r w:rsidRPr="00B21B6F">
        <w:rPr>
          <w:rFonts w:ascii="Arial" w:hAnsi="Arial" w:cs="Arial"/>
          <w:bCs/>
          <w:color w:val="000000"/>
          <w:lang w:val="az-Latn-AZ"/>
        </w:rPr>
        <w:t>"Mülki, ailə və cinayət işləri üzrə hüquqi yardım və hüquqi münasibətlər haqqında" Konvensiyanın təsdiq edilməsi barədə</w:t>
      </w:r>
      <w:r>
        <w:rPr>
          <w:rFonts w:ascii="Arial" w:hAnsi="Arial" w:cs="Arial"/>
          <w:bCs/>
          <w:color w:val="000000"/>
          <w:lang w:val="az-Latn-AZ"/>
        </w:rPr>
        <w:t xml:space="preserve">” </w:t>
      </w:r>
      <w:r w:rsidRPr="00B21B6F">
        <w:rPr>
          <w:rFonts w:ascii="Arial" w:hAnsi="Arial" w:cs="Arial"/>
          <w:color w:val="000000"/>
          <w:lang w:val="az-Latn-AZ"/>
        </w:rPr>
        <w:t>Azərbaycan Respublikas</w:t>
      </w:r>
      <w:r>
        <w:rPr>
          <w:rFonts w:ascii="Arial" w:hAnsi="Arial" w:cs="Arial"/>
          <w:color w:val="000000"/>
          <w:lang w:val="az-Latn-AZ"/>
        </w:rPr>
        <w:t>ı</w:t>
      </w:r>
      <w:r w:rsidRPr="00B21B6F">
        <w:rPr>
          <w:rFonts w:ascii="Arial" w:hAnsi="Arial" w:cs="Arial"/>
          <w:color w:val="000000"/>
          <w:lang w:val="az-Latn-AZ"/>
        </w:rPr>
        <w:t>n</w:t>
      </w:r>
      <w:r>
        <w:rPr>
          <w:rFonts w:ascii="Arial" w:hAnsi="Arial" w:cs="Arial"/>
          <w:color w:val="000000"/>
          <w:lang w:val="az-Latn-AZ"/>
        </w:rPr>
        <w:t>ı</w:t>
      </w:r>
      <w:r w:rsidRPr="00B21B6F">
        <w:rPr>
          <w:rFonts w:ascii="Arial" w:hAnsi="Arial" w:cs="Arial"/>
          <w:color w:val="000000"/>
          <w:lang w:val="az-Latn-AZ"/>
        </w:rPr>
        <w:t xml:space="preserve"> Qanunu</w:t>
      </w:r>
      <w:r w:rsidR="007319CF">
        <w:rPr>
          <w:rFonts w:ascii="Arial" w:hAnsi="Arial" w:cs="Arial"/>
          <w:color w:val="000000"/>
          <w:lang w:val="az-Latn-AZ"/>
        </w:rPr>
        <w:t xml:space="preserve"> ilə Konvensiya təsdiq </w:t>
      </w:r>
      <w:proofErr w:type="spellStart"/>
      <w:r w:rsidR="007319CF">
        <w:rPr>
          <w:rFonts w:ascii="Arial" w:hAnsi="Arial" w:cs="Arial"/>
          <w:color w:val="000000"/>
          <w:lang w:val="az-Latn-AZ"/>
        </w:rPr>
        <w:t>edilmişdir</w:t>
      </w:r>
      <w:proofErr w:type="spellEnd"/>
      <w:r w:rsidR="007319CF">
        <w:rPr>
          <w:rFonts w:ascii="Arial" w:hAnsi="Arial" w:cs="Arial"/>
          <w:color w:val="000000"/>
          <w:lang w:val="az-Latn-AZ"/>
        </w:rPr>
        <w:t>.</w:t>
      </w:r>
    </w:p>
    <w:p w:rsidR="006F20A1" w:rsidRPr="0066501C" w:rsidRDefault="007319CF" w:rsidP="005C7B7C">
      <w:pPr>
        <w:shd w:val="clear" w:color="auto" w:fill="FFFFFF"/>
        <w:spacing w:line="360" w:lineRule="auto"/>
        <w:ind w:firstLine="567"/>
        <w:jc w:val="both"/>
        <w:rPr>
          <w:rFonts w:ascii="Arial" w:hAnsi="Arial" w:cs="Arial"/>
          <w:color w:val="212529"/>
          <w:lang w:val="az-Latn-AZ"/>
        </w:rPr>
      </w:pPr>
      <w:r>
        <w:rPr>
          <w:rFonts w:ascii="Arial" w:hAnsi="Arial" w:cs="Arial"/>
          <w:color w:val="000000"/>
          <w:lang w:val="az-Latn-AZ"/>
        </w:rPr>
        <w:t xml:space="preserve">Konvensiyanın </w:t>
      </w:r>
      <w:r w:rsidR="006F20A1">
        <w:rPr>
          <w:rFonts w:ascii="Arial" w:hAnsi="Arial" w:cs="Arial"/>
          <w:color w:val="000000"/>
          <w:lang w:val="az-Latn-AZ"/>
        </w:rPr>
        <w:t>12-ci maddəsinə əsasən r</w:t>
      </w:r>
      <w:r w:rsidR="006F20A1" w:rsidRPr="0066501C">
        <w:rPr>
          <w:rFonts w:ascii="Arial" w:hAnsi="Arial" w:cs="Arial"/>
          <w:color w:val="000000"/>
          <w:lang w:val="az-Latn-AZ"/>
        </w:rPr>
        <w:t>azılığa gələn Tərəflərdən birinin ərazisində gerbli möhürlə möhürlənmiş və müəyyən edilmiş qaydada səlahiyyətli müəssisə, yaxud da öz səlahiyyəti çərçivəsində, buna xüsusi səlahiyyəti olan şəxs tərəfindən verilən və ya təsdiqlənən sənədlər, Razılığa gələn bütün digər Tərəflərin ərazilərində hər hansı bir təsdiqləmə aparmadan qəbul edilir.</w:t>
      </w:r>
      <w:r w:rsidR="006F20A1">
        <w:rPr>
          <w:rFonts w:ascii="Arial" w:hAnsi="Arial" w:cs="Arial"/>
          <w:color w:val="000000"/>
          <w:lang w:val="az-Latn-AZ"/>
        </w:rPr>
        <w:t xml:space="preserve"> </w:t>
      </w:r>
      <w:r w:rsidR="006F20A1" w:rsidRPr="0066501C">
        <w:rPr>
          <w:rFonts w:ascii="Arial" w:hAnsi="Arial" w:cs="Arial"/>
          <w:color w:val="000000"/>
          <w:lang w:val="az-Latn-AZ"/>
        </w:rPr>
        <w:t>Razılığa gələn Tərəflərdən birinin ərazisində rəsmi sənəd kimi baxılan sənədlər Razılığa gələn digər Tərəflərin ərazilərində rəsmi sənəd kimi sübutedici qüvvəyə malikdir.</w:t>
      </w:r>
    </w:p>
    <w:p w:rsidR="006F20A1" w:rsidRDefault="006F20A1" w:rsidP="005C7B7C">
      <w:pPr>
        <w:spacing w:line="360" w:lineRule="auto"/>
        <w:jc w:val="both"/>
        <w:rPr>
          <w:rFonts w:ascii="Arial" w:hAnsi="Arial" w:cs="Arial"/>
          <w:b/>
          <w:lang w:val="az-Latn-AZ"/>
        </w:rPr>
      </w:pPr>
    </w:p>
    <w:p w:rsidR="00E7564F" w:rsidRPr="005F6270" w:rsidRDefault="00E7564F" w:rsidP="005C7B7C">
      <w:pPr>
        <w:spacing w:line="360" w:lineRule="auto"/>
        <w:rPr>
          <w:strike/>
          <w:lang w:val="az-Latn-AZ"/>
        </w:rPr>
      </w:pPr>
    </w:p>
    <w:sectPr w:rsidR="00E7564F" w:rsidRPr="005F6270" w:rsidSect="00E953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0E32"/>
    <w:multiLevelType w:val="hybridMultilevel"/>
    <w:tmpl w:val="7354C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E4"/>
    <w:rsid w:val="0002554E"/>
    <w:rsid w:val="000606E4"/>
    <w:rsid w:val="00094DA8"/>
    <w:rsid w:val="000E49E8"/>
    <w:rsid w:val="00160216"/>
    <w:rsid w:val="001E6A80"/>
    <w:rsid w:val="00293462"/>
    <w:rsid w:val="003A46E0"/>
    <w:rsid w:val="003B2C03"/>
    <w:rsid w:val="00424AB0"/>
    <w:rsid w:val="00480DD6"/>
    <w:rsid w:val="00485A51"/>
    <w:rsid w:val="005C7B7C"/>
    <w:rsid w:val="005F6270"/>
    <w:rsid w:val="0066664A"/>
    <w:rsid w:val="006B6CCC"/>
    <w:rsid w:val="006F20A1"/>
    <w:rsid w:val="007319CF"/>
    <w:rsid w:val="00807416"/>
    <w:rsid w:val="008B71FB"/>
    <w:rsid w:val="00933CF0"/>
    <w:rsid w:val="00A432FB"/>
    <w:rsid w:val="00A56127"/>
    <w:rsid w:val="00AE6F3B"/>
    <w:rsid w:val="00B46111"/>
    <w:rsid w:val="00B6015C"/>
    <w:rsid w:val="00B714C8"/>
    <w:rsid w:val="00BD38F2"/>
    <w:rsid w:val="00C20F51"/>
    <w:rsid w:val="00D123FF"/>
    <w:rsid w:val="00E7564F"/>
    <w:rsid w:val="00E95382"/>
    <w:rsid w:val="00F20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3293E-3CE0-4261-86CB-1F621DA0A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634</Words>
  <Characters>3615</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Husniyya N. Abdullayeva</dc:creator>
  <cp:lastModifiedBy>Ferqane N. Ibragimova</cp:lastModifiedBy>
  <cp:revision>11</cp:revision>
  <dcterms:created xsi:type="dcterms:W3CDTF">2022-02-28T12:36:00Z</dcterms:created>
  <dcterms:modified xsi:type="dcterms:W3CDTF">2022-03-11T10:05:00Z</dcterms:modified>
</cp:coreProperties>
</file>